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E36B41" w14:textId="6A2E79EF" w:rsidR="00794A9F" w:rsidRPr="00B64199" w:rsidRDefault="00794A9F" w:rsidP="00794A9F">
      <w:pPr>
        <w:pStyle w:val="TEKSTIIIII"/>
        <w:jc w:val="center"/>
        <w:rPr>
          <w:b/>
        </w:rPr>
      </w:pPr>
      <w:bookmarkStart w:id="0" w:name="_Hlk193958485"/>
      <w:r w:rsidRPr="00B64199">
        <w:rPr>
          <w:b/>
        </w:rPr>
        <w:t>VENDIM</w:t>
      </w:r>
    </w:p>
    <w:p w14:paraId="5396A0DC" w14:textId="1408BBB0" w:rsidR="00794A9F" w:rsidRPr="00B64199" w:rsidRDefault="00794A9F" w:rsidP="00794A9F">
      <w:pPr>
        <w:pStyle w:val="TEKSTIIIII"/>
        <w:jc w:val="center"/>
        <w:rPr>
          <w:b/>
        </w:rPr>
      </w:pPr>
      <w:r w:rsidRPr="00B64199">
        <w:rPr>
          <w:b/>
        </w:rPr>
        <w:t>Nr. 616, datë 29.10.2025</w:t>
      </w:r>
    </w:p>
    <w:p w14:paraId="54A608B0" w14:textId="77777777" w:rsidR="00794A9F" w:rsidRPr="00B64199" w:rsidRDefault="00794A9F" w:rsidP="00794A9F">
      <w:pPr>
        <w:pStyle w:val="TEKSTIIIII"/>
        <w:jc w:val="center"/>
        <w:rPr>
          <w:b/>
        </w:rPr>
      </w:pPr>
    </w:p>
    <w:p w14:paraId="00A82FF1" w14:textId="1FF011FE" w:rsidR="00794A9F" w:rsidRPr="00B64199" w:rsidRDefault="00794A9F" w:rsidP="00794A9F">
      <w:pPr>
        <w:pStyle w:val="TEKSTIIIII"/>
        <w:jc w:val="center"/>
        <w:rPr>
          <w:b/>
        </w:rPr>
      </w:pPr>
      <w:r w:rsidRPr="00B64199">
        <w:rPr>
          <w:b/>
        </w:rPr>
        <w:t>PËR PËRCAKTIMIN E ELEMENTEVE TË CILËSISË PËR KLASIFIKIMIN E STATUSIT EKOLOGJIK TË LUMENJVE, LIQENEVE, UJËRAVE TRANZITORE, UJËRAVE BREGDETARE DHE TRUPAVE UJORË SIPËRFAQËSORË ARTIFICIALË DHE TEPËR TË MODIFIKUAR, KLASIFIKIMIN E STATUSIT EKOLOGJIK TË TYRE,</w:t>
      </w:r>
      <w:r w:rsidR="00B72DC4" w:rsidRPr="00B64199">
        <w:rPr>
          <w:b/>
        </w:rPr>
        <w:t xml:space="preserve"> </w:t>
      </w:r>
      <w:r w:rsidRPr="00B64199">
        <w:rPr>
          <w:b/>
        </w:rPr>
        <w:t>SI DHE KËRKESAVE PËR KRYERJEN E ANALIZËS SË KARAKTERISTIKAVE DHE VLERËSIMIN E NDIKIMIT TË AKTIVITETIT NJERËZOR NË STATUSIN E UJËRAVE SIPËRFAQËSORE PËR ÇDO BASEN LUMOR OSE LIQENOR</w:t>
      </w:r>
      <w:r w:rsidRPr="00B64199">
        <w:rPr>
          <w:rStyle w:val="FootnoteReference"/>
          <w:b/>
        </w:rPr>
        <w:footnoteReference w:id="2"/>
      </w:r>
    </w:p>
    <w:p w14:paraId="4F43E886" w14:textId="77777777" w:rsidR="00794A9F" w:rsidRPr="00B64199" w:rsidRDefault="00794A9F" w:rsidP="00794A9F">
      <w:pPr>
        <w:autoSpaceDE w:val="0"/>
        <w:autoSpaceDN w:val="0"/>
        <w:adjustRightInd w:val="0"/>
        <w:ind w:firstLine="284"/>
        <w:rPr>
          <w:rFonts w:ascii="Garamond" w:eastAsiaTheme="minorHAnsi" w:hAnsi="Garamond" w:cs="Calibri"/>
          <w:b/>
          <w:bCs/>
          <w:color w:val="000000"/>
        </w:rPr>
      </w:pPr>
    </w:p>
    <w:p w14:paraId="7B3C2A74" w14:textId="10783DA8" w:rsidR="00794A9F" w:rsidRPr="00B64199" w:rsidRDefault="00794A9F" w:rsidP="00794A9F">
      <w:pPr>
        <w:pStyle w:val="TEKSTIIIII"/>
      </w:pPr>
      <w:r w:rsidRPr="00B64199">
        <w:t>Në mbështetje të nenit 100 të Kushtetutës dhe të neneve 20, pika 2, e 27, pika 3, të ligjit nr.</w:t>
      </w:r>
      <w:r w:rsidR="00B64199" w:rsidRPr="00B64199">
        <w:t xml:space="preserve"> </w:t>
      </w:r>
      <w:r w:rsidRPr="00B64199">
        <w:t>29/2024, “Për burimet ujore”, të ndryshuar, me propozimin e Kryeministrit, Këshilli i Ministrave</w:t>
      </w:r>
    </w:p>
    <w:p w14:paraId="4E359E46" w14:textId="77777777" w:rsidR="00794A9F" w:rsidRPr="00B64199" w:rsidRDefault="00794A9F" w:rsidP="00794A9F">
      <w:pPr>
        <w:pStyle w:val="TEKSTIIIII"/>
        <w:rPr>
          <w:b/>
          <w:bCs/>
        </w:rPr>
      </w:pPr>
    </w:p>
    <w:p w14:paraId="7A05C043" w14:textId="77777777" w:rsidR="00794A9F" w:rsidRPr="00B64199" w:rsidRDefault="00794A9F" w:rsidP="00794A9F">
      <w:pPr>
        <w:pStyle w:val="TEKSTIIIII"/>
        <w:jc w:val="center"/>
      </w:pPr>
      <w:r w:rsidRPr="00B64199">
        <w:t>VENDOSI:</w:t>
      </w:r>
    </w:p>
    <w:p w14:paraId="49ADCC91" w14:textId="77777777" w:rsidR="00794A9F" w:rsidRPr="00B64199" w:rsidRDefault="00794A9F" w:rsidP="00794A9F">
      <w:pPr>
        <w:pStyle w:val="TEKSTIIIII"/>
      </w:pPr>
    </w:p>
    <w:p w14:paraId="73F91DCC" w14:textId="249DF98B" w:rsidR="00794A9F" w:rsidRPr="00B64199" w:rsidRDefault="00794A9F" w:rsidP="00794A9F">
      <w:pPr>
        <w:pStyle w:val="TEKSTIIIII"/>
      </w:pPr>
      <w:r w:rsidRPr="00B64199">
        <w:t>1. Miratimin e kërkesave për kryerjen e analizës së karakteristikave dhe vlerësimin e ndikimit të aktivitetit njerëzor në statusin e ujërave sipërfaqësore, përcaktimin e elementeve të cilësisë dhe klasifikimit të statusit ekologjik të trupave ujorë sipërfaqësorë, përcaktimin e cilësisë ekologjike shumë të mirë, të mirë dhe mesatare të ujërave sipërfaqësore, përcaktimin e kritereve të potencialit ekologjik shumë të mirë, të mirë dhe mesatar të një trupi ujor tepër të modifikuar ose artificial, si dhe miratimin e procedurës për përcaktimin e standardeve të cilësisë kimike, sipas parashikimeve të këtij vendimi.</w:t>
      </w:r>
    </w:p>
    <w:p w14:paraId="36F91192" w14:textId="1CA9ED44" w:rsidR="00794A9F" w:rsidRPr="00B64199" w:rsidRDefault="00794A9F" w:rsidP="00794A9F">
      <w:pPr>
        <w:autoSpaceDE w:val="0"/>
        <w:autoSpaceDN w:val="0"/>
        <w:adjustRightInd w:val="0"/>
        <w:ind w:firstLine="284"/>
        <w:jc w:val="both"/>
        <w:rPr>
          <w:rFonts w:ascii="Garamond" w:eastAsiaTheme="minorHAnsi" w:hAnsi="Garamond"/>
        </w:rPr>
      </w:pPr>
      <w:r w:rsidRPr="00B64199">
        <w:rPr>
          <w:rFonts w:ascii="Garamond" w:eastAsiaTheme="minorHAnsi" w:hAnsi="Garamond"/>
        </w:rPr>
        <w:t xml:space="preserve">2. Agjencia e Menaxhimit të Burimeve Ujore (në vijim </w:t>
      </w:r>
      <w:r w:rsidR="00B64199">
        <w:rPr>
          <w:rFonts w:ascii="Garamond" w:eastAsiaTheme="minorHAnsi" w:hAnsi="Garamond"/>
        </w:rPr>
        <w:t>“</w:t>
      </w:r>
      <w:r w:rsidRPr="00B64199">
        <w:rPr>
          <w:rFonts w:ascii="Garamond" w:eastAsiaTheme="minorHAnsi" w:hAnsi="Garamond"/>
        </w:rPr>
        <w:t>AMBU</w:t>
      </w:r>
      <w:r w:rsidR="00B64199">
        <w:rPr>
          <w:rFonts w:ascii="Garamond" w:eastAsiaTheme="minorHAnsi" w:hAnsi="Garamond"/>
        </w:rPr>
        <w:t>”</w:t>
      </w:r>
      <w:r w:rsidRPr="00B64199">
        <w:rPr>
          <w:rFonts w:ascii="Garamond" w:eastAsiaTheme="minorHAnsi" w:hAnsi="Garamond"/>
        </w:rPr>
        <w:t xml:space="preserve">) kryen analizën e karakteristikave (në vijim </w:t>
      </w:r>
      <w:r w:rsidR="00B64199">
        <w:rPr>
          <w:rFonts w:ascii="Garamond" w:eastAsiaTheme="minorHAnsi" w:hAnsi="Garamond"/>
        </w:rPr>
        <w:t>“</w:t>
      </w:r>
      <w:r w:rsidRPr="00B64199">
        <w:rPr>
          <w:rFonts w:ascii="Garamond" w:eastAsiaTheme="minorHAnsi" w:hAnsi="Garamond"/>
        </w:rPr>
        <w:t>karakterizimin</w:t>
      </w:r>
      <w:r w:rsidR="00B64199">
        <w:rPr>
          <w:rFonts w:ascii="Garamond" w:eastAsiaTheme="minorHAnsi" w:hAnsi="Garamond"/>
        </w:rPr>
        <w:t>”</w:t>
      </w:r>
      <w:r w:rsidRPr="00B64199">
        <w:rPr>
          <w:rFonts w:ascii="Garamond" w:eastAsiaTheme="minorHAnsi" w:hAnsi="Garamond"/>
        </w:rPr>
        <w:t>) fillestare të trupave ujorë sipërfaqësorë për çdo basen apo rajon baseni lumor, sipas rastit, në përputhje me kërkesat e përcaktuara në shtojcën I, që i bashkëlidhet këtij vendimi dhe është pjesë përbërëse e tij.</w:t>
      </w:r>
    </w:p>
    <w:p w14:paraId="598628C5" w14:textId="5E7A0101" w:rsidR="00794A9F" w:rsidRPr="00B64199" w:rsidRDefault="00794A9F" w:rsidP="00794A9F">
      <w:pPr>
        <w:tabs>
          <w:tab w:val="left" w:pos="260"/>
        </w:tabs>
        <w:autoSpaceDE w:val="0"/>
        <w:autoSpaceDN w:val="0"/>
        <w:adjustRightInd w:val="0"/>
        <w:ind w:firstLine="284"/>
        <w:jc w:val="both"/>
        <w:rPr>
          <w:rFonts w:ascii="Garamond" w:eastAsiaTheme="minorHAnsi" w:hAnsi="Garamond"/>
        </w:rPr>
      </w:pPr>
      <w:r w:rsidRPr="00B64199">
        <w:rPr>
          <w:rFonts w:ascii="Garamond" w:eastAsiaTheme="minorHAnsi" w:hAnsi="Garamond"/>
        </w:rPr>
        <w:t>3.</w:t>
      </w:r>
      <w:r w:rsidR="00B72DC4" w:rsidRPr="00B64199">
        <w:rPr>
          <w:rFonts w:ascii="Garamond" w:eastAsiaTheme="minorHAnsi" w:hAnsi="Garamond"/>
        </w:rPr>
        <w:t xml:space="preserve"> </w:t>
      </w:r>
      <w:r w:rsidRPr="00B64199">
        <w:rPr>
          <w:rFonts w:ascii="Garamond" w:eastAsiaTheme="minorHAnsi" w:hAnsi="Garamond"/>
        </w:rPr>
        <w:t>AMBU-ja kryen vlerësimin e ndikimit të aktivitetit njerëzor në statusin e trupave ujorë sipërfaqësorë, në përputhje me kërkesat e përcaktuara në shtojcën II, që i bashkëlidhet këtij vendimi dhe është pjesë përbërëse e tij.</w:t>
      </w:r>
    </w:p>
    <w:p w14:paraId="734FBD3E" w14:textId="57C3522B" w:rsidR="00794A9F" w:rsidRPr="00B64199" w:rsidRDefault="00794A9F" w:rsidP="00794A9F">
      <w:pPr>
        <w:tabs>
          <w:tab w:val="left" w:pos="260"/>
        </w:tabs>
        <w:autoSpaceDE w:val="0"/>
        <w:autoSpaceDN w:val="0"/>
        <w:adjustRightInd w:val="0"/>
        <w:ind w:firstLine="284"/>
        <w:jc w:val="both"/>
        <w:rPr>
          <w:rFonts w:ascii="Garamond" w:eastAsiaTheme="minorHAnsi" w:hAnsi="Garamond"/>
        </w:rPr>
      </w:pPr>
      <w:r w:rsidRPr="00B64199">
        <w:rPr>
          <w:rFonts w:ascii="Garamond" w:eastAsiaTheme="minorHAnsi" w:hAnsi="Garamond"/>
        </w:rPr>
        <w:t>4.</w:t>
      </w:r>
      <w:r w:rsidR="00B72DC4" w:rsidRPr="00B64199">
        <w:rPr>
          <w:rFonts w:ascii="Garamond" w:eastAsiaTheme="minorHAnsi" w:hAnsi="Garamond"/>
        </w:rPr>
        <w:t xml:space="preserve"> </w:t>
      </w:r>
      <w:r w:rsidRPr="00B64199">
        <w:rPr>
          <w:rFonts w:ascii="Garamond" w:eastAsiaTheme="minorHAnsi" w:hAnsi="Garamond"/>
        </w:rPr>
        <w:t>Elementet e cilësisë për klasifikimin e statusit ekologjik të lumenjve të liqeneve, ujërave tranzitore dhe ujërave bregdetare përcaktohen në</w:t>
      </w:r>
      <w:r w:rsidR="00B72DC4" w:rsidRPr="00B64199">
        <w:rPr>
          <w:rFonts w:ascii="Garamond" w:eastAsiaTheme="minorHAnsi" w:hAnsi="Garamond"/>
        </w:rPr>
        <w:t xml:space="preserve"> </w:t>
      </w:r>
      <w:r w:rsidRPr="00B64199">
        <w:rPr>
          <w:rFonts w:ascii="Garamond" w:eastAsiaTheme="minorHAnsi" w:hAnsi="Garamond"/>
        </w:rPr>
        <w:t>shtojcën III, që i bashkëlidhet këtij vendimi dhe është pjesë përbërëse e tij.</w:t>
      </w:r>
    </w:p>
    <w:p w14:paraId="28C461F6" w14:textId="3E001C46" w:rsidR="00794A9F" w:rsidRPr="00B64199" w:rsidRDefault="00794A9F" w:rsidP="00794A9F">
      <w:pPr>
        <w:tabs>
          <w:tab w:val="left" w:pos="260"/>
        </w:tabs>
        <w:autoSpaceDE w:val="0"/>
        <w:autoSpaceDN w:val="0"/>
        <w:adjustRightInd w:val="0"/>
        <w:ind w:firstLine="284"/>
        <w:jc w:val="both"/>
        <w:rPr>
          <w:rFonts w:ascii="Garamond" w:eastAsiaTheme="minorHAnsi" w:hAnsi="Garamond"/>
        </w:rPr>
      </w:pPr>
      <w:r w:rsidRPr="00B64199">
        <w:rPr>
          <w:rFonts w:ascii="Garamond" w:eastAsiaTheme="minorHAnsi" w:hAnsi="Garamond"/>
        </w:rPr>
        <w:t>5.</w:t>
      </w:r>
      <w:r w:rsidR="00B72DC4" w:rsidRPr="00B64199">
        <w:rPr>
          <w:rFonts w:ascii="Garamond" w:eastAsiaTheme="minorHAnsi" w:hAnsi="Garamond"/>
        </w:rPr>
        <w:t xml:space="preserve"> </w:t>
      </w:r>
      <w:r w:rsidRPr="00B64199">
        <w:rPr>
          <w:rFonts w:ascii="Garamond" w:eastAsiaTheme="minorHAnsi" w:hAnsi="Garamond"/>
        </w:rPr>
        <w:t>Elementet e cilësisë, të përcaktuara në shtojcën III, të këtij vendimi, do të aplikohen njësoj edhe në rastin e trupave ujorë artificialë ose tepër të modifikuar, vetëm në rastet kur këta të fundit përngjajnë me trupat ujorë natyrorë, të specifikuar në pikën 4 të këtij vendimi.</w:t>
      </w:r>
    </w:p>
    <w:p w14:paraId="38B9D6D5" w14:textId="7F78DBCE" w:rsidR="00794A9F" w:rsidRPr="00B64199" w:rsidRDefault="00794A9F" w:rsidP="00794A9F">
      <w:pPr>
        <w:tabs>
          <w:tab w:val="left" w:pos="260"/>
        </w:tabs>
        <w:autoSpaceDE w:val="0"/>
        <w:autoSpaceDN w:val="0"/>
        <w:adjustRightInd w:val="0"/>
        <w:ind w:firstLine="284"/>
        <w:jc w:val="both"/>
        <w:rPr>
          <w:rFonts w:ascii="Garamond" w:eastAsiaTheme="minorHAnsi" w:hAnsi="Garamond"/>
        </w:rPr>
      </w:pPr>
      <w:r w:rsidRPr="00B64199">
        <w:rPr>
          <w:rFonts w:ascii="Garamond" w:eastAsiaTheme="minorHAnsi" w:hAnsi="Garamond"/>
        </w:rPr>
        <w:t>6.</w:t>
      </w:r>
      <w:r w:rsidR="00B72DC4" w:rsidRPr="00B64199">
        <w:rPr>
          <w:rFonts w:ascii="Garamond" w:eastAsiaTheme="minorHAnsi" w:hAnsi="Garamond"/>
        </w:rPr>
        <w:t xml:space="preserve"> </w:t>
      </w:r>
      <w:r w:rsidRPr="00B64199">
        <w:rPr>
          <w:rFonts w:ascii="Garamond" w:eastAsiaTheme="minorHAnsi" w:hAnsi="Garamond"/>
        </w:rPr>
        <w:t>Parashikimet e përgjithshme lidhur me klasifikimin e statusit ekologjik të lumenjve, liqeneve, ujërave tranzitore dhe ujërave bregdetare përcaktohen në shtojcën IV, që i bashkëlidhet këtij vendimi dhe është pjesë përbërëse e tij.</w:t>
      </w:r>
    </w:p>
    <w:p w14:paraId="07A5DFB3" w14:textId="313E0C4C" w:rsidR="00794A9F" w:rsidRPr="00B64199" w:rsidRDefault="00794A9F" w:rsidP="00794A9F">
      <w:pPr>
        <w:tabs>
          <w:tab w:val="left" w:pos="260"/>
        </w:tabs>
        <w:autoSpaceDE w:val="0"/>
        <w:autoSpaceDN w:val="0"/>
        <w:adjustRightInd w:val="0"/>
        <w:ind w:firstLine="284"/>
        <w:jc w:val="both"/>
        <w:rPr>
          <w:rFonts w:ascii="Garamond" w:eastAsiaTheme="minorHAnsi" w:hAnsi="Garamond"/>
        </w:rPr>
      </w:pPr>
      <w:r w:rsidRPr="00B64199">
        <w:rPr>
          <w:rFonts w:ascii="Garamond" w:eastAsiaTheme="minorHAnsi" w:hAnsi="Garamond"/>
        </w:rPr>
        <w:t>7.</w:t>
      </w:r>
      <w:r w:rsidR="00B72DC4" w:rsidRPr="00B64199">
        <w:rPr>
          <w:rFonts w:ascii="Garamond" w:eastAsiaTheme="minorHAnsi" w:hAnsi="Garamond"/>
        </w:rPr>
        <w:t xml:space="preserve"> </w:t>
      </w:r>
      <w:r w:rsidRPr="00B64199">
        <w:rPr>
          <w:rFonts w:ascii="Garamond" w:eastAsiaTheme="minorHAnsi" w:hAnsi="Garamond"/>
        </w:rPr>
        <w:t>Parashikimet specifike të statusit ekologjik shumë të mirë, të mirë dhe mesatar të lumenjve, liqeneve, ujërave tranzitore dhe ujërave bregdetare lidhur me elementet biologjike, hidromorfologjike dhe fiziko-kimike të cilësisë përcaktohen në shtojcën V, që është pjesë përbërëse e këtij vendimi.</w:t>
      </w:r>
    </w:p>
    <w:p w14:paraId="2DCED095" w14:textId="7440B3FA" w:rsidR="00794A9F" w:rsidRPr="00B64199" w:rsidRDefault="00794A9F" w:rsidP="00794A9F">
      <w:pPr>
        <w:tabs>
          <w:tab w:val="left" w:pos="260"/>
        </w:tabs>
        <w:autoSpaceDE w:val="0"/>
        <w:autoSpaceDN w:val="0"/>
        <w:adjustRightInd w:val="0"/>
        <w:ind w:firstLine="284"/>
        <w:jc w:val="both"/>
        <w:rPr>
          <w:rFonts w:ascii="Garamond" w:eastAsiaTheme="minorHAnsi" w:hAnsi="Garamond" w:cs="Calibri"/>
        </w:rPr>
      </w:pPr>
      <w:r w:rsidRPr="00B64199">
        <w:rPr>
          <w:rFonts w:ascii="Garamond" w:eastAsiaTheme="minorHAnsi" w:hAnsi="Garamond" w:cs="Calibri"/>
          <w:color w:val="000000"/>
        </w:rPr>
        <w:lastRenderedPageBreak/>
        <w:t>8.</w:t>
      </w:r>
      <w:r w:rsidR="00B72DC4" w:rsidRPr="00B64199">
        <w:rPr>
          <w:rFonts w:ascii="Garamond" w:eastAsiaTheme="minorHAnsi" w:hAnsi="Garamond" w:cs="Calibri"/>
          <w:color w:val="000000"/>
        </w:rPr>
        <w:t xml:space="preserve"> </w:t>
      </w:r>
      <w:r w:rsidRPr="00B64199">
        <w:rPr>
          <w:rFonts w:ascii="Garamond" w:eastAsiaTheme="minorHAnsi" w:hAnsi="Garamond" w:cs="Calibri"/>
          <w:color w:val="000000"/>
        </w:rPr>
        <w:t>Parashikimet specifike të statusit ekologjik shumë të mirë, të mirë dhe mesatar të trupave ujorë tepër të modifikuar ose artificialë lidhur me elementet biologjike, hidromorfologjike dhe fiziko-kimike të cilësisë përcaktohen në shtojcën VI, që është pjesë përbërëse e këtij vendimi.</w:t>
      </w:r>
    </w:p>
    <w:p w14:paraId="01DE86B8" w14:textId="12C11557" w:rsidR="00794A9F" w:rsidRPr="00B64199" w:rsidRDefault="00794A9F" w:rsidP="00794A9F">
      <w:pPr>
        <w:tabs>
          <w:tab w:val="left" w:pos="260"/>
        </w:tabs>
        <w:autoSpaceDE w:val="0"/>
        <w:autoSpaceDN w:val="0"/>
        <w:adjustRightInd w:val="0"/>
        <w:ind w:firstLine="284"/>
        <w:jc w:val="both"/>
        <w:rPr>
          <w:rFonts w:ascii="Garamond" w:eastAsiaTheme="minorHAnsi" w:hAnsi="Garamond" w:cs="Calibri"/>
        </w:rPr>
      </w:pPr>
      <w:r w:rsidRPr="00B64199">
        <w:rPr>
          <w:rFonts w:ascii="Garamond" w:eastAsiaTheme="minorHAnsi" w:hAnsi="Garamond" w:cs="Calibri"/>
        </w:rPr>
        <w:t>9.</w:t>
      </w:r>
      <w:r w:rsidR="00B72DC4" w:rsidRPr="00B64199">
        <w:rPr>
          <w:rFonts w:ascii="Garamond" w:eastAsiaTheme="minorHAnsi" w:hAnsi="Garamond" w:cs="Calibri"/>
        </w:rPr>
        <w:t xml:space="preserve"> </w:t>
      </w:r>
      <w:r w:rsidRPr="00B64199">
        <w:rPr>
          <w:rFonts w:ascii="Garamond" w:eastAsiaTheme="minorHAnsi" w:hAnsi="Garamond" w:cs="Calibri"/>
        </w:rPr>
        <w:t>Standardet kimike të cilësisë së trupave ujorë sipërfaqësorë përcaktohen sipas procedurës të parashikuar në shtojcën VII, që i bashkëlidhet këtij vendimi dhe është pjesë përbërëse e tij.</w:t>
      </w:r>
    </w:p>
    <w:p w14:paraId="2B739A1B" w14:textId="700A226D" w:rsidR="00794A9F" w:rsidRPr="00B64199" w:rsidRDefault="00794A9F" w:rsidP="00794A9F">
      <w:pPr>
        <w:autoSpaceDE w:val="0"/>
        <w:autoSpaceDN w:val="0"/>
        <w:adjustRightInd w:val="0"/>
        <w:ind w:firstLine="284"/>
        <w:jc w:val="both"/>
        <w:rPr>
          <w:rFonts w:ascii="Garamond" w:eastAsiaTheme="minorHAnsi" w:hAnsi="Garamond" w:cs="Calibri"/>
        </w:rPr>
      </w:pPr>
      <w:r w:rsidRPr="00B64199">
        <w:rPr>
          <w:rFonts w:ascii="Garamond" w:eastAsiaTheme="minorHAnsi" w:hAnsi="Garamond" w:cs="Calibri"/>
          <w:color w:val="000000"/>
        </w:rPr>
        <w:t>10. Për efekt të zbatimit të këtij vendimi lidhur me karakterizimin e trupave ujorë do të përdoret sistemi A, sipas shtojcës I, deri në momentin kur të sigurohen të dhënat e nevojshme dhe të mjaftueshme për të përdorur sistemin B.</w:t>
      </w:r>
    </w:p>
    <w:p w14:paraId="4D1BFFBA" w14:textId="1134F49F" w:rsidR="00794A9F" w:rsidRPr="00B64199" w:rsidRDefault="00794A9F" w:rsidP="00794A9F">
      <w:pPr>
        <w:autoSpaceDE w:val="0"/>
        <w:autoSpaceDN w:val="0"/>
        <w:adjustRightInd w:val="0"/>
        <w:ind w:firstLine="284"/>
        <w:jc w:val="both"/>
        <w:rPr>
          <w:rFonts w:ascii="Garamond" w:eastAsiaTheme="minorHAnsi" w:hAnsi="Garamond" w:cs="Calibri"/>
        </w:rPr>
      </w:pPr>
      <w:r w:rsidRPr="00B64199">
        <w:rPr>
          <w:rFonts w:ascii="Garamond" w:eastAsiaTheme="minorHAnsi" w:hAnsi="Garamond" w:cs="Calibri"/>
        </w:rPr>
        <w:t>11. Në vendimin nr.</w:t>
      </w:r>
      <w:r w:rsidR="00B64199">
        <w:rPr>
          <w:rFonts w:ascii="Garamond" w:eastAsiaTheme="minorHAnsi" w:hAnsi="Garamond" w:cs="Calibri"/>
        </w:rPr>
        <w:t xml:space="preserve"> </w:t>
      </w:r>
      <w:r w:rsidRPr="00B64199">
        <w:rPr>
          <w:rFonts w:ascii="Garamond" w:eastAsiaTheme="minorHAnsi" w:hAnsi="Garamond" w:cs="Calibri"/>
        </w:rPr>
        <w:t>1015, datë 16.12.2020, të Këshillit të Ministrave, “Për përmbajtjen, zhvillimin dhe zbatimin e Strategjisë Kombëtare të Menaxhimit të Burimeve Ujore, të planeve të menaxhimit të baseneve ujore dhe të planeve të menaxhimit të rrezikut nga përmbytjet”, bëhen këto ndryshime:</w:t>
      </w:r>
    </w:p>
    <w:p w14:paraId="7EDAB470" w14:textId="377812F5" w:rsidR="00794A9F" w:rsidRPr="00B64199" w:rsidRDefault="00794A9F" w:rsidP="00794A9F">
      <w:pPr>
        <w:autoSpaceDE w:val="0"/>
        <w:autoSpaceDN w:val="0"/>
        <w:adjustRightInd w:val="0"/>
        <w:ind w:firstLine="284"/>
        <w:jc w:val="both"/>
        <w:rPr>
          <w:rFonts w:ascii="Garamond" w:eastAsiaTheme="minorHAnsi" w:hAnsi="Garamond" w:cs="Calibri"/>
        </w:rPr>
      </w:pPr>
      <w:r w:rsidRPr="00B64199">
        <w:rPr>
          <w:rFonts w:ascii="Garamond" w:eastAsiaTheme="minorHAnsi" w:hAnsi="Garamond" w:cs="Calibri"/>
        </w:rPr>
        <w:t>a) Në shkronjën “b”, të pikës 1, të kreut 1, të shtojcës II, fjalët “... e ujërave sipërfaqësore ...”</w:t>
      </w:r>
      <w:r w:rsidR="00B72DC4" w:rsidRPr="00B64199">
        <w:rPr>
          <w:rFonts w:ascii="Garamond" w:eastAsiaTheme="minorHAnsi" w:hAnsi="Garamond" w:cs="Calibri"/>
        </w:rPr>
        <w:t xml:space="preserve"> </w:t>
      </w:r>
      <w:r w:rsidRPr="00B64199">
        <w:rPr>
          <w:rFonts w:ascii="Garamond" w:eastAsiaTheme="minorHAnsi" w:hAnsi="Garamond" w:cs="Calibri"/>
        </w:rPr>
        <w:t>hiqen;</w:t>
      </w:r>
    </w:p>
    <w:p w14:paraId="27492AB8" w14:textId="37B6EAA8" w:rsidR="00794A9F" w:rsidRPr="00B64199" w:rsidRDefault="00794A9F" w:rsidP="00794A9F">
      <w:pPr>
        <w:autoSpaceDE w:val="0"/>
        <w:autoSpaceDN w:val="0"/>
        <w:adjustRightInd w:val="0"/>
        <w:ind w:firstLine="284"/>
        <w:jc w:val="both"/>
        <w:rPr>
          <w:rFonts w:ascii="Garamond" w:eastAsiaTheme="minorHAnsi" w:hAnsi="Garamond" w:cs="Calibri"/>
        </w:rPr>
      </w:pPr>
      <w:r w:rsidRPr="00B64199">
        <w:rPr>
          <w:rFonts w:ascii="Garamond" w:eastAsiaTheme="minorHAnsi" w:hAnsi="Garamond" w:cs="Calibri"/>
        </w:rPr>
        <w:t>b) Pikat 1.1, 1.2, 1.3, 1.4 dhe 1.5, të aneksit I; pikat 1.1 dhe 1.2 në përmbledhjen e aneksit 5, dhe nënpikat 1.1 dhe 1.2, të pikës 1, “Statusi i ujërave sipërfaqësore”, të aneksit 5, pjesë e shtojcës III, shfuqizohen.</w:t>
      </w:r>
    </w:p>
    <w:p w14:paraId="2894E0CE" w14:textId="7B7BCD9B" w:rsidR="00794A9F" w:rsidRPr="00B64199" w:rsidRDefault="00794A9F" w:rsidP="00794A9F">
      <w:pPr>
        <w:autoSpaceDE w:val="0"/>
        <w:autoSpaceDN w:val="0"/>
        <w:adjustRightInd w:val="0"/>
        <w:ind w:firstLine="284"/>
        <w:jc w:val="both"/>
        <w:rPr>
          <w:rFonts w:ascii="Garamond" w:eastAsiaTheme="minorHAnsi" w:hAnsi="Garamond" w:cs="Calibri"/>
        </w:rPr>
      </w:pPr>
      <w:r w:rsidRPr="00B64199">
        <w:rPr>
          <w:rFonts w:ascii="Garamond" w:eastAsiaTheme="minorHAnsi" w:hAnsi="Garamond" w:cs="Calibri"/>
        </w:rPr>
        <w:t>12. Ngarkohen Agjencia e Menaxhimit të Burimeve Ujore dhe Agjencia Kombëtare e Mjedisit për zbatimin e këtij vendimi.</w:t>
      </w:r>
    </w:p>
    <w:p w14:paraId="5901EB8B" w14:textId="77777777" w:rsidR="00794A9F" w:rsidRPr="00B64199" w:rsidRDefault="00794A9F" w:rsidP="00794A9F">
      <w:pPr>
        <w:autoSpaceDE w:val="0"/>
        <w:autoSpaceDN w:val="0"/>
        <w:adjustRightInd w:val="0"/>
        <w:ind w:firstLine="284"/>
        <w:rPr>
          <w:rFonts w:ascii="Garamond" w:eastAsiaTheme="minorHAnsi" w:hAnsi="Garamond" w:cs="Calibri"/>
        </w:rPr>
      </w:pPr>
      <w:r w:rsidRPr="00B64199">
        <w:rPr>
          <w:rFonts w:ascii="Garamond" w:eastAsiaTheme="minorHAnsi" w:hAnsi="Garamond" w:cs="Calibri"/>
          <w:color w:val="000000"/>
        </w:rPr>
        <w:t>Ky vendim hyn në fuqi pas botimit në Fletoren Zyrtare.</w:t>
      </w:r>
    </w:p>
    <w:p w14:paraId="39B60E89" w14:textId="77777777" w:rsidR="00794A9F" w:rsidRPr="00B64199" w:rsidRDefault="00794A9F" w:rsidP="00794A9F">
      <w:pPr>
        <w:autoSpaceDE w:val="0"/>
        <w:autoSpaceDN w:val="0"/>
        <w:adjustRightInd w:val="0"/>
        <w:ind w:firstLine="284"/>
        <w:rPr>
          <w:rFonts w:ascii="Garamond" w:eastAsiaTheme="minorHAnsi" w:hAnsi="Garamond" w:cs="Calibri"/>
          <w:b/>
          <w:bCs/>
        </w:rPr>
      </w:pPr>
    </w:p>
    <w:p w14:paraId="18586BD9" w14:textId="77777777" w:rsidR="00794A9F" w:rsidRPr="00B64199" w:rsidRDefault="00794A9F" w:rsidP="00794A9F">
      <w:pPr>
        <w:autoSpaceDE w:val="0"/>
        <w:autoSpaceDN w:val="0"/>
        <w:adjustRightInd w:val="0"/>
        <w:ind w:firstLine="284"/>
        <w:jc w:val="right"/>
        <w:rPr>
          <w:rFonts w:ascii="Garamond" w:eastAsiaTheme="minorHAnsi" w:hAnsi="Garamond" w:cs="Calibri"/>
          <w:color w:val="000000"/>
        </w:rPr>
      </w:pPr>
      <w:r w:rsidRPr="00B64199">
        <w:rPr>
          <w:rFonts w:ascii="Garamond" w:eastAsiaTheme="minorHAnsi" w:hAnsi="Garamond" w:cs="Calibri"/>
          <w:color w:val="000000"/>
        </w:rPr>
        <w:t>ZËVENDËSKRYEMINISTËR</w:t>
      </w:r>
    </w:p>
    <w:p w14:paraId="132E21A7" w14:textId="77777777" w:rsidR="00794A9F" w:rsidRPr="00B64199" w:rsidRDefault="00794A9F" w:rsidP="00794A9F">
      <w:pPr>
        <w:autoSpaceDE w:val="0"/>
        <w:autoSpaceDN w:val="0"/>
        <w:adjustRightInd w:val="0"/>
        <w:ind w:firstLine="284"/>
        <w:jc w:val="right"/>
        <w:rPr>
          <w:rFonts w:ascii="Garamond" w:eastAsiaTheme="minorHAnsi" w:hAnsi="Garamond" w:cs="Calibri"/>
          <w:b/>
          <w:bCs/>
          <w:color w:val="000000"/>
        </w:rPr>
      </w:pPr>
      <w:r w:rsidRPr="00B64199">
        <w:rPr>
          <w:rFonts w:ascii="Garamond" w:eastAsiaTheme="minorHAnsi" w:hAnsi="Garamond" w:cs="Calibri"/>
          <w:b/>
          <w:bCs/>
          <w:color w:val="000000"/>
        </w:rPr>
        <w:t>Belinda Balluku</w:t>
      </w:r>
    </w:p>
    <w:p w14:paraId="3F27539F" w14:textId="77777777" w:rsidR="001A737A" w:rsidRPr="00B64199" w:rsidRDefault="001A737A" w:rsidP="009211FA">
      <w:pPr>
        <w:pStyle w:val="BodyA"/>
        <w:tabs>
          <w:tab w:val="left" w:pos="720"/>
        </w:tabs>
        <w:spacing w:after="0" w:line="240" w:lineRule="auto"/>
        <w:jc w:val="center"/>
        <w:rPr>
          <w:rFonts w:ascii="Garamond" w:hAnsi="Garamond" w:cs="Times New Roman"/>
          <w:b/>
          <w:bCs/>
          <w:color w:val="000000" w:themeColor="text1"/>
          <w:sz w:val="28"/>
          <w:szCs w:val="28"/>
          <w:shd w:val="clear" w:color="auto" w:fill="FEFEFE"/>
        </w:rPr>
      </w:pPr>
    </w:p>
    <w:p w14:paraId="43E5711C" w14:textId="77777777" w:rsidR="005A23CD" w:rsidRPr="00B64199" w:rsidRDefault="005A23CD" w:rsidP="005A23CD">
      <w:pPr>
        <w:pStyle w:val="TEKSTIIIII"/>
        <w:jc w:val="center"/>
        <w:rPr>
          <w:bCs/>
          <w:shd w:val="clear" w:color="auto" w:fill="FEFEFE"/>
        </w:rPr>
      </w:pPr>
      <w:r w:rsidRPr="00B64199">
        <w:rPr>
          <w:bCs/>
          <w:shd w:val="clear" w:color="auto" w:fill="FEFEFE"/>
        </w:rPr>
        <w:t>SHTOJCA I</w:t>
      </w:r>
    </w:p>
    <w:p w14:paraId="6C7EC0E4" w14:textId="70DF9A25" w:rsidR="005A23CD" w:rsidRPr="00B64199" w:rsidRDefault="005A23CD" w:rsidP="00A307EC">
      <w:pPr>
        <w:pStyle w:val="TEKSTIIIII"/>
        <w:jc w:val="center"/>
        <w:rPr>
          <w:bCs/>
          <w:shd w:val="clear" w:color="auto" w:fill="FEFEFE"/>
        </w:rPr>
      </w:pPr>
      <w:r w:rsidRPr="00B64199">
        <w:rPr>
          <w:bCs/>
          <w:shd w:val="clear" w:color="auto" w:fill="FEFEFE"/>
        </w:rPr>
        <w:t>KËRKESAT</w:t>
      </w:r>
      <w:r w:rsidR="00A307EC" w:rsidRPr="00B64199">
        <w:rPr>
          <w:bCs/>
          <w:shd w:val="clear" w:color="auto" w:fill="FEFEFE"/>
        </w:rPr>
        <w:t xml:space="preserve"> </w:t>
      </w:r>
      <w:r w:rsidRPr="00B64199">
        <w:rPr>
          <w:bCs/>
          <w:shd w:val="clear" w:color="auto" w:fill="FEFEFE"/>
        </w:rPr>
        <w:t>PËR KARAKTERIZIMIN E TRUPAVE UJORË SIPËRFAQËSORË TË BASENEVE LUMORE</w:t>
      </w:r>
    </w:p>
    <w:p w14:paraId="55BACD5C" w14:textId="77777777" w:rsidR="005A23CD" w:rsidRPr="00B64199" w:rsidRDefault="005A23CD" w:rsidP="005A23CD">
      <w:pPr>
        <w:pStyle w:val="TEKSTIIIII"/>
        <w:jc w:val="center"/>
        <w:rPr>
          <w:bCs/>
          <w:shd w:val="clear" w:color="auto" w:fill="FEFEFE"/>
        </w:rPr>
      </w:pPr>
    </w:p>
    <w:p w14:paraId="7A6516DD" w14:textId="77777777" w:rsidR="005A23CD" w:rsidRPr="00B64199" w:rsidRDefault="005A23CD" w:rsidP="005A23CD">
      <w:pPr>
        <w:pStyle w:val="TEKSTIIIII"/>
        <w:rPr>
          <w:bCs/>
          <w:shd w:val="clear" w:color="auto" w:fill="FEFEFE"/>
        </w:rPr>
      </w:pPr>
      <w:r w:rsidRPr="00B64199">
        <w:rPr>
          <w:bCs/>
          <w:shd w:val="clear" w:color="auto" w:fill="FEFEFE"/>
        </w:rPr>
        <w:t xml:space="preserve">1. </w:t>
      </w:r>
      <w:r w:rsidRPr="00B64199">
        <w:rPr>
          <w:bCs/>
        </w:rPr>
        <w:t>KARAKTERIZIMI</w:t>
      </w:r>
      <w:r w:rsidRPr="00B64199">
        <w:rPr>
          <w:bCs/>
          <w:shd w:val="clear" w:color="auto" w:fill="FEFEFE"/>
        </w:rPr>
        <w:t xml:space="preserve"> I TRUPAVE UJORË SIPËRFAQËSORË</w:t>
      </w:r>
    </w:p>
    <w:p w14:paraId="76446C80" w14:textId="049B65FA" w:rsidR="005A23CD" w:rsidRPr="00B64199" w:rsidRDefault="005A23CD" w:rsidP="005A23CD">
      <w:pPr>
        <w:pStyle w:val="TEKSTIIIII"/>
        <w:rPr>
          <w:shd w:val="clear" w:color="auto" w:fill="FEFEFE"/>
        </w:rPr>
      </w:pPr>
      <w:r w:rsidRPr="00B64199">
        <w:rPr>
          <w:shd w:val="clear" w:color="auto" w:fill="FEFEFE"/>
        </w:rPr>
        <w:t>1.1. AMBU-ja identifikon vendndodhjen dhe kufijtë e trupave ujorë sipërfaqësorë dhe kryen karakterizimin fillestar të tyre, në përputhje me metodologjinë në vijim. AMBU-ja mund të grupojë disa trupa ujorë sipërfaqësorë, me qëllim karakterizimin fillestar.</w:t>
      </w:r>
    </w:p>
    <w:p w14:paraId="2C6F97C3" w14:textId="153D9D4E" w:rsidR="005A23CD" w:rsidRPr="00B64199" w:rsidRDefault="005A23CD" w:rsidP="007A7F3D">
      <w:pPr>
        <w:pStyle w:val="TEKSTIIIII"/>
        <w:rPr>
          <w:shd w:val="clear" w:color="auto" w:fill="FEFEFE"/>
        </w:rPr>
      </w:pPr>
      <w:r w:rsidRPr="00B64199">
        <w:rPr>
          <w:shd w:val="clear" w:color="auto" w:fill="FEFEFE"/>
        </w:rPr>
        <w:t xml:space="preserve"> 1.2.</w:t>
      </w:r>
      <w:r w:rsidR="00B72DC4" w:rsidRPr="00B64199">
        <w:rPr>
          <w:shd w:val="clear" w:color="auto" w:fill="FEFEFE"/>
        </w:rPr>
        <w:t xml:space="preserve"> </w:t>
      </w:r>
      <w:r w:rsidRPr="00B64199">
        <w:rPr>
          <w:shd w:val="clear" w:color="auto" w:fill="FEFEFE"/>
        </w:rPr>
        <w:t>Trupat ujorë sipërfaqësorë, brenda një baseni lumor, klasifikohen në njërën prej kategorive të trupave ujorë sipërfaqësorë të mëposhtëm:</w:t>
      </w:r>
    </w:p>
    <w:p w14:paraId="2570B230" w14:textId="4FC9C999" w:rsidR="005A23CD" w:rsidRPr="00B64199" w:rsidRDefault="00356D53" w:rsidP="005A23CD">
      <w:pPr>
        <w:pStyle w:val="TEKSTIIIII"/>
        <w:rPr>
          <w:shd w:val="clear" w:color="auto" w:fill="FEFEFE"/>
        </w:rPr>
      </w:pPr>
      <w:r w:rsidRPr="00B64199">
        <w:rPr>
          <w:shd w:val="clear" w:color="auto" w:fill="FEFEFE"/>
        </w:rPr>
        <w:t>-</w:t>
      </w:r>
      <w:r w:rsidR="005A23CD" w:rsidRPr="00B64199">
        <w:rPr>
          <w:shd w:val="clear" w:color="auto" w:fill="FEFEFE"/>
        </w:rPr>
        <w:t xml:space="preserve"> Lumenj;</w:t>
      </w:r>
    </w:p>
    <w:p w14:paraId="510FA02A" w14:textId="5E5D072E" w:rsidR="005A23CD" w:rsidRPr="00B64199" w:rsidRDefault="00356D53" w:rsidP="005A23CD">
      <w:pPr>
        <w:pStyle w:val="TEKSTIIIII"/>
        <w:rPr>
          <w:shd w:val="clear" w:color="auto" w:fill="FEFEFE"/>
        </w:rPr>
      </w:pPr>
      <w:r w:rsidRPr="00B64199">
        <w:rPr>
          <w:shd w:val="clear" w:color="auto" w:fill="FEFEFE"/>
        </w:rPr>
        <w:t>-</w:t>
      </w:r>
      <w:r w:rsidR="005A23CD" w:rsidRPr="00B64199">
        <w:rPr>
          <w:shd w:val="clear" w:color="auto" w:fill="FEFEFE"/>
        </w:rPr>
        <w:t xml:space="preserve"> Liqene;</w:t>
      </w:r>
    </w:p>
    <w:p w14:paraId="572C9EA6" w14:textId="5D613BC6" w:rsidR="005A23CD" w:rsidRPr="00B64199" w:rsidRDefault="00356D53" w:rsidP="005A23CD">
      <w:pPr>
        <w:pStyle w:val="TEKSTIIIII"/>
        <w:rPr>
          <w:shd w:val="clear" w:color="auto" w:fill="FEFEFE"/>
        </w:rPr>
      </w:pPr>
      <w:r w:rsidRPr="00B64199">
        <w:rPr>
          <w:shd w:val="clear" w:color="auto" w:fill="FEFEFE"/>
        </w:rPr>
        <w:t>-</w:t>
      </w:r>
      <w:r w:rsidR="005A23CD" w:rsidRPr="00B64199">
        <w:rPr>
          <w:shd w:val="clear" w:color="auto" w:fill="FEFEFE"/>
        </w:rPr>
        <w:t xml:space="preserve"> Ujëra tranzitore;</w:t>
      </w:r>
    </w:p>
    <w:p w14:paraId="586CA1F4" w14:textId="69776D45" w:rsidR="005A23CD" w:rsidRPr="00B64199" w:rsidRDefault="00356D53" w:rsidP="005A23CD">
      <w:pPr>
        <w:pStyle w:val="TEKSTIIIII"/>
        <w:rPr>
          <w:shd w:val="clear" w:color="auto" w:fill="FEFEFE"/>
        </w:rPr>
      </w:pPr>
      <w:r w:rsidRPr="00B64199">
        <w:rPr>
          <w:shd w:val="clear" w:color="auto" w:fill="FEFEFE"/>
        </w:rPr>
        <w:t>-</w:t>
      </w:r>
      <w:r w:rsidR="005A23CD" w:rsidRPr="00B64199">
        <w:rPr>
          <w:shd w:val="clear" w:color="auto" w:fill="FEFEFE"/>
        </w:rPr>
        <w:t xml:space="preserve"> Ujëra bregdetare;</w:t>
      </w:r>
    </w:p>
    <w:p w14:paraId="136E8EE8" w14:textId="33388117" w:rsidR="005A23CD" w:rsidRPr="00B64199" w:rsidRDefault="00356D53" w:rsidP="005A23CD">
      <w:pPr>
        <w:pStyle w:val="TEKSTIIIII"/>
        <w:rPr>
          <w:shd w:val="clear" w:color="auto" w:fill="FEFEFE"/>
        </w:rPr>
      </w:pPr>
      <w:r w:rsidRPr="00B64199">
        <w:rPr>
          <w:shd w:val="clear" w:color="auto" w:fill="FEFEFE"/>
        </w:rPr>
        <w:t>-</w:t>
      </w:r>
      <w:r w:rsidR="005A23CD" w:rsidRPr="00B64199">
        <w:rPr>
          <w:shd w:val="clear" w:color="auto" w:fill="FEFEFE"/>
        </w:rPr>
        <w:t xml:space="preserve"> Trupa ujorë sipërfaqësorë artificialë;</w:t>
      </w:r>
    </w:p>
    <w:p w14:paraId="5BC0C59C" w14:textId="060815B0" w:rsidR="005A23CD" w:rsidRPr="00B64199" w:rsidRDefault="00356D53" w:rsidP="005A23CD">
      <w:pPr>
        <w:pStyle w:val="TEKSTIIIII"/>
        <w:rPr>
          <w:shd w:val="clear" w:color="auto" w:fill="FEFEFE"/>
        </w:rPr>
      </w:pPr>
      <w:r w:rsidRPr="00B64199">
        <w:rPr>
          <w:shd w:val="clear" w:color="auto" w:fill="FEFEFE"/>
        </w:rPr>
        <w:t>-</w:t>
      </w:r>
      <w:r w:rsidR="005A23CD" w:rsidRPr="00B64199">
        <w:rPr>
          <w:shd w:val="clear" w:color="auto" w:fill="FEFEFE"/>
        </w:rPr>
        <w:t xml:space="preserve"> Trupa ujorë sipërfaqësorë tepër të modifikuar.</w:t>
      </w:r>
    </w:p>
    <w:p w14:paraId="3135154B" w14:textId="190DA271" w:rsidR="005A23CD" w:rsidRPr="00B64199" w:rsidRDefault="005A23CD" w:rsidP="005A23CD">
      <w:pPr>
        <w:pStyle w:val="TEKSTIIIII"/>
        <w:rPr>
          <w:shd w:val="clear" w:color="auto" w:fill="FEFEFE"/>
        </w:rPr>
      </w:pPr>
      <w:r w:rsidRPr="00B64199">
        <w:rPr>
          <w:shd w:val="clear" w:color="auto" w:fill="FEFEFE"/>
        </w:rPr>
        <w:t>1.3. Për secilën prej kategorive të ujërave sipërfaqësore përcaktohen tip</w:t>
      </w:r>
      <w:r w:rsidR="007A7F3D">
        <w:rPr>
          <w:shd w:val="clear" w:color="auto" w:fill="FEFEFE"/>
        </w:rPr>
        <w:t>a</w:t>
      </w:r>
      <w:r w:rsidRPr="00B64199">
        <w:rPr>
          <w:shd w:val="clear" w:color="auto" w:fill="FEFEFE"/>
        </w:rPr>
        <w:t>t e trupave ujorë sipërfaqësorë, brenda basenit lumor. Kët</w:t>
      </w:r>
      <w:r w:rsidR="007A7F3D">
        <w:rPr>
          <w:shd w:val="clear" w:color="auto" w:fill="FEFEFE"/>
        </w:rPr>
        <w:t>a</w:t>
      </w:r>
      <w:r w:rsidRPr="00B64199">
        <w:rPr>
          <w:shd w:val="clear" w:color="auto" w:fill="FEFEFE"/>
        </w:rPr>
        <w:t xml:space="preserve"> tip</w:t>
      </w:r>
      <w:r w:rsidR="007A7F3D">
        <w:rPr>
          <w:shd w:val="clear" w:color="auto" w:fill="FEFEFE"/>
        </w:rPr>
        <w:t>a</w:t>
      </w:r>
      <w:r w:rsidRPr="00B64199">
        <w:rPr>
          <w:shd w:val="clear" w:color="auto" w:fill="FEFEFE"/>
        </w:rPr>
        <w:t xml:space="preserve"> përcaktohen duke përdorur sistemin A ose sistemin B, siç përcaktohet në tabelat 1</w:t>
      </w:r>
      <w:r w:rsidR="007A7F3D">
        <w:rPr>
          <w:shd w:val="clear" w:color="auto" w:fill="FEFEFE"/>
        </w:rPr>
        <w:t>–</w:t>
      </w:r>
      <w:r w:rsidRPr="00B64199">
        <w:rPr>
          <w:shd w:val="clear" w:color="auto" w:fill="FEFEFE"/>
        </w:rPr>
        <w:t>8.</w:t>
      </w:r>
    </w:p>
    <w:p w14:paraId="03FBBA95" w14:textId="77777777" w:rsidR="005A23CD" w:rsidRPr="00B64199" w:rsidRDefault="005A23CD" w:rsidP="005A23CD">
      <w:pPr>
        <w:pStyle w:val="TEKSTIIIII"/>
        <w:rPr>
          <w:shd w:val="clear" w:color="auto" w:fill="FEFEFE"/>
        </w:rPr>
      </w:pPr>
      <w:r w:rsidRPr="00B64199">
        <w:rPr>
          <w:shd w:val="clear" w:color="auto" w:fill="FEFEFE"/>
        </w:rPr>
        <w:t>1.4. Nëse përdoret sistemi A, trupat ujorë sipërfaqësorë, brenda basenit lumor (lumenj, liqene, trupa ujorë artificialë dhe tepër të modifikuar), klasifikohen fillimisht në rajonin ekologjik Dinarik të Ballkanit Perëndimor ose (ujërat bregdetare dhe kalimtare) në rajonin ekologjik të detit Mesdhe. Trupat ujorë, brenda këtyre rajoneve ekologjike (paraqitur në figurën 1 më poshtë), përcaktohen sipas tipit të trupit ujor, në përputhje me parashikimet e përshkruara në tabelat 1, 3, 5 dhe 7.</w:t>
      </w:r>
    </w:p>
    <w:p w14:paraId="69461C53" w14:textId="6CA8B138" w:rsidR="005A23CD" w:rsidRPr="00B64199" w:rsidRDefault="005A23CD" w:rsidP="005A23CD">
      <w:pPr>
        <w:pStyle w:val="TEKSTIIIII"/>
        <w:rPr>
          <w:shd w:val="clear" w:color="auto" w:fill="FEFEFE"/>
        </w:rPr>
      </w:pPr>
      <w:r w:rsidRPr="00B64199">
        <w:rPr>
          <w:shd w:val="clear" w:color="auto" w:fill="FEFEFE"/>
        </w:rPr>
        <w:t xml:space="preserve">1.5. Nëse përdoret sistemi B (me faktorë të detyrueshëm dhe jo të detyrueshëm), i parashtruar në tabelat 2, 4, 6 dhe 8, duhet të arrihet të paktën i njëjti nivel diferencimi, si në rastin kur do të përdorej sistemi A. Trupat ujorë sipërfaqësorë, brenda basenit lumor, diferencohen në bazë të </w:t>
      </w:r>
      <w:r w:rsidRPr="00B64199">
        <w:rPr>
          <w:shd w:val="clear" w:color="auto" w:fill="FEFEFE"/>
        </w:rPr>
        <w:lastRenderedPageBreak/>
        <w:t>vlerave të përshkruesve të detyrueshëm. Kët</w:t>
      </w:r>
      <w:r w:rsidR="003D09B9">
        <w:rPr>
          <w:shd w:val="clear" w:color="auto" w:fill="FEFEFE"/>
        </w:rPr>
        <w:t>a</w:t>
      </w:r>
      <w:r w:rsidRPr="00B64199">
        <w:rPr>
          <w:shd w:val="clear" w:color="auto" w:fill="FEFEFE"/>
        </w:rPr>
        <w:t xml:space="preserve"> përshkrues të detyrueshëm apo kombinimi i tyre mundësojnë përcaktimin e saktë të kushteve biologjike, reference specifike për çdo tip trupi ujor. </w:t>
      </w:r>
    </w:p>
    <w:p w14:paraId="03A85AAC" w14:textId="1276F2D1" w:rsidR="005A23CD" w:rsidRPr="00B64199" w:rsidRDefault="005A23CD" w:rsidP="005A23CD">
      <w:pPr>
        <w:pStyle w:val="TEKSTIIIII"/>
        <w:rPr>
          <w:shd w:val="clear" w:color="auto" w:fill="FEFEFE"/>
        </w:rPr>
      </w:pPr>
      <w:r w:rsidRPr="00B64199">
        <w:rPr>
          <w:shd w:val="clear" w:color="auto" w:fill="FEFEFE"/>
        </w:rPr>
        <w:t>1.6. Për trupat ujorë artificialë dhe tepër të modifikuar, diferencimi bëhet në përputhje me përshkruesit e kategorisë së trupit ujor, me të cilin kët</w:t>
      </w:r>
      <w:r w:rsidR="00954D81">
        <w:rPr>
          <w:shd w:val="clear" w:color="auto" w:fill="FEFEFE"/>
        </w:rPr>
        <w:t>a</w:t>
      </w:r>
      <w:r w:rsidRPr="00B64199">
        <w:rPr>
          <w:shd w:val="clear" w:color="auto" w:fill="FEFEFE"/>
        </w:rPr>
        <w:t xml:space="preserve"> trupa ujorë ngjasojnë më shumë. </w:t>
      </w:r>
    </w:p>
    <w:p w14:paraId="3F2753CF" w14:textId="74BD254F" w:rsidR="00783CC3" w:rsidRPr="00B64199" w:rsidRDefault="005A23CD" w:rsidP="005A23CD">
      <w:pPr>
        <w:pStyle w:val="TEKSTIIIII"/>
        <w:rPr>
          <w:shd w:val="clear" w:color="auto" w:fill="FEFEFE"/>
        </w:rPr>
      </w:pPr>
      <w:r w:rsidRPr="00B64199">
        <w:rPr>
          <w:shd w:val="clear" w:color="auto" w:fill="FEFEFE"/>
        </w:rPr>
        <w:t>1.7. AMBU-ja publikon hartën ose hartat (në format GIS) të vendndodhjeve gjeografike të këtyre tip</w:t>
      </w:r>
      <w:r w:rsidR="00954D81">
        <w:rPr>
          <w:shd w:val="clear" w:color="auto" w:fill="FEFEFE"/>
        </w:rPr>
        <w:t>a</w:t>
      </w:r>
      <w:r w:rsidRPr="00B64199">
        <w:rPr>
          <w:shd w:val="clear" w:color="auto" w:fill="FEFEFE"/>
        </w:rPr>
        <w:t>ve, sipas shkallës së diferencimit që kërkohet nga sistemi A, si pjesë përbë</w:t>
      </w:r>
      <w:r w:rsidR="00954D81">
        <w:rPr>
          <w:shd w:val="clear" w:color="auto" w:fill="FEFEFE"/>
        </w:rPr>
        <w:t>rë</w:t>
      </w:r>
      <w:r w:rsidRPr="00B64199">
        <w:rPr>
          <w:shd w:val="clear" w:color="auto" w:fill="FEFEFE"/>
        </w:rPr>
        <w:t>se e planeve të menaxhimit të baseneve lumore përkatëse.</w:t>
      </w:r>
    </w:p>
    <w:p w14:paraId="3F2753D0" w14:textId="4A6FAA0B" w:rsidR="00783CC3" w:rsidRPr="00B64199" w:rsidRDefault="00783CC3" w:rsidP="001A737A">
      <w:pPr>
        <w:pStyle w:val="BodyA"/>
        <w:tabs>
          <w:tab w:val="left" w:pos="567"/>
        </w:tabs>
        <w:spacing w:after="0" w:line="240" w:lineRule="auto"/>
        <w:jc w:val="both"/>
        <w:rPr>
          <w:rFonts w:ascii="Garamond" w:hAnsi="Garamond" w:cs="Times New Roman"/>
          <w:sz w:val="28"/>
          <w:szCs w:val="28"/>
        </w:rPr>
      </w:pPr>
    </w:p>
    <w:p w14:paraId="3F2753D1" w14:textId="0B16F74E" w:rsidR="00783CC3" w:rsidRPr="00B64199" w:rsidRDefault="00783CC3" w:rsidP="00BF474F">
      <w:pPr>
        <w:pStyle w:val="TEKSTIIIII"/>
        <w:rPr>
          <w:b/>
        </w:rPr>
      </w:pPr>
      <w:r w:rsidRPr="00B64199">
        <w:rPr>
          <w:b/>
        </w:rPr>
        <w:t>2.</w:t>
      </w:r>
      <w:r w:rsidR="00794A9F" w:rsidRPr="00B64199">
        <w:rPr>
          <w:b/>
        </w:rPr>
        <w:t xml:space="preserve"> </w:t>
      </w:r>
      <w:r w:rsidR="00BF474F" w:rsidRPr="00B64199">
        <w:rPr>
          <w:b/>
        </w:rPr>
        <w:t>TIP</w:t>
      </w:r>
      <w:r w:rsidR="00954D81">
        <w:rPr>
          <w:b/>
        </w:rPr>
        <w:t>A</w:t>
      </w:r>
      <w:r w:rsidR="00BF474F" w:rsidRPr="00B64199">
        <w:rPr>
          <w:b/>
        </w:rPr>
        <w:t xml:space="preserve">T E TRUPAVE UJORË SIPËRFAQËSORË </w:t>
      </w:r>
    </w:p>
    <w:p w14:paraId="3F2753D3" w14:textId="669AAD4A" w:rsidR="00783CC3" w:rsidRPr="00B64199" w:rsidRDefault="00783CC3" w:rsidP="00BF474F">
      <w:pPr>
        <w:pStyle w:val="TEKSTIIIII"/>
        <w:rPr>
          <w:rFonts w:eastAsia="Arial"/>
          <w:b/>
        </w:rPr>
      </w:pPr>
      <w:r w:rsidRPr="00B64199">
        <w:rPr>
          <w:b/>
        </w:rPr>
        <w:t>2.1</w:t>
      </w:r>
      <w:r w:rsidR="00724870" w:rsidRPr="00B64199">
        <w:rPr>
          <w:b/>
        </w:rPr>
        <w:t>.</w:t>
      </w:r>
      <w:r w:rsidR="00794A9F" w:rsidRPr="00B64199">
        <w:rPr>
          <w:b/>
        </w:rPr>
        <w:t xml:space="preserve"> </w:t>
      </w:r>
      <w:r w:rsidRPr="00B64199">
        <w:rPr>
          <w:b/>
        </w:rPr>
        <w:t xml:space="preserve">Lumenjtë </w:t>
      </w:r>
    </w:p>
    <w:p w14:paraId="3F2753D4" w14:textId="77777777" w:rsidR="00783CC3" w:rsidRPr="00B64199" w:rsidRDefault="00783CC3" w:rsidP="001A737A">
      <w:pPr>
        <w:pStyle w:val="BodyA"/>
        <w:tabs>
          <w:tab w:val="left" w:pos="720"/>
        </w:tabs>
        <w:spacing w:after="0" w:line="240" w:lineRule="auto"/>
        <w:jc w:val="both"/>
        <w:rPr>
          <w:rFonts w:ascii="Garamond" w:eastAsia="Arial" w:hAnsi="Garamond" w:cs="Times New Roman"/>
          <w:b/>
          <w:bCs/>
          <w:caps/>
          <w:sz w:val="28"/>
          <w:szCs w:val="28"/>
        </w:rPr>
      </w:pPr>
    </w:p>
    <w:p w14:paraId="3F2753D6" w14:textId="19818344" w:rsidR="00783CC3" w:rsidRPr="00B64199" w:rsidRDefault="00783CC3" w:rsidP="00B72DC4">
      <w:pPr>
        <w:pStyle w:val="BodyA"/>
        <w:tabs>
          <w:tab w:val="left" w:pos="720"/>
        </w:tabs>
        <w:spacing w:after="0" w:line="240" w:lineRule="auto"/>
        <w:jc w:val="center"/>
        <w:rPr>
          <w:rFonts w:ascii="Garamond" w:eastAsia="Arial" w:hAnsi="Garamond" w:cs="Times New Roman"/>
          <w:i/>
          <w:iCs/>
          <w:caps/>
          <w:sz w:val="28"/>
          <w:szCs w:val="28"/>
        </w:rPr>
      </w:pPr>
      <w:r w:rsidRPr="00B64199">
        <w:rPr>
          <w:rFonts w:ascii="Garamond" w:hAnsi="Garamond" w:cs="Times New Roman"/>
          <w:b/>
          <w:i/>
          <w:iCs/>
          <w:sz w:val="28"/>
          <w:szCs w:val="28"/>
        </w:rPr>
        <w:t>Tabela 1</w:t>
      </w:r>
      <w:r w:rsidR="00B72DC4" w:rsidRPr="00B64199">
        <w:rPr>
          <w:rFonts w:ascii="Garamond" w:hAnsi="Garamond" w:cs="Times New Roman"/>
          <w:b/>
          <w:i/>
          <w:iCs/>
          <w:sz w:val="28"/>
          <w:szCs w:val="28"/>
        </w:rPr>
        <w:t>.</w:t>
      </w:r>
      <w:r w:rsidR="00B72DC4" w:rsidRPr="00B64199">
        <w:rPr>
          <w:rFonts w:ascii="Garamond" w:hAnsi="Garamond" w:cs="Times New Roman"/>
          <w:bCs/>
          <w:i/>
          <w:iCs/>
          <w:sz w:val="28"/>
          <w:szCs w:val="28"/>
        </w:rPr>
        <w:t xml:space="preserve"> </w:t>
      </w:r>
      <w:r w:rsidRPr="00B64199">
        <w:rPr>
          <w:rFonts w:ascii="Garamond" w:hAnsi="Garamond" w:cs="Times New Roman"/>
          <w:bCs/>
          <w:i/>
          <w:iCs/>
          <w:caps/>
          <w:sz w:val="28"/>
          <w:szCs w:val="28"/>
        </w:rPr>
        <w:t>Sistemi A</w:t>
      </w:r>
    </w:p>
    <w:tbl>
      <w:tblPr>
        <w:tblW w:w="5000" w:type="pct"/>
        <w:jc w:val="center"/>
        <w:tblLook w:val="04A0" w:firstRow="1" w:lastRow="0" w:firstColumn="1" w:lastColumn="0" w:noHBand="0" w:noVBand="1"/>
      </w:tblPr>
      <w:tblGrid>
        <w:gridCol w:w="1194"/>
        <w:gridCol w:w="3752"/>
        <w:gridCol w:w="4064"/>
      </w:tblGrid>
      <w:tr w:rsidR="007940D5" w:rsidRPr="00B64199" w14:paraId="3F2753D9" w14:textId="77777777" w:rsidTr="00B72DC4">
        <w:trPr>
          <w:trHeight w:val="20"/>
          <w:jc w:val="center"/>
        </w:trPr>
        <w:tc>
          <w:tcPr>
            <w:tcW w:w="663"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3F2753D7" w14:textId="77777777" w:rsidR="007940D5" w:rsidRPr="00B64199" w:rsidRDefault="007940D5" w:rsidP="00BF474F">
            <w:pPr>
              <w:jc w:val="center"/>
              <w:rPr>
                <w:rFonts w:ascii="Garamond" w:hAnsi="Garamond"/>
                <w:b/>
                <w:bCs/>
                <w:color w:val="000000"/>
                <w:sz w:val="20"/>
                <w:szCs w:val="20"/>
              </w:rPr>
            </w:pPr>
            <w:r w:rsidRPr="00B64199">
              <w:rPr>
                <w:rFonts w:ascii="Garamond" w:hAnsi="Garamond"/>
                <w:b/>
                <w:bCs/>
                <w:color w:val="000000"/>
                <w:sz w:val="20"/>
                <w:szCs w:val="20"/>
              </w:rPr>
              <w:t xml:space="preserve">Tipoligjia </w:t>
            </w:r>
          </w:p>
        </w:tc>
        <w:tc>
          <w:tcPr>
            <w:tcW w:w="4337" w:type="pct"/>
            <w:gridSpan w:val="2"/>
            <w:tcBorders>
              <w:top w:val="single" w:sz="4" w:space="0" w:color="auto"/>
              <w:left w:val="nil"/>
              <w:bottom w:val="single" w:sz="4" w:space="0" w:color="auto"/>
              <w:right w:val="single" w:sz="4" w:space="0" w:color="auto"/>
            </w:tcBorders>
            <w:shd w:val="clear" w:color="000000" w:fill="D9D9D9"/>
            <w:vAlign w:val="center"/>
            <w:hideMark/>
          </w:tcPr>
          <w:p w14:paraId="3F2753D8" w14:textId="77777777" w:rsidR="007940D5" w:rsidRPr="00B64199" w:rsidRDefault="007940D5" w:rsidP="00BF474F">
            <w:pPr>
              <w:jc w:val="center"/>
              <w:rPr>
                <w:rFonts w:ascii="Garamond" w:hAnsi="Garamond"/>
                <w:b/>
                <w:bCs/>
                <w:color w:val="000000"/>
                <w:sz w:val="20"/>
                <w:szCs w:val="20"/>
              </w:rPr>
            </w:pPr>
            <w:r w:rsidRPr="00B64199">
              <w:rPr>
                <w:rFonts w:ascii="Garamond" w:hAnsi="Garamond"/>
                <w:b/>
                <w:bCs/>
                <w:color w:val="000000"/>
                <w:sz w:val="20"/>
                <w:szCs w:val="20"/>
              </w:rPr>
              <w:t>Përshkruesit</w:t>
            </w:r>
          </w:p>
        </w:tc>
      </w:tr>
      <w:tr w:rsidR="007940D5" w:rsidRPr="00B64199" w14:paraId="3F2753DC" w14:textId="77777777" w:rsidTr="00B72DC4">
        <w:trPr>
          <w:trHeight w:val="20"/>
          <w:jc w:val="center"/>
        </w:trPr>
        <w:tc>
          <w:tcPr>
            <w:tcW w:w="663" w:type="pct"/>
            <w:tcBorders>
              <w:top w:val="nil"/>
              <w:left w:val="single" w:sz="4" w:space="0" w:color="auto"/>
              <w:bottom w:val="single" w:sz="4" w:space="0" w:color="auto"/>
              <w:right w:val="single" w:sz="4" w:space="0" w:color="auto"/>
            </w:tcBorders>
            <w:vAlign w:val="center"/>
            <w:hideMark/>
          </w:tcPr>
          <w:p w14:paraId="3F2753DA" w14:textId="77777777" w:rsidR="007940D5" w:rsidRPr="00B64199" w:rsidRDefault="007940D5" w:rsidP="00BF474F">
            <w:pPr>
              <w:rPr>
                <w:rFonts w:ascii="Garamond" w:hAnsi="Garamond"/>
                <w:b/>
                <w:bCs/>
                <w:color w:val="000000"/>
                <w:sz w:val="20"/>
                <w:szCs w:val="20"/>
              </w:rPr>
            </w:pPr>
          </w:p>
        </w:tc>
        <w:tc>
          <w:tcPr>
            <w:tcW w:w="4337" w:type="pct"/>
            <w:gridSpan w:val="2"/>
            <w:tcBorders>
              <w:top w:val="single" w:sz="4" w:space="0" w:color="auto"/>
              <w:left w:val="nil"/>
              <w:bottom w:val="single" w:sz="4" w:space="0" w:color="auto"/>
              <w:right w:val="single" w:sz="4" w:space="0" w:color="auto"/>
            </w:tcBorders>
            <w:vAlign w:val="center"/>
            <w:hideMark/>
          </w:tcPr>
          <w:p w14:paraId="3F2753DB" w14:textId="77777777" w:rsidR="007940D5" w:rsidRPr="00B64199" w:rsidRDefault="007940D5" w:rsidP="00BF474F">
            <w:pPr>
              <w:jc w:val="center"/>
              <w:rPr>
                <w:rFonts w:ascii="Garamond" w:hAnsi="Garamond"/>
                <w:color w:val="000000"/>
                <w:sz w:val="20"/>
                <w:szCs w:val="20"/>
              </w:rPr>
            </w:pPr>
            <w:r w:rsidRPr="00B64199">
              <w:rPr>
                <w:rFonts w:ascii="Garamond" w:hAnsi="Garamond"/>
                <w:color w:val="000000"/>
                <w:sz w:val="20"/>
                <w:szCs w:val="20"/>
              </w:rPr>
              <w:t>Tipologjia e lartësisë (TL)</w:t>
            </w:r>
          </w:p>
        </w:tc>
      </w:tr>
      <w:tr w:rsidR="007940D5" w:rsidRPr="00B64199" w14:paraId="3F2753E0" w14:textId="77777777" w:rsidTr="00B72DC4">
        <w:trPr>
          <w:trHeight w:val="20"/>
          <w:jc w:val="center"/>
        </w:trPr>
        <w:tc>
          <w:tcPr>
            <w:tcW w:w="663" w:type="pct"/>
            <w:tcBorders>
              <w:top w:val="nil"/>
              <w:left w:val="single" w:sz="4" w:space="0" w:color="auto"/>
              <w:bottom w:val="single" w:sz="4" w:space="0" w:color="auto"/>
              <w:right w:val="single" w:sz="4" w:space="0" w:color="auto"/>
            </w:tcBorders>
            <w:vAlign w:val="center"/>
            <w:hideMark/>
          </w:tcPr>
          <w:p w14:paraId="3F2753DD" w14:textId="77777777" w:rsidR="007940D5" w:rsidRPr="00B64199" w:rsidRDefault="007940D5" w:rsidP="00BF474F">
            <w:pPr>
              <w:rPr>
                <w:rFonts w:ascii="Garamond" w:hAnsi="Garamond"/>
                <w:i/>
                <w:iCs/>
                <w:color w:val="000000"/>
                <w:sz w:val="20"/>
                <w:szCs w:val="20"/>
              </w:rPr>
            </w:pPr>
            <w:r w:rsidRPr="00B64199">
              <w:rPr>
                <w:rFonts w:ascii="Garamond" w:hAnsi="Garamond"/>
                <w:i/>
                <w:iCs/>
                <w:color w:val="000000"/>
                <w:sz w:val="20"/>
                <w:szCs w:val="20"/>
              </w:rPr>
              <w:t>Tipi</w:t>
            </w:r>
          </w:p>
        </w:tc>
        <w:tc>
          <w:tcPr>
            <w:tcW w:w="2082" w:type="pct"/>
            <w:tcBorders>
              <w:top w:val="nil"/>
              <w:left w:val="nil"/>
              <w:bottom w:val="single" w:sz="4" w:space="0" w:color="auto"/>
              <w:right w:val="single" w:sz="4" w:space="0" w:color="auto"/>
            </w:tcBorders>
            <w:vAlign w:val="center"/>
            <w:hideMark/>
          </w:tcPr>
          <w:p w14:paraId="3F2753DE" w14:textId="77777777" w:rsidR="007940D5" w:rsidRPr="00B64199" w:rsidRDefault="007940D5" w:rsidP="00BF474F">
            <w:pPr>
              <w:jc w:val="center"/>
              <w:rPr>
                <w:rFonts w:ascii="Garamond" w:hAnsi="Garamond"/>
                <w:i/>
                <w:iCs/>
                <w:color w:val="000000"/>
                <w:sz w:val="20"/>
                <w:szCs w:val="20"/>
              </w:rPr>
            </w:pPr>
            <w:r w:rsidRPr="00B64199">
              <w:rPr>
                <w:rFonts w:ascii="Garamond" w:hAnsi="Garamond"/>
                <w:i/>
                <w:iCs/>
                <w:color w:val="000000"/>
                <w:sz w:val="20"/>
                <w:szCs w:val="20"/>
              </w:rPr>
              <w:t>Përshkrimi</w:t>
            </w:r>
          </w:p>
        </w:tc>
        <w:tc>
          <w:tcPr>
            <w:tcW w:w="2255" w:type="pct"/>
            <w:tcBorders>
              <w:top w:val="single" w:sz="4" w:space="0" w:color="auto"/>
              <w:left w:val="nil"/>
              <w:bottom w:val="single" w:sz="4" w:space="0" w:color="auto"/>
              <w:right w:val="single" w:sz="4" w:space="0" w:color="000000"/>
            </w:tcBorders>
            <w:vAlign w:val="center"/>
            <w:hideMark/>
          </w:tcPr>
          <w:p w14:paraId="3F2753DF" w14:textId="77777777" w:rsidR="007940D5" w:rsidRPr="00B64199" w:rsidRDefault="007940D5" w:rsidP="00BF474F">
            <w:pPr>
              <w:jc w:val="center"/>
              <w:rPr>
                <w:rFonts w:ascii="Garamond" w:hAnsi="Garamond"/>
                <w:i/>
                <w:iCs/>
                <w:color w:val="000000"/>
                <w:sz w:val="20"/>
                <w:szCs w:val="20"/>
              </w:rPr>
            </w:pPr>
            <w:r w:rsidRPr="00B64199">
              <w:rPr>
                <w:rFonts w:ascii="Garamond" w:hAnsi="Garamond"/>
                <w:i/>
                <w:iCs/>
                <w:color w:val="000000"/>
                <w:sz w:val="20"/>
                <w:szCs w:val="20"/>
              </w:rPr>
              <w:t>Lartësia</w:t>
            </w:r>
          </w:p>
        </w:tc>
      </w:tr>
      <w:tr w:rsidR="007940D5" w:rsidRPr="00B64199" w14:paraId="3F2753E4" w14:textId="77777777" w:rsidTr="00B72DC4">
        <w:trPr>
          <w:trHeight w:val="20"/>
          <w:jc w:val="center"/>
        </w:trPr>
        <w:tc>
          <w:tcPr>
            <w:tcW w:w="663" w:type="pct"/>
            <w:tcBorders>
              <w:top w:val="nil"/>
              <w:left w:val="single" w:sz="4" w:space="0" w:color="auto"/>
              <w:bottom w:val="single" w:sz="4" w:space="0" w:color="auto"/>
              <w:right w:val="single" w:sz="4" w:space="0" w:color="auto"/>
            </w:tcBorders>
            <w:vAlign w:val="center"/>
            <w:hideMark/>
          </w:tcPr>
          <w:p w14:paraId="3F2753E1" w14:textId="77777777" w:rsidR="007940D5" w:rsidRPr="00B64199" w:rsidRDefault="007940D5" w:rsidP="00BF474F">
            <w:pPr>
              <w:rPr>
                <w:rFonts w:ascii="Garamond" w:hAnsi="Garamond"/>
                <w:b/>
                <w:bCs/>
                <w:color w:val="000000"/>
                <w:sz w:val="20"/>
                <w:szCs w:val="20"/>
              </w:rPr>
            </w:pPr>
          </w:p>
        </w:tc>
        <w:tc>
          <w:tcPr>
            <w:tcW w:w="2082" w:type="pct"/>
            <w:tcBorders>
              <w:top w:val="nil"/>
              <w:left w:val="nil"/>
              <w:bottom w:val="single" w:sz="4" w:space="0" w:color="auto"/>
              <w:right w:val="single" w:sz="4" w:space="0" w:color="auto"/>
            </w:tcBorders>
            <w:vAlign w:val="center"/>
            <w:hideMark/>
          </w:tcPr>
          <w:p w14:paraId="3F2753E2" w14:textId="77777777" w:rsidR="007940D5" w:rsidRPr="00B64199" w:rsidRDefault="007940D5" w:rsidP="00BF474F">
            <w:pPr>
              <w:rPr>
                <w:rFonts w:ascii="Garamond" w:hAnsi="Garamond"/>
                <w:color w:val="000000"/>
                <w:sz w:val="20"/>
                <w:szCs w:val="20"/>
              </w:rPr>
            </w:pPr>
            <w:r w:rsidRPr="00B64199">
              <w:rPr>
                <w:rFonts w:ascii="Garamond" w:hAnsi="Garamond"/>
                <w:color w:val="000000"/>
                <w:sz w:val="20"/>
                <w:szCs w:val="20"/>
              </w:rPr>
              <w:t>e ulët</w:t>
            </w:r>
          </w:p>
        </w:tc>
        <w:tc>
          <w:tcPr>
            <w:tcW w:w="2255" w:type="pct"/>
            <w:tcBorders>
              <w:top w:val="single" w:sz="4" w:space="0" w:color="auto"/>
              <w:left w:val="nil"/>
              <w:bottom w:val="single" w:sz="4" w:space="0" w:color="auto"/>
              <w:right w:val="single" w:sz="4" w:space="0" w:color="000000"/>
            </w:tcBorders>
            <w:vAlign w:val="center"/>
            <w:hideMark/>
          </w:tcPr>
          <w:p w14:paraId="3F2753E3" w14:textId="77777777" w:rsidR="007940D5" w:rsidRPr="00B64199" w:rsidRDefault="007940D5" w:rsidP="00BF474F">
            <w:pPr>
              <w:jc w:val="center"/>
              <w:rPr>
                <w:rFonts w:ascii="Garamond" w:hAnsi="Garamond"/>
                <w:color w:val="000000"/>
                <w:sz w:val="20"/>
                <w:szCs w:val="20"/>
              </w:rPr>
            </w:pPr>
            <w:r w:rsidRPr="00B64199">
              <w:rPr>
                <w:rFonts w:ascii="Garamond" w:hAnsi="Garamond"/>
                <w:color w:val="000000"/>
                <w:sz w:val="20"/>
                <w:szCs w:val="20"/>
              </w:rPr>
              <w:t>&lt;200 m</w:t>
            </w:r>
          </w:p>
        </w:tc>
      </w:tr>
      <w:tr w:rsidR="007940D5" w:rsidRPr="00B64199" w14:paraId="3F2753E8" w14:textId="77777777" w:rsidTr="00B72DC4">
        <w:trPr>
          <w:trHeight w:val="20"/>
          <w:jc w:val="center"/>
        </w:trPr>
        <w:tc>
          <w:tcPr>
            <w:tcW w:w="663" w:type="pct"/>
            <w:tcBorders>
              <w:top w:val="nil"/>
              <w:left w:val="single" w:sz="4" w:space="0" w:color="auto"/>
              <w:bottom w:val="single" w:sz="4" w:space="0" w:color="auto"/>
              <w:right w:val="single" w:sz="4" w:space="0" w:color="auto"/>
            </w:tcBorders>
            <w:vAlign w:val="center"/>
            <w:hideMark/>
          </w:tcPr>
          <w:p w14:paraId="3F2753E5" w14:textId="77777777" w:rsidR="007940D5" w:rsidRPr="00B64199" w:rsidRDefault="007940D5" w:rsidP="00BF474F">
            <w:pPr>
              <w:rPr>
                <w:rFonts w:ascii="Garamond" w:hAnsi="Garamond"/>
                <w:color w:val="000000"/>
                <w:sz w:val="20"/>
                <w:szCs w:val="20"/>
              </w:rPr>
            </w:pPr>
          </w:p>
        </w:tc>
        <w:tc>
          <w:tcPr>
            <w:tcW w:w="2082" w:type="pct"/>
            <w:tcBorders>
              <w:top w:val="nil"/>
              <w:left w:val="nil"/>
              <w:bottom w:val="single" w:sz="4" w:space="0" w:color="auto"/>
              <w:right w:val="single" w:sz="4" w:space="0" w:color="auto"/>
            </w:tcBorders>
            <w:vAlign w:val="center"/>
            <w:hideMark/>
          </w:tcPr>
          <w:p w14:paraId="3F2753E6" w14:textId="77777777" w:rsidR="007940D5" w:rsidRPr="00B64199" w:rsidRDefault="007940D5" w:rsidP="00BF474F">
            <w:pPr>
              <w:rPr>
                <w:rFonts w:ascii="Garamond" w:hAnsi="Garamond"/>
                <w:color w:val="000000"/>
                <w:sz w:val="20"/>
                <w:szCs w:val="20"/>
              </w:rPr>
            </w:pPr>
            <w:r w:rsidRPr="00B64199">
              <w:rPr>
                <w:rFonts w:ascii="Garamond" w:hAnsi="Garamond"/>
                <w:color w:val="000000"/>
                <w:sz w:val="20"/>
                <w:szCs w:val="20"/>
              </w:rPr>
              <w:t>mesatare</w:t>
            </w:r>
          </w:p>
        </w:tc>
        <w:tc>
          <w:tcPr>
            <w:tcW w:w="2255" w:type="pct"/>
            <w:tcBorders>
              <w:top w:val="single" w:sz="4" w:space="0" w:color="auto"/>
              <w:left w:val="nil"/>
              <w:bottom w:val="single" w:sz="4" w:space="0" w:color="auto"/>
              <w:right w:val="single" w:sz="4" w:space="0" w:color="000000"/>
            </w:tcBorders>
            <w:vAlign w:val="center"/>
            <w:hideMark/>
          </w:tcPr>
          <w:p w14:paraId="3F2753E7" w14:textId="4F7A7735" w:rsidR="007940D5" w:rsidRPr="00B64199" w:rsidRDefault="007940D5" w:rsidP="00BF474F">
            <w:pPr>
              <w:jc w:val="center"/>
              <w:rPr>
                <w:rFonts w:ascii="Garamond" w:hAnsi="Garamond"/>
                <w:color w:val="000000"/>
                <w:sz w:val="20"/>
                <w:szCs w:val="20"/>
              </w:rPr>
            </w:pPr>
            <w:r w:rsidRPr="00B64199">
              <w:rPr>
                <w:rFonts w:ascii="Garamond" w:hAnsi="Garamond"/>
                <w:color w:val="000000"/>
                <w:sz w:val="20"/>
                <w:szCs w:val="20"/>
              </w:rPr>
              <w:t>200</w:t>
            </w:r>
            <w:r w:rsidR="0017671B">
              <w:rPr>
                <w:rFonts w:ascii="Garamond" w:hAnsi="Garamond"/>
                <w:b/>
                <w:bCs/>
                <w:shd w:val="clear" w:color="auto" w:fill="FEFEFE"/>
              </w:rPr>
              <w:t>–</w:t>
            </w:r>
            <w:r w:rsidRPr="00B64199">
              <w:rPr>
                <w:rFonts w:ascii="Garamond" w:hAnsi="Garamond"/>
                <w:color w:val="000000"/>
                <w:sz w:val="20"/>
                <w:szCs w:val="20"/>
              </w:rPr>
              <w:t>800 m</w:t>
            </w:r>
          </w:p>
        </w:tc>
      </w:tr>
      <w:tr w:rsidR="007940D5" w:rsidRPr="00B64199" w14:paraId="3F2753EC" w14:textId="77777777" w:rsidTr="00B72DC4">
        <w:trPr>
          <w:trHeight w:val="20"/>
          <w:jc w:val="center"/>
        </w:trPr>
        <w:tc>
          <w:tcPr>
            <w:tcW w:w="663" w:type="pct"/>
            <w:tcBorders>
              <w:top w:val="nil"/>
              <w:left w:val="single" w:sz="4" w:space="0" w:color="auto"/>
              <w:bottom w:val="single" w:sz="4" w:space="0" w:color="auto"/>
              <w:right w:val="single" w:sz="4" w:space="0" w:color="auto"/>
            </w:tcBorders>
            <w:vAlign w:val="center"/>
            <w:hideMark/>
          </w:tcPr>
          <w:p w14:paraId="3F2753E9" w14:textId="77777777" w:rsidR="007940D5" w:rsidRPr="00B64199" w:rsidRDefault="007940D5" w:rsidP="00BF474F">
            <w:pPr>
              <w:rPr>
                <w:rFonts w:ascii="Garamond" w:hAnsi="Garamond"/>
                <w:color w:val="000000"/>
                <w:sz w:val="20"/>
                <w:szCs w:val="20"/>
              </w:rPr>
            </w:pPr>
          </w:p>
        </w:tc>
        <w:tc>
          <w:tcPr>
            <w:tcW w:w="2082" w:type="pct"/>
            <w:tcBorders>
              <w:top w:val="nil"/>
              <w:left w:val="nil"/>
              <w:bottom w:val="single" w:sz="4" w:space="0" w:color="auto"/>
              <w:right w:val="single" w:sz="4" w:space="0" w:color="auto"/>
            </w:tcBorders>
            <w:vAlign w:val="center"/>
            <w:hideMark/>
          </w:tcPr>
          <w:p w14:paraId="3F2753EA" w14:textId="77777777" w:rsidR="007940D5" w:rsidRPr="00B64199" w:rsidRDefault="007940D5" w:rsidP="00BF474F">
            <w:pPr>
              <w:rPr>
                <w:rFonts w:ascii="Garamond" w:hAnsi="Garamond"/>
                <w:color w:val="000000"/>
                <w:sz w:val="20"/>
                <w:szCs w:val="20"/>
              </w:rPr>
            </w:pPr>
            <w:r w:rsidRPr="00B64199">
              <w:rPr>
                <w:rFonts w:ascii="Garamond" w:hAnsi="Garamond"/>
                <w:color w:val="000000"/>
                <w:sz w:val="20"/>
                <w:szCs w:val="20"/>
              </w:rPr>
              <w:t>e lartë</w:t>
            </w:r>
          </w:p>
        </w:tc>
        <w:tc>
          <w:tcPr>
            <w:tcW w:w="2255" w:type="pct"/>
            <w:tcBorders>
              <w:top w:val="single" w:sz="4" w:space="0" w:color="auto"/>
              <w:left w:val="nil"/>
              <w:bottom w:val="single" w:sz="4" w:space="0" w:color="auto"/>
              <w:right w:val="single" w:sz="4" w:space="0" w:color="000000"/>
            </w:tcBorders>
            <w:vAlign w:val="center"/>
            <w:hideMark/>
          </w:tcPr>
          <w:p w14:paraId="3F2753EB" w14:textId="77777777" w:rsidR="007940D5" w:rsidRPr="00B64199" w:rsidRDefault="007940D5" w:rsidP="00BF474F">
            <w:pPr>
              <w:jc w:val="center"/>
              <w:rPr>
                <w:rFonts w:ascii="Garamond" w:hAnsi="Garamond"/>
                <w:color w:val="000000"/>
                <w:sz w:val="20"/>
                <w:szCs w:val="20"/>
              </w:rPr>
            </w:pPr>
            <w:r w:rsidRPr="00B64199">
              <w:rPr>
                <w:rFonts w:ascii="Garamond" w:hAnsi="Garamond"/>
                <w:color w:val="000000"/>
                <w:sz w:val="20"/>
                <w:szCs w:val="20"/>
              </w:rPr>
              <w:t>&gt; 800 m</w:t>
            </w:r>
          </w:p>
        </w:tc>
      </w:tr>
      <w:tr w:rsidR="007940D5" w:rsidRPr="00B64199" w14:paraId="3F2753EF" w14:textId="77777777" w:rsidTr="00B72DC4">
        <w:trPr>
          <w:trHeight w:val="20"/>
          <w:jc w:val="center"/>
        </w:trPr>
        <w:tc>
          <w:tcPr>
            <w:tcW w:w="663" w:type="pct"/>
            <w:tcBorders>
              <w:top w:val="nil"/>
              <w:left w:val="single" w:sz="4" w:space="0" w:color="auto"/>
              <w:bottom w:val="single" w:sz="4" w:space="0" w:color="auto"/>
              <w:right w:val="single" w:sz="4" w:space="0" w:color="auto"/>
            </w:tcBorders>
            <w:vAlign w:val="center"/>
            <w:hideMark/>
          </w:tcPr>
          <w:p w14:paraId="3F2753ED" w14:textId="77777777" w:rsidR="007940D5" w:rsidRPr="00B64199" w:rsidRDefault="007940D5" w:rsidP="00BF474F">
            <w:pPr>
              <w:rPr>
                <w:rFonts w:ascii="Garamond" w:hAnsi="Garamond"/>
                <w:color w:val="000000"/>
                <w:sz w:val="20"/>
                <w:szCs w:val="20"/>
              </w:rPr>
            </w:pPr>
          </w:p>
        </w:tc>
        <w:tc>
          <w:tcPr>
            <w:tcW w:w="4337" w:type="pct"/>
            <w:gridSpan w:val="2"/>
            <w:tcBorders>
              <w:top w:val="single" w:sz="4" w:space="0" w:color="auto"/>
              <w:left w:val="nil"/>
              <w:bottom w:val="single" w:sz="4" w:space="0" w:color="auto"/>
              <w:right w:val="single" w:sz="4" w:space="0" w:color="auto"/>
            </w:tcBorders>
            <w:vAlign w:val="center"/>
            <w:hideMark/>
          </w:tcPr>
          <w:p w14:paraId="3F2753EE" w14:textId="77777777" w:rsidR="007940D5" w:rsidRPr="00B64199" w:rsidRDefault="007940D5" w:rsidP="00BF474F">
            <w:pPr>
              <w:jc w:val="center"/>
              <w:rPr>
                <w:rFonts w:ascii="Garamond" w:hAnsi="Garamond"/>
                <w:color w:val="000000"/>
                <w:sz w:val="20"/>
                <w:szCs w:val="20"/>
              </w:rPr>
            </w:pPr>
            <w:r w:rsidRPr="00B64199">
              <w:rPr>
                <w:rFonts w:ascii="Garamond" w:hAnsi="Garamond"/>
                <w:color w:val="000000"/>
                <w:sz w:val="20"/>
                <w:szCs w:val="20"/>
              </w:rPr>
              <w:t>Tipologjia e madhësisë bazuar në zonën ujëmbajtëse (TZU)</w:t>
            </w:r>
          </w:p>
        </w:tc>
      </w:tr>
      <w:tr w:rsidR="007940D5" w:rsidRPr="00B64199" w14:paraId="3F2753F3" w14:textId="77777777" w:rsidTr="00B72DC4">
        <w:trPr>
          <w:trHeight w:val="20"/>
          <w:jc w:val="center"/>
        </w:trPr>
        <w:tc>
          <w:tcPr>
            <w:tcW w:w="663" w:type="pct"/>
            <w:tcBorders>
              <w:top w:val="nil"/>
              <w:left w:val="single" w:sz="4" w:space="0" w:color="auto"/>
              <w:bottom w:val="single" w:sz="4" w:space="0" w:color="auto"/>
              <w:right w:val="single" w:sz="4" w:space="0" w:color="auto"/>
            </w:tcBorders>
            <w:vAlign w:val="center"/>
            <w:hideMark/>
          </w:tcPr>
          <w:p w14:paraId="3F2753F0" w14:textId="77777777" w:rsidR="007940D5" w:rsidRPr="00B64199" w:rsidRDefault="007940D5" w:rsidP="00BF474F">
            <w:pPr>
              <w:rPr>
                <w:rFonts w:ascii="Garamond" w:hAnsi="Garamond"/>
                <w:color w:val="000000"/>
                <w:sz w:val="20"/>
                <w:szCs w:val="20"/>
              </w:rPr>
            </w:pPr>
          </w:p>
        </w:tc>
        <w:tc>
          <w:tcPr>
            <w:tcW w:w="2082" w:type="pct"/>
            <w:tcBorders>
              <w:top w:val="nil"/>
              <w:left w:val="nil"/>
              <w:bottom w:val="single" w:sz="4" w:space="0" w:color="auto"/>
              <w:right w:val="single" w:sz="4" w:space="0" w:color="auto"/>
            </w:tcBorders>
            <w:vAlign w:val="center"/>
            <w:hideMark/>
          </w:tcPr>
          <w:p w14:paraId="3F2753F1" w14:textId="77777777" w:rsidR="007940D5" w:rsidRPr="00B64199" w:rsidRDefault="007940D5" w:rsidP="00BF474F">
            <w:pPr>
              <w:jc w:val="center"/>
              <w:rPr>
                <w:rFonts w:ascii="Garamond" w:hAnsi="Garamond"/>
                <w:i/>
                <w:iCs/>
                <w:color w:val="000000"/>
                <w:sz w:val="20"/>
                <w:szCs w:val="20"/>
              </w:rPr>
            </w:pPr>
            <w:r w:rsidRPr="00B64199">
              <w:rPr>
                <w:rFonts w:ascii="Garamond" w:hAnsi="Garamond"/>
                <w:i/>
                <w:iCs/>
                <w:color w:val="000000"/>
                <w:sz w:val="20"/>
                <w:szCs w:val="20"/>
              </w:rPr>
              <w:t>Përshkrimi</w:t>
            </w:r>
          </w:p>
        </w:tc>
        <w:tc>
          <w:tcPr>
            <w:tcW w:w="2255" w:type="pct"/>
            <w:tcBorders>
              <w:top w:val="single" w:sz="4" w:space="0" w:color="auto"/>
              <w:left w:val="nil"/>
              <w:bottom w:val="single" w:sz="4" w:space="0" w:color="auto"/>
              <w:right w:val="single" w:sz="4" w:space="0" w:color="000000"/>
            </w:tcBorders>
            <w:vAlign w:val="center"/>
            <w:hideMark/>
          </w:tcPr>
          <w:p w14:paraId="3F2753F2" w14:textId="77777777" w:rsidR="007940D5" w:rsidRPr="00B64199" w:rsidRDefault="007940D5" w:rsidP="00BF474F">
            <w:pPr>
              <w:jc w:val="center"/>
              <w:rPr>
                <w:rFonts w:ascii="Garamond" w:hAnsi="Garamond"/>
                <w:i/>
                <w:iCs/>
                <w:color w:val="000000"/>
                <w:sz w:val="20"/>
                <w:szCs w:val="20"/>
              </w:rPr>
            </w:pPr>
            <w:r w:rsidRPr="00B64199">
              <w:rPr>
                <w:rFonts w:ascii="Garamond" w:hAnsi="Garamond"/>
                <w:i/>
                <w:iCs/>
                <w:color w:val="000000"/>
                <w:sz w:val="20"/>
                <w:szCs w:val="20"/>
              </w:rPr>
              <w:t>Madhësia</w:t>
            </w:r>
          </w:p>
        </w:tc>
      </w:tr>
      <w:tr w:rsidR="007940D5" w:rsidRPr="00B64199" w14:paraId="3F2753F7" w14:textId="77777777" w:rsidTr="00B72DC4">
        <w:trPr>
          <w:trHeight w:val="20"/>
          <w:jc w:val="center"/>
        </w:trPr>
        <w:tc>
          <w:tcPr>
            <w:tcW w:w="663" w:type="pct"/>
            <w:tcBorders>
              <w:top w:val="nil"/>
              <w:left w:val="single" w:sz="4" w:space="0" w:color="auto"/>
              <w:bottom w:val="single" w:sz="4" w:space="0" w:color="auto"/>
              <w:right w:val="single" w:sz="4" w:space="0" w:color="auto"/>
            </w:tcBorders>
            <w:vAlign w:val="center"/>
            <w:hideMark/>
          </w:tcPr>
          <w:p w14:paraId="3F2753F4" w14:textId="77777777" w:rsidR="007940D5" w:rsidRPr="00B64199" w:rsidRDefault="007940D5" w:rsidP="00BF474F">
            <w:pPr>
              <w:rPr>
                <w:rFonts w:ascii="Garamond" w:hAnsi="Garamond"/>
                <w:color w:val="000000"/>
                <w:sz w:val="20"/>
                <w:szCs w:val="20"/>
              </w:rPr>
            </w:pPr>
          </w:p>
        </w:tc>
        <w:tc>
          <w:tcPr>
            <w:tcW w:w="2082" w:type="pct"/>
            <w:tcBorders>
              <w:top w:val="nil"/>
              <w:left w:val="nil"/>
              <w:bottom w:val="single" w:sz="4" w:space="0" w:color="auto"/>
              <w:right w:val="single" w:sz="4" w:space="0" w:color="auto"/>
            </w:tcBorders>
            <w:vAlign w:val="center"/>
            <w:hideMark/>
          </w:tcPr>
          <w:p w14:paraId="3F2753F5" w14:textId="77777777" w:rsidR="007940D5" w:rsidRPr="00B64199" w:rsidRDefault="007940D5" w:rsidP="00BF474F">
            <w:pPr>
              <w:rPr>
                <w:rFonts w:ascii="Garamond" w:hAnsi="Garamond"/>
                <w:color w:val="000000"/>
                <w:sz w:val="20"/>
                <w:szCs w:val="20"/>
              </w:rPr>
            </w:pPr>
            <w:r w:rsidRPr="00B64199">
              <w:rPr>
                <w:rFonts w:ascii="Garamond" w:hAnsi="Garamond"/>
                <w:color w:val="000000"/>
                <w:sz w:val="20"/>
                <w:szCs w:val="20"/>
              </w:rPr>
              <w:t>e vogël</w:t>
            </w:r>
          </w:p>
        </w:tc>
        <w:tc>
          <w:tcPr>
            <w:tcW w:w="2255" w:type="pct"/>
            <w:tcBorders>
              <w:top w:val="single" w:sz="4" w:space="0" w:color="auto"/>
              <w:left w:val="nil"/>
              <w:bottom w:val="single" w:sz="4" w:space="0" w:color="auto"/>
              <w:right w:val="single" w:sz="4" w:space="0" w:color="000000"/>
            </w:tcBorders>
            <w:vAlign w:val="center"/>
            <w:hideMark/>
          </w:tcPr>
          <w:p w14:paraId="3F2753F6" w14:textId="77777777" w:rsidR="007940D5" w:rsidRPr="00B64199" w:rsidRDefault="007940D5" w:rsidP="00BF474F">
            <w:pPr>
              <w:jc w:val="center"/>
              <w:rPr>
                <w:rFonts w:ascii="Garamond" w:hAnsi="Garamond"/>
                <w:color w:val="000000"/>
                <w:sz w:val="20"/>
                <w:szCs w:val="20"/>
              </w:rPr>
            </w:pPr>
            <w:r w:rsidRPr="00B64199">
              <w:rPr>
                <w:rFonts w:ascii="Garamond" w:hAnsi="Garamond"/>
                <w:color w:val="000000"/>
                <w:sz w:val="20"/>
                <w:szCs w:val="20"/>
              </w:rPr>
              <w:t>10-100 km</w:t>
            </w:r>
            <w:r w:rsidRPr="00B64199">
              <w:rPr>
                <w:rFonts w:ascii="Garamond" w:hAnsi="Garamond"/>
                <w:color w:val="000000"/>
                <w:sz w:val="20"/>
                <w:szCs w:val="20"/>
                <w:vertAlign w:val="superscript"/>
              </w:rPr>
              <w:t>2</w:t>
            </w:r>
          </w:p>
        </w:tc>
      </w:tr>
      <w:tr w:rsidR="007940D5" w:rsidRPr="00B64199" w14:paraId="3F2753FB" w14:textId="77777777" w:rsidTr="00B72DC4">
        <w:trPr>
          <w:trHeight w:val="20"/>
          <w:jc w:val="center"/>
        </w:trPr>
        <w:tc>
          <w:tcPr>
            <w:tcW w:w="663" w:type="pct"/>
            <w:tcBorders>
              <w:top w:val="nil"/>
              <w:left w:val="single" w:sz="4" w:space="0" w:color="auto"/>
              <w:bottom w:val="single" w:sz="4" w:space="0" w:color="auto"/>
              <w:right w:val="single" w:sz="4" w:space="0" w:color="auto"/>
            </w:tcBorders>
            <w:vAlign w:val="center"/>
            <w:hideMark/>
          </w:tcPr>
          <w:p w14:paraId="3F2753F8" w14:textId="77777777" w:rsidR="007940D5" w:rsidRPr="00B64199" w:rsidRDefault="007940D5" w:rsidP="00BF474F">
            <w:pPr>
              <w:rPr>
                <w:rFonts w:ascii="Garamond" w:hAnsi="Garamond"/>
                <w:color w:val="000000"/>
                <w:sz w:val="20"/>
                <w:szCs w:val="20"/>
              </w:rPr>
            </w:pPr>
          </w:p>
        </w:tc>
        <w:tc>
          <w:tcPr>
            <w:tcW w:w="2082" w:type="pct"/>
            <w:tcBorders>
              <w:top w:val="nil"/>
              <w:left w:val="nil"/>
              <w:bottom w:val="single" w:sz="4" w:space="0" w:color="auto"/>
              <w:right w:val="single" w:sz="4" w:space="0" w:color="auto"/>
            </w:tcBorders>
            <w:vAlign w:val="center"/>
            <w:hideMark/>
          </w:tcPr>
          <w:p w14:paraId="3F2753F9" w14:textId="77777777" w:rsidR="007940D5" w:rsidRPr="00B64199" w:rsidRDefault="007940D5" w:rsidP="00BF474F">
            <w:pPr>
              <w:rPr>
                <w:rFonts w:ascii="Garamond" w:hAnsi="Garamond"/>
                <w:color w:val="000000"/>
                <w:sz w:val="20"/>
                <w:szCs w:val="20"/>
              </w:rPr>
            </w:pPr>
            <w:r w:rsidRPr="00B64199">
              <w:rPr>
                <w:rFonts w:ascii="Garamond" w:hAnsi="Garamond"/>
                <w:color w:val="000000"/>
                <w:sz w:val="20"/>
                <w:szCs w:val="20"/>
              </w:rPr>
              <w:t>mesatare</w:t>
            </w:r>
          </w:p>
        </w:tc>
        <w:tc>
          <w:tcPr>
            <w:tcW w:w="2255" w:type="pct"/>
            <w:tcBorders>
              <w:top w:val="single" w:sz="4" w:space="0" w:color="auto"/>
              <w:left w:val="nil"/>
              <w:bottom w:val="single" w:sz="4" w:space="0" w:color="auto"/>
              <w:right w:val="single" w:sz="4" w:space="0" w:color="000000"/>
            </w:tcBorders>
            <w:vAlign w:val="center"/>
            <w:hideMark/>
          </w:tcPr>
          <w:p w14:paraId="3F2753FA" w14:textId="44BB9AF0" w:rsidR="007940D5" w:rsidRPr="00B64199" w:rsidRDefault="007940D5" w:rsidP="00BF474F">
            <w:pPr>
              <w:jc w:val="center"/>
              <w:rPr>
                <w:rFonts w:ascii="Garamond" w:hAnsi="Garamond"/>
                <w:color w:val="000000"/>
                <w:sz w:val="20"/>
                <w:szCs w:val="20"/>
              </w:rPr>
            </w:pPr>
            <w:r w:rsidRPr="00B64199">
              <w:rPr>
                <w:rFonts w:ascii="Garamond" w:hAnsi="Garamond"/>
                <w:color w:val="000000"/>
                <w:sz w:val="20"/>
                <w:szCs w:val="20"/>
              </w:rPr>
              <w:t>101</w:t>
            </w:r>
            <w:r w:rsidR="0017671B">
              <w:rPr>
                <w:rFonts w:ascii="Garamond" w:hAnsi="Garamond"/>
                <w:b/>
                <w:bCs/>
                <w:shd w:val="clear" w:color="auto" w:fill="FEFEFE"/>
              </w:rPr>
              <w:t>–</w:t>
            </w:r>
            <w:r w:rsidRPr="00B64199">
              <w:rPr>
                <w:rFonts w:ascii="Garamond" w:hAnsi="Garamond"/>
                <w:color w:val="000000"/>
                <w:sz w:val="20"/>
                <w:szCs w:val="20"/>
              </w:rPr>
              <w:t>1.000 km</w:t>
            </w:r>
            <w:r w:rsidRPr="00B64199">
              <w:rPr>
                <w:rFonts w:ascii="Garamond" w:hAnsi="Garamond"/>
                <w:color w:val="000000"/>
                <w:sz w:val="20"/>
                <w:szCs w:val="20"/>
                <w:vertAlign w:val="superscript"/>
              </w:rPr>
              <w:t>2</w:t>
            </w:r>
          </w:p>
        </w:tc>
      </w:tr>
      <w:tr w:rsidR="007940D5" w:rsidRPr="00B64199" w14:paraId="3F2753FF" w14:textId="77777777" w:rsidTr="00B72DC4">
        <w:trPr>
          <w:trHeight w:val="20"/>
          <w:jc w:val="center"/>
        </w:trPr>
        <w:tc>
          <w:tcPr>
            <w:tcW w:w="663" w:type="pct"/>
            <w:tcBorders>
              <w:top w:val="nil"/>
              <w:left w:val="single" w:sz="4" w:space="0" w:color="auto"/>
              <w:bottom w:val="single" w:sz="4" w:space="0" w:color="auto"/>
              <w:right w:val="single" w:sz="4" w:space="0" w:color="auto"/>
            </w:tcBorders>
            <w:vAlign w:val="center"/>
            <w:hideMark/>
          </w:tcPr>
          <w:p w14:paraId="3F2753FC" w14:textId="77777777" w:rsidR="007940D5" w:rsidRPr="00B64199" w:rsidRDefault="007940D5" w:rsidP="00BF474F">
            <w:pPr>
              <w:rPr>
                <w:rFonts w:ascii="Garamond" w:hAnsi="Garamond"/>
                <w:color w:val="000000"/>
                <w:sz w:val="20"/>
                <w:szCs w:val="20"/>
              </w:rPr>
            </w:pPr>
          </w:p>
        </w:tc>
        <w:tc>
          <w:tcPr>
            <w:tcW w:w="2082" w:type="pct"/>
            <w:tcBorders>
              <w:top w:val="nil"/>
              <w:left w:val="nil"/>
              <w:bottom w:val="single" w:sz="4" w:space="0" w:color="auto"/>
              <w:right w:val="single" w:sz="4" w:space="0" w:color="auto"/>
            </w:tcBorders>
            <w:vAlign w:val="center"/>
            <w:hideMark/>
          </w:tcPr>
          <w:p w14:paraId="3F2753FD" w14:textId="77777777" w:rsidR="007940D5" w:rsidRPr="00B64199" w:rsidRDefault="007940D5" w:rsidP="00BF474F">
            <w:pPr>
              <w:rPr>
                <w:rFonts w:ascii="Garamond" w:hAnsi="Garamond"/>
                <w:color w:val="000000"/>
                <w:sz w:val="20"/>
                <w:szCs w:val="20"/>
              </w:rPr>
            </w:pPr>
            <w:r w:rsidRPr="00B64199">
              <w:rPr>
                <w:rFonts w:ascii="Garamond" w:hAnsi="Garamond"/>
                <w:color w:val="000000"/>
                <w:sz w:val="20"/>
                <w:szCs w:val="20"/>
              </w:rPr>
              <w:t>e madhe</w:t>
            </w:r>
          </w:p>
        </w:tc>
        <w:tc>
          <w:tcPr>
            <w:tcW w:w="2255" w:type="pct"/>
            <w:tcBorders>
              <w:top w:val="single" w:sz="4" w:space="0" w:color="auto"/>
              <w:left w:val="nil"/>
              <w:bottom w:val="single" w:sz="4" w:space="0" w:color="auto"/>
              <w:right w:val="single" w:sz="4" w:space="0" w:color="000000"/>
            </w:tcBorders>
            <w:vAlign w:val="center"/>
            <w:hideMark/>
          </w:tcPr>
          <w:p w14:paraId="3F2753FE" w14:textId="2477593A" w:rsidR="007940D5" w:rsidRPr="00B64199" w:rsidRDefault="007940D5" w:rsidP="00BF474F">
            <w:pPr>
              <w:jc w:val="center"/>
              <w:rPr>
                <w:rFonts w:ascii="Garamond" w:hAnsi="Garamond"/>
                <w:color w:val="000000"/>
                <w:sz w:val="20"/>
                <w:szCs w:val="20"/>
              </w:rPr>
            </w:pPr>
            <w:r w:rsidRPr="00B64199">
              <w:rPr>
                <w:rFonts w:ascii="Garamond" w:hAnsi="Garamond"/>
                <w:color w:val="000000"/>
                <w:sz w:val="20"/>
                <w:szCs w:val="20"/>
              </w:rPr>
              <w:t>1.001</w:t>
            </w:r>
            <w:r w:rsidR="0017671B">
              <w:rPr>
                <w:rFonts w:ascii="Garamond" w:hAnsi="Garamond"/>
                <w:b/>
                <w:bCs/>
                <w:shd w:val="clear" w:color="auto" w:fill="FEFEFE"/>
              </w:rPr>
              <w:t>–</w:t>
            </w:r>
            <w:r w:rsidRPr="00B64199">
              <w:rPr>
                <w:rFonts w:ascii="Garamond" w:hAnsi="Garamond"/>
                <w:color w:val="000000"/>
                <w:sz w:val="20"/>
                <w:szCs w:val="20"/>
              </w:rPr>
              <w:t>10.000 km</w:t>
            </w:r>
            <w:r w:rsidRPr="00B64199">
              <w:rPr>
                <w:rFonts w:ascii="Garamond" w:hAnsi="Garamond"/>
                <w:color w:val="000000"/>
                <w:sz w:val="20"/>
                <w:szCs w:val="20"/>
                <w:vertAlign w:val="superscript"/>
              </w:rPr>
              <w:t>2</w:t>
            </w:r>
          </w:p>
        </w:tc>
      </w:tr>
      <w:tr w:rsidR="007940D5" w:rsidRPr="00B64199" w14:paraId="3F275403" w14:textId="77777777" w:rsidTr="00B72DC4">
        <w:trPr>
          <w:trHeight w:val="20"/>
          <w:jc w:val="center"/>
        </w:trPr>
        <w:tc>
          <w:tcPr>
            <w:tcW w:w="663" w:type="pct"/>
            <w:tcBorders>
              <w:top w:val="nil"/>
              <w:left w:val="single" w:sz="4" w:space="0" w:color="auto"/>
              <w:bottom w:val="single" w:sz="4" w:space="0" w:color="auto"/>
              <w:right w:val="single" w:sz="4" w:space="0" w:color="auto"/>
            </w:tcBorders>
            <w:vAlign w:val="center"/>
            <w:hideMark/>
          </w:tcPr>
          <w:p w14:paraId="3F275400" w14:textId="77777777" w:rsidR="007940D5" w:rsidRPr="00B64199" w:rsidRDefault="007940D5" w:rsidP="00BF474F">
            <w:pPr>
              <w:rPr>
                <w:rFonts w:ascii="Garamond" w:hAnsi="Garamond"/>
                <w:color w:val="000000"/>
                <w:sz w:val="20"/>
                <w:szCs w:val="20"/>
              </w:rPr>
            </w:pPr>
          </w:p>
        </w:tc>
        <w:tc>
          <w:tcPr>
            <w:tcW w:w="2082" w:type="pct"/>
            <w:tcBorders>
              <w:top w:val="nil"/>
              <w:left w:val="nil"/>
              <w:bottom w:val="single" w:sz="4" w:space="0" w:color="auto"/>
              <w:right w:val="single" w:sz="4" w:space="0" w:color="auto"/>
            </w:tcBorders>
            <w:vAlign w:val="center"/>
            <w:hideMark/>
          </w:tcPr>
          <w:p w14:paraId="3F275401" w14:textId="77777777" w:rsidR="007940D5" w:rsidRPr="00B64199" w:rsidRDefault="007940D5" w:rsidP="00BF474F">
            <w:pPr>
              <w:rPr>
                <w:rFonts w:ascii="Garamond" w:hAnsi="Garamond"/>
                <w:color w:val="000000"/>
                <w:sz w:val="20"/>
                <w:szCs w:val="20"/>
              </w:rPr>
            </w:pPr>
            <w:r w:rsidRPr="00B64199">
              <w:rPr>
                <w:rFonts w:ascii="Garamond" w:hAnsi="Garamond"/>
                <w:color w:val="000000"/>
                <w:sz w:val="20"/>
                <w:szCs w:val="20"/>
              </w:rPr>
              <w:t>shumë e madhe</w:t>
            </w:r>
          </w:p>
        </w:tc>
        <w:tc>
          <w:tcPr>
            <w:tcW w:w="2255" w:type="pct"/>
            <w:tcBorders>
              <w:top w:val="single" w:sz="4" w:space="0" w:color="auto"/>
              <w:left w:val="nil"/>
              <w:bottom w:val="single" w:sz="4" w:space="0" w:color="auto"/>
              <w:right w:val="single" w:sz="4" w:space="0" w:color="000000"/>
            </w:tcBorders>
            <w:vAlign w:val="center"/>
            <w:hideMark/>
          </w:tcPr>
          <w:p w14:paraId="3F275402" w14:textId="77777777" w:rsidR="007940D5" w:rsidRPr="00B64199" w:rsidRDefault="007940D5" w:rsidP="00BF474F">
            <w:pPr>
              <w:jc w:val="center"/>
              <w:rPr>
                <w:rFonts w:ascii="Garamond" w:hAnsi="Garamond"/>
                <w:color w:val="000000"/>
                <w:sz w:val="20"/>
                <w:szCs w:val="20"/>
              </w:rPr>
            </w:pPr>
            <w:r w:rsidRPr="00B64199">
              <w:rPr>
                <w:rFonts w:ascii="Garamond" w:hAnsi="Garamond"/>
                <w:color w:val="000000"/>
                <w:sz w:val="20"/>
                <w:szCs w:val="20"/>
              </w:rPr>
              <w:t>&gt; 10.000 km</w:t>
            </w:r>
            <w:r w:rsidRPr="00B64199">
              <w:rPr>
                <w:rFonts w:ascii="Garamond" w:hAnsi="Garamond"/>
                <w:color w:val="000000"/>
                <w:sz w:val="20"/>
                <w:szCs w:val="20"/>
                <w:vertAlign w:val="superscript"/>
              </w:rPr>
              <w:t>2</w:t>
            </w:r>
          </w:p>
        </w:tc>
      </w:tr>
      <w:tr w:rsidR="007940D5" w:rsidRPr="00B64199" w14:paraId="3F275406" w14:textId="77777777" w:rsidTr="00B72DC4">
        <w:trPr>
          <w:trHeight w:val="20"/>
          <w:jc w:val="center"/>
        </w:trPr>
        <w:tc>
          <w:tcPr>
            <w:tcW w:w="663" w:type="pct"/>
            <w:tcBorders>
              <w:top w:val="nil"/>
              <w:left w:val="single" w:sz="4" w:space="0" w:color="auto"/>
              <w:bottom w:val="single" w:sz="4" w:space="0" w:color="auto"/>
              <w:right w:val="single" w:sz="4" w:space="0" w:color="auto"/>
            </w:tcBorders>
            <w:vAlign w:val="center"/>
            <w:hideMark/>
          </w:tcPr>
          <w:p w14:paraId="3F275404" w14:textId="77777777" w:rsidR="007940D5" w:rsidRPr="00B64199" w:rsidRDefault="007940D5" w:rsidP="00BF474F">
            <w:pPr>
              <w:rPr>
                <w:rFonts w:ascii="Garamond" w:hAnsi="Garamond"/>
                <w:color w:val="000000"/>
                <w:sz w:val="20"/>
                <w:szCs w:val="20"/>
              </w:rPr>
            </w:pPr>
          </w:p>
        </w:tc>
        <w:tc>
          <w:tcPr>
            <w:tcW w:w="4337" w:type="pct"/>
            <w:gridSpan w:val="2"/>
            <w:tcBorders>
              <w:top w:val="single" w:sz="4" w:space="0" w:color="auto"/>
              <w:left w:val="nil"/>
              <w:bottom w:val="single" w:sz="4" w:space="0" w:color="auto"/>
              <w:right w:val="single" w:sz="4" w:space="0" w:color="auto"/>
            </w:tcBorders>
            <w:vAlign w:val="center"/>
            <w:hideMark/>
          </w:tcPr>
          <w:p w14:paraId="3F275405" w14:textId="77777777" w:rsidR="007940D5" w:rsidRPr="00B64199" w:rsidRDefault="007940D5" w:rsidP="00BF474F">
            <w:pPr>
              <w:jc w:val="center"/>
              <w:rPr>
                <w:rFonts w:ascii="Garamond" w:hAnsi="Garamond"/>
                <w:color w:val="000000"/>
                <w:sz w:val="20"/>
                <w:szCs w:val="20"/>
              </w:rPr>
            </w:pPr>
            <w:r w:rsidRPr="00B64199">
              <w:rPr>
                <w:rFonts w:ascii="Garamond" w:hAnsi="Garamond"/>
                <w:color w:val="000000"/>
                <w:sz w:val="20"/>
                <w:szCs w:val="20"/>
              </w:rPr>
              <w:t>Tipologjia e bazuar në gjeologji (TGj)</w:t>
            </w:r>
          </w:p>
        </w:tc>
      </w:tr>
      <w:tr w:rsidR="007940D5" w:rsidRPr="00B64199" w14:paraId="3F275409" w14:textId="77777777" w:rsidTr="00B72DC4">
        <w:trPr>
          <w:trHeight w:val="20"/>
          <w:jc w:val="center"/>
        </w:trPr>
        <w:tc>
          <w:tcPr>
            <w:tcW w:w="663" w:type="pct"/>
            <w:tcBorders>
              <w:top w:val="nil"/>
              <w:left w:val="single" w:sz="4" w:space="0" w:color="auto"/>
              <w:bottom w:val="single" w:sz="4" w:space="0" w:color="auto"/>
              <w:right w:val="single" w:sz="4" w:space="0" w:color="auto"/>
            </w:tcBorders>
            <w:vAlign w:val="center"/>
            <w:hideMark/>
          </w:tcPr>
          <w:p w14:paraId="3F275407" w14:textId="77777777" w:rsidR="007940D5" w:rsidRPr="00B64199" w:rsidRDefault="007940D5" w:rsidP="00BF474F">
            <w:pPr>
              <w:rPr>
                <w:rFonts w:ascii="Garamond" w:hAnsi="Garamond"/>
                <w:color w:val="000000"/>
                <w:sz w:val="20"/>
                <w:szCs w:val="20"/>
              </w:rPr>
            </w:pPr>
          </w:p>
        </w:tc>
        <w:tc>
          <w:tcPr>
            <w:tcW w:w="4337" w:type="pct"/>
            <w:gridSpan w:val="2"/>
            <w:tcBorders>
              <w:top w:val="single" w:sz="4" w:space="0" w:color="auto"/>
              <w:left w:val="nil"/>
              <w:bottom w:val="single" w:sz="4" w:space="0" w:color="auto"/>
              <w:right w:val="single" w:sz="4" w:space="0" w:color="000000"/>
            </w:tcBorders>
            <w:vAlign w:val="center"/>
            <w:hideMark/>
          </w:tcPr>
          <w:p w14:paraId="3F275408" w14:textId="77777777" w:rsidR="007940D5" w:rsidRPr="00B64199" w:rsidRDefault="007940D5" w:rsidP="00BF474F">
            <w:pPr>
              <w:jc w:val="center"/>
              <w:rPr>
                <w:rFonts w:ascii="Garamond" w:hAnsi="Garamond"/>
                <w:i/>
                <w:iCs/>
                <w:color w:val="000000"/>
                <w:sz w:val="20"/>
                <w:szCs w:val="20"/>
              </w:rPr>
            </w:pPr>
            <w:r w:rsidRPr="00B64199">
              <w:rPr>
                <w:rFonts w:ascii="Garamond" w:hAnsi="Garamond"/>
                <w:i/>
                <w:iCs/>
                <w:color w:val="000000"/>
                <w:sz w:val="20"/>
                <w:szCs w:val="20"/>
              </w:rPr>
              <w:t>Përshkrimi</w:t>
            </w:r>
          </w:p>
        </w:tc>
      </w:tr>
      <w:tr w:rsidR="007940D5" w:rsidRPr="00B64199" w14:paraId="3F27540C" w14:textId="77777777" w:rsidTr="00B72DC4">
        <w:trPr>
          <w:trHeight w:val="20"/>
          <w:jc w:val="center"/>
        </w:trPr>
        <w:tc>
          <w:tcPr>
            <w:tcW w:w="663" w:type="pct"/>
            <w:tcBorders>
              <w:top w:val="nil"/>
              <w:left w:val="single" w:sz="4" w:space="0" w:color="auto"/>
              <w:bottom w:val="single" w:sz="4" w:space="0" w:color="auto"/>
              <w:right w:val="single" w:sz="4" w:space="0" w:color="auto"/>
            </w:tcBorders>
            <w:vAlign w:val="center"/>
            <w:hideMark/>
          </w:tcPr>
          <w:p w14:paraId="3F27540A" w14:textId="77777777" w:rsidR="007940D5" w:rsidRPr="00B64199" w:rsidRDefault="007940D5" w:rsidP="00BF474F">
            <w:pPr>
              <w:rPr>
                <w:rFonts w:ascii="Garamond" w:hAnsi="Garamond"/>
                <w:color w:val="000000"/>
                <w:sz w:val="20"/>
                <w:szCs w:val="20"/>
              </w:rPr>
            </w:pPr>
          </w:p>
        </w:tc>
        <w:tc>
          <w:tcPr>
            <w:tcW w:w="4337" w:type="pct"/>
            <w:gridSpan w:val="2"/>
            <w:tcBorders>
              <w:top w:val="single" w:sz="4" w:space="0" w:color="auto"/>
              <w:left w:val="nil"/>
              <w:bottom w:val="single" w:sz="4" w:space="0" w:color="auto"/>
              <w:right w:val="single" w:sz="4" w:space="0" w:color="000000"/>
            </w:tcBorders>
            <w:vAlign w:val="center"/>
            <w:hideMark/>
          </w:tcPr>
          <w:p w14:paraId="3F27540B" w14:textId="77777777" w:rsidR="007940D5" w:rsidRPr="00B64199" w:rsidRDefault="007940D5" w:rsidP="00BF474F">
            <w:pPr>
              <w:jc w:val="center"/>
              <w:rPr>
                <w:rFonts w:ascii="Garamond" w:hAnsi="Garamond"/>
                <w:color w:val="000000"/>
                <w:sz w:val="20"/>
                <w:szCs w:val="20"/>
              </w:rPr>
            </w:pPr>
            <w:r w:rsidRPr="00B64199">
              <w:rPr>
                <w:rFonts w:ascii="Garamond" w:hAnsi="Garamond"/>
                <w:color w:val="000000"/>
                <w:sz w:val="20"/>
                <w:szCs w:val="20"/>
              </w:rPr>
              <w:t>gëlqeror</w:t>
            </w:r>
          </w:p>
        </w:tc>
      </w:tr>
      <w:tr w:rsidR="007940D5" w:rsidRPr="00B64199" w14:paraId="3F27540F" w14:textId="77777777" w:rsidTr="00B72DC4">
        <w:trPr>
          <w:trHeight w:val="20"/>
          <w:jc w:val="center"/>
        </w:trPr>
        <w:tc>
          <w:tcPr>
            <w:tcW w:w="663" w:type="pct"/>
            <w:tcBorders>
              <w:top w:val="nil"/>
              <w:left w:val="single" w:sz="4" w:space="0" w:color="auto"/>
              <w:bottom w:val="single" w:sz="4" w:space="0" w:color="auto"/>
              <w:right w:val="single" w:sz="4" w:space="0" w:color="auto"/>
            </w:tcBorders>
            <w:vAlign w:val="center"/>
            <w:hideMark/>
          </w:tcPr>
          <w:p w14:paraId="3F27540D" w14:textId="77777777" w:rsidR="007940D5" w:rsidRPr="00B64199" w:rsidRDefault="007940D5" w:rsidP="00BF474F">
            <w:pPr>
              <w:rPr>
                <w:rFonts w:ascii="Garamond" w:hAnsi="Garamond"/>
                <w:color w:val="000000"/>
                <w:sz w:val="20"/>
                <w:szCs w:val="20"/>
              </w:rPr>
            </w:pPr>
          </w:p>
        </w:tc>
        <w:tc>
          <w:tcPr>
            <w:tcW w:w="4337" w:type="pct"/>
            <w:gridSpan w:val="2"/>
            <w:tcBorders>
              <w:top w:val="single" w:sz="4" w:space="0" w:color="auto"/>
              <w:left w:val="nil"/>
              <w:bottom w:val="single" w:sz="4" w:space="0" w:color="auto"/>
              <w:right w:val="single" w:sz="4" w:space="0" w:color="000000"/>
            </w:tcBorders>
            <w:vAlign w:val="center"/>
            <w:hideMark/>
          </w:tcPr>
          <w:p w14:paraId="3F27540E" w14:textId="77777777" w:rsidR="007940D5" w:rsidRPr="00B64199" w:rsidRDefault="007940D5" w:rsidP="00BF474F">
            <w:pPr>
              <w:jc w:val="center"/>
              <w:rPr>
                <w:rFonts w:ascii="Garamond" w:hAnsi="Garamond"/>
                <w:color w:val="000000"/>
                <w:sz w:val="20"/>
                <w:szCs w:val="20"/>
              </w:rPr>
            </w:pPr>
            <w:r w:rsidRPr="00B64199">
              <w:rPr>
                <w:rFonts w:ascii="Garamond" w:hAnsi="Garamond"/>
                <w:color w:val="000000"/>
                <w:sz w:val="20"/>
                <w:szCs w:val="20"/>
              </w:rPr>
              <w:t>silicor</w:t>
            </w:r>
          </w:p>
        </w:tc>
      </w:tr>
      <w:tr w:rsidR="007940D5" w:rsidRPr="00B64199" w14:paraId="3F275412" w14:textId="77777777" w:rsidTr="00B72DC4">
        <w:trPr>
          <w:trHeight w:val="20"/>
          <w:jc w:val="center"/>
        </w:trPr>
        <w:tc>
          <w:tcPr>
            <w:tcW w:w="663" w:type="pct"/>
            <w:tcBorders>
              <w:top w:val="nil"/>
              <w:left w:val="single" w:sz="4" w:space="0" w:color="auto"/>
              <w:bottom w:val="single" w:sz="4" w:space="0" w:color="auto"/>
              <w:right w:val="single" w:sz="4" w:space="0" w:color="auto"/>
            </w:tcBorders>
            <w:vAlign w:val="center"/>
            <w:hideMark/>
          </w:tcPr>
          <w:p w14:paraId="3F275410" w14:textId="77777777" w:rsidR="007940D5" w:rsidRPr="00B64199" w:rsidRDefault="007940D5" w:rsidP="00BF474F">
            <w:pPr>
              <w:rPr>
                <w:rFonts w:ascii="Garamond" w:hAnsi="Garamond"/>
                <w:color w:val="000000"/>
                <w:sz w:val="20"/>
                <w:szCs w:val="20"/>
              </w:rPr>
            </w:pPr>
          </w:p>
        </w:tc>
        <w:tc>
          <w:tcPr>
            <w:tcW w:w="4337" w:type="pct"/>
            <w:gridSpan w:val="2"/>
            <w:tcBorders>
              <w:top w:val="single" w:sz="4" w:space="0" w:color="auto"/>
              <w:left w:val="nil"/>
              <w:bottom w:val="single" w:sz="4" w:space="0" w:color="auto"/>
              <w:right w:val="single" w:sz="4" w:space="0" w:color="000000"/>
            </w:tcBorders>
            <w:vAlign w:val="center"/>
            <w:hideMark/>
          </w:tcPr>
          <w:p w14:paraId="3F275411" w14:textId="77777777" w:rsidR="007940D5" w:rsidRPr="00B64199" w:rsidRDefault="007940D5" w:rsidP="00BF474F">
            <w:pPr>
              <w:jc w:val="center"/>
              <w:rPr>
                <w:rFonts w:ascii="Garamond" w:hAnsi="Garamond"/>
                <w:color w:val="000000"/>
                <w:sz w:val="20"/>
                <w:szCs w:val="20"/>
              </w:rPr>
            </w:pPr>
            <w:r w:rsidRPr="00B64199">
              <w:rPr>
                <w:rFonts w:ascii="Garamond" w:hAnsi="Garamond"/>
                <w:color w:val="000000"/>
                <w:sz w:val="20"/>
                <w:szCs w:val="20"/>
              </w:rPr>
              <w:t>organik</w:t>
            </w:r>
          </w:p>
        </w:tc>
      </w:tr>
    </w:tbl>
    <w:p w14:paraId="3F275419" w14:textId="75730425" w:rsidR="00783CC3" w:rsidRPr="00B64199" w:rsidRDefault="00783CC3" w:rsidP="001A737A">
      <w:pPr>
        <w:pStyle w:val="BodyA"/>
        <w:tabs>
          <w:tab w:val="left" w:pos="720"/>
        </w:tabs>
        <w:spacing w:after="0" w:line="240" w:lineRule="auto"/>
        <w:rPr>
          <w:rFonts w:ascii="Garamond" w:eastAsia="Arial" w:hAnsi="Garamond" w:cs="Times New Roman"/>
          <w:caps/>
          <w:sz w:val="28"/>
          <w:szCs w:val="28"/>
        </w:rPr>
      </w:pPr>
    </w:p>
    <w:p w14:paraId="3F27541B" w14:textId="69D662B2" w:rsidR="00783CC3" w:rsidRPr="00B64199" w:rsidRDefault="00783CC3" w:rsidP="00B72DC4">
      <w:pPr>
        <w:pStyle w:val="BodyA"/>
        <w:tabs>
          <w:tab w:val="left" w:pos="720"/>
        </w:tabs>
        <w:spacing w:after="0" w:line="240" w:lineRule="auto"/>
        <w:jc w:val="center"/>
        <w:rPr>
          <w:rFonts w:ascii="Garamond" w:eastAsia="Arial" w:hAnsi="Garamond" w:cs="Times New Roman"/>
          <w:bCs/>
          <w:i/>
          <w:iCs/>
          <w:caps/>
          <w:sz w:val="28"/>
          <w:szCs w:val="28"/>
        </w:rPr>
      </w:pPr>
      <w:r w:rsidRPr="00B64199">
        <w:rPr>
          <w:rFonts w:ascii="Garamond" w:hAnsi="Garamond" w:cs="Times New Roman"/>
          <w:b/>
          <w:bCs/>
          <w:i/>
          <w:iCs/>
          <w:sz w:val="28"/>
          <w:szCs w:val="28"/>
        </w:rPr>
        <w:t>Tabela 2</w:t>
      </w:r>
      <w:r w:rsidR="00B72DC4" w:rsidRPr="00B64199">
        <w:rPr>
          <w:rFonts w:ascii="Garamond" w:hAnsi="Garamond" w:cs="Times New Roman"/>
          <w:b/>
          <w:bCs/>
          <w:i/>
          <w:iCs/>
          <w:sz w:val="28"/>
          <w:szCs w:val="28"/>
        </w:rPr>
        <w:t>.</w:t>
      </w:r>
      <w:r w:rsidR="00B72DC4" w:rsidRPr="00B64199">
        <w:rPr>
          <w:rFonts w:ascii="Garamond" w:hAnsi="Garamond" w:cs="Times New Roman"/>
          <w:i/>
          <w:iCs/>
          <w:sz w:val="28"/>
          <w:szCs w:val="28"/>
        </w:rPr>
        <w:t xml:space="preserve"> </w:t>
      </w:r>
      <w:r w:rsidRPr="00B64199">
        <w:rPr>
          <w:rFonts w:ascii="Garamond" w:hAnsi="Garamond" w:cs="Times New Roman"/>
          <w:bCs/>
          <w:i/>
          <w:iCs/>
          <w:caps/>
          <w:sz w:val="28"/>
          <w:szCs w:val="28"/>
        </w:rPr>
        <w:t>Sistemi B</w:t>
      </w:r>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ook w:val="04A0" w:firstRow="1" w:lastRow="0" w:firstColumn="1" w:lastColumn="0" w:noHBand="0" w:noVBand="1"/>
      </w:tblPr>
      <w:tblGrid>
        <w:gridCol w:w="2198"/>
        <w:gridCol w:w="6802"/>
      </w:tblGrid>
      <w:tr w:rsidR="00783CC3" w:rsidRPr="00B64199" w14:paraId="3F27541E" w14:textId="77777777" w:rsidTr="00B72DC4">
        <w:trPr>
          <w:trHeight w:val="20"/>
          <w:tblHeader/>
          <w:jc w:val="center"/>
        </w:trPr>
        <w:tc>
          <w:tcPr>
            <w:tcW w:w="1221" w:type="pct"/>
            <w:tcBorders>
              <w:top w:val="single" w:sz="8" w:space="0" w:color="515151"/>
              <w:left w:val="single" w:sz="8" w:space="0" w:color="515151"/>
              <w:bottom w:val="single" w:sz="8" w:space="0" w:color="515151"/>
              <w:right w:val="single" w:sz="8" w:space="0" w:color="515151"/>
            </w:tcBorders>
            <w:shd w:val="clear" w:color="auto" w:fill="D9D9D9" w:themeFill="background1" w:themeFillShade="D9"/>
            <w:tcMar>
              <w:top w:w="80" w:type="dxa"/>
              <w:left w:w="80" w:type="dxa"/>
              <w:bottom w:w="80" w:type="dxa"/>
              <w:right w:w="80" w:type="dxa"/>
            </w:tcMar>
            <w:vAlign w:val="center"/>
          </w:tcPr>
          <w:p w14:paraId="3F27541C" w14:textId="77777777" w:rsidR="00783CC3" w:rsidRPr="00B64199" w:rsidRDefault="00783CC3" w:rsidP="001A737A">
            <w:pPr>
              <w:pStyle w:val="TableStyle1"/>
              <w:jc w:val="center"/>
              <w:rPr>
                <w:rFonts w:ascii="Garamond" w:hAnsi="Garamond" w:cs="Times New Roman"/>
              </w:rPr>
            </w:pPr>
            <w:r w:rsidRPr="00B64199">
              <w:rPr>
                <w:rFonts w:ascii="Garamond" w:hAnsi="Garamond" w:cs="Times New Roman"/>
              </w:rPr>
              <w:t>Karakterizimi alternativ</w:t>
            </w:r>
          </w:p>
        </w:tc>
        <w:tc>
          <w:tcPr>
            <w:tcW w:w="3779" w:type="pct"/>
            <w:tcBorders>
              <w:top w:val="single" w:sz="8" w:space="0" w:color="515151"/>
              <w:left w:val="single" w:sz="8" w:space="0" w:color="515151"/>
              <w:bottom w:val="single" w:sz="8" w:space="0" w:color="515151"/>
              <w:right w:val="single" w:sz="8" w:space="0" w:color="515151"/>
            </w:tcBorders>
            <w:shd w:val="clear" w:color="auto" w:fill="D9D9D9" w:themeFill="background1" w:themeFillShade="D9"/>
            <w:tcMar>
              <w:top w:w="80" w:type="dxa"/>
              <w:left w:w="80" w:type="dxa"/>
              <w:bottom w:w="80" w:type="dxa"/>
              <w:right w:w="80" w:type="dxa"/>
            </w:tcMar>
            <w:vAlign w:val="center"/>
          </w:tcPr>
          <w:p w14:paraId="3F27541D" w14:textId="77777777" w:rsidR="00783CC3" w:rsidRPr="00B64199" w:rsidRDefault="00783CC3" w:rsidP="001A737A">
            <w:pPr>
              <w:pStyle w:val="TableStyle1"/>
              <w:jc w:val="center"/>
              <w:rPr>
                <w:rFonts w:ascii="Garamond" w:hAnsi="Garamond" w:cs="Times New Roman"/>
              </w:rPr>
            </w:pPr>
            <w:r w:rsidRPr="00B64199">
              <w:rPr>
                <w:rFonts w:ascii="Garamond" w:hAnsi="Garamond" w:cs="Times New Roman"/>
              </w:rPr>
              <w:t>Faktorët fizikë dhe kimik</w:t>
            </w:r>
            <w:r w:rsidR="00094208" w:rsidRPr="00B64199">
              <w:rPr>
                <w:rFonts w:ascii="Garamond" w:hAnsi="Garamond" w:cs="Times New Roman"/>
              </w:rPr>
              <w:t>ë</w:t>
            </w:r>
            <w:r w:rsidRPr="00B64199">
              <w:rPr>
                <w:rFonts w:ascii="Garamond" w:hAnsi="Garamond" w:cs="Times New Roman"/>
              </w:rPr>
              <w:t xml:space="preserve"> që mund të përcaktojnë karakteristikat e lumit apo pjesëve të lumit dhe, për rrjedhojë, strukturën dhe përbërjen biologjike të popullatës</w:t>
            </w:r>
          </w:p>
        </w:tc>
      </w:tr>
      <w:tr w:rsidR="00783CC3" w:rsidRPr="00B64199" w14:paraId="3F275429" w14:textId="77777777" w:rsidTr="00B72DC4">
        <w:trPr>
          <w:trHeight w:val="20"/>
          <w:tblHeader/>
          <w:jc w:val="center"/>
        </w:trPr>
        <w:tc>
          <w:tcPr>
            <w:tcW w:w="1221" w:type="pct"/>
            <w:tcBorders>
              <w:top w:val="single" w:sz="8" w:space="0" w:color="515151"/>
              <w:left w:val="single" w:sz="8" w:space="0" w:color="515151"/>
              <w:bottom w:val="single" w:sz="8" w:space="0" w:color="515151"/>
              <w:right w:val="single" w:sz="8" w:space="0" w:color="515151"/>
            </w:tcBorders>
            <w:tcMar>
              <w:top w:w="80" w:type="dxa"/>
              <w:left w:w="80" w:type="dxa"/>
              <w:bottom w:w="80" w:type="dxa"/>
              <w:right w:w="80" w:type="dxa"/>
            </w:tcMar>
            <w:vAlign w:val="center"/>
          </w:tcPr>
          <w:p w14:paraId="3F27541F" w14:textId="77777777" w:rsidR="00783CC3" w:rsidRPr="00B64199" w:rsidRDefault="00783CC3" w:rsidP="001A737A">
            <w:pPr>
              <w:pStyle w:val="TableStyle1"/>
              <w:rPr>
                <w:rFonts w:ascii="Garamond" w:hAnsi="Garamond" w:cs="Times New Roman"/>
                <w:i/>
              </w:rPr>
            </w:pPr>
            <w:r w:rsidRPr="00B64199">
              <w:rPr>
                <w:rFonts w:ascii="Garamond" w:hAnsi="Garamond" w:cs="Times New Roman"/>
                <w:b w:val="0"/>
                <w:bCs w:val="0"/>
                <w:i/>
              </w:rPr>
              <w:t>Faktorët e detyrueshëm</w:t>
            </w:r>
          </w:p>
        </w:tc>
        <w:tc>
          <w:tcPr>
            <w:tcW w:w="3779" w:type="pct"/>
            <w:tcBorders>
              <w:top w:val="single" w:sz="8" w:space="0" w:color="515151"/>
              <w:left w:val="single" w:sz="8" w:space="0" w:color="515151"/>
              <w:bottom w:val="single" w:sz="8" w:space="0" w:color="515151"/>
              <w:right w:val="single" w:sz="8" w:space="0" w:color="515151"/>
            </w:tcBorders>
            <w:tcMar>
              <w:top w:w="80" w:type="dxa"/>
              <w:left w:w="80" w:type="dxa"/>
              <w:bottom w:w="80" w:type="dxa"/>
              <w:right w:w="80" w:type="dxa"/>
            </w:tcMar>
          </w:tcPr>
          <w:p w14:paraId="3F275420" w14:textId="77777777" w:rsidR="00783CC3" w:rsidRPr="00B64199" w:rsidRDefault="00783CC3" w:rsidP="001A737A">
            <w:pPr>
              <w:pStyle w:val="TableStyle1"/>
              <w:rPr>
                <w:rFonts w:ascii="Garamond" w:hAnsi="Garamond" w:cs="Times New Roman"/>
              </w:rPr>
            </w:pPr>
            <w:r w:rsidRPr="00B64199">
              <w:rPr>
                <w:rFonts w:ascii="Garamond" w:hAnsi="Garamond" w:cs="Times New Roman"/>
                <w:b w:val="0"/>
                <w:bCs w:val="0"/>
              </w:rPr>
              <w:t>lartësia</w:t>
            </w:r>
          </w:p>
          <w:p w14:paraId="3F275421" w14:textId="77777777" w:rsidR="00783CC3" w:rsidRPr="00B64199" w:rsidRDefault="00783CC3" w:rsidP="001A737A">
            <w:pPr>
              <w:pStyle w:val="TableStyle1"/>
              <w:rPr>
                <w:rFonts w:ascii="Garamond" w:hAnsi="Garamond" w:cs="Times New Roman"/>
              </w:rPr>
            </w:pPr>
          </w:p>
          <w:p w14:paraId="3F275422" w14:textId="77777777" w:rsidR="00783CC3" w:rsidRPr="00B64199" w:rsidRDefault="00783CC3" w:rsidP="001A737A">
            <w:pPr>
              <w:pStyle w:val="TableStyle1"/>
              <w:rPr>
                <w:rFonts w:ascii="Garamond" w:hAnsi="Garamond" w:cs="Times New Roman"/>
              </w:rPr>
            </w:pPr>
            <w:r w:rsidRPr="00B64199">
              <w:rPr>
                <w:rFonts w:ascii="Garamond" w:hAnsi="Garamond" w:cs="Times New Roman"/>
                <w:b w:val="0"/>
                <w:bCs w:val="0"/>
              </w:rPr>
              <w:t>gjerësia</w:t>
            </w:r>
          </w:p>
          <w:p w14:paraId="3F275423" w14:textId="77777777" w:rsidR="00783CC3" w:rsidRPr="00B64199" w:rsidRDefault="00783CC3" w:rsidP="001A737A">
            <w:pPr>
              <w:pStyle w:val="TableStyle1"/>
              <w:rPr>
                <w:rFonts w:ascii="Garamond" w:hAnsi="Garamond" w:cs="Times New Roman"/>
              </w:rPr>
            </w:pPr>
          </w:p>
          <w:p w14:paraId="3F275424" w14:textId="77777777" w:rsidR="00783CC3" w:rsidRPr="00B64199" w:rsidRDefault="00783CC3" w:rsidP="001A737A">
            <w:pPr>
              <w:pStyle w:val="TableStyle1"/>
              <w:rPr>
                <w:rFonts w:ascii="Garamond" w:hAnsi="Garamond" w:cs="Times New Roman"/>
              </w:rPr>
            </w:pPr>
            <w:r w:rsidRPr="00B64199">
              <w:rPr>
                <w:rFonts w:ascii="Garamond" w:hAnsi="Garamond" w:cs="Times New Roman"/>
                <w:b w:val="0"/>
                <w:bCs w:val="0"/>
              </w:rPr>
              <w:t>gjatësia</w:t>
            </w:r>
          </w:p>
          <w:p w14:paraId="3F275425" w14:textId="77777777" w:rsidR="00783CC3" w:rsidRPr="00B64199" w:rsidRDefault="00783CC3" w:rsidP="001A737A">
            <w:pPr>
              <w:pStyle w:val="TableStyle1"/>
              <w:rPr>
                <w:rFonts w:ascii="Garamond" w:hAnsi="Garamond" w:cs="Times New Roman"/>
              </w:rPr>
            </w:pPr>
          </w:p>
          <w:p w14:paraId="3F275426" w14:textId="77777777" w:rsidR="00783CC3" w:rsidRPr="00B64199" w:rsidRDefault="00783CC3" w:rsidP="001A737A">
            <w:pPr>
              <w:pStyle w:val="TableStyle1"/>
              <w:rPr>
                <w:rFonts w:ascii="Garamond" w:hAnsi="Garamond" w:cs="Times New Roman"/>
              </w:rPr>
            </w:pPr>
            <w:r w:rsidRPr="00B64199">
              <w:rPr>
                <w:rFonts w:ascii="Garamond" w:hAnsi="Garamond" w:cs="Times New Roman"/>
                <w:b w:val="0"/>
                <w:bCs w:val="0"/>
              </w:rPr>
              <w:t>gjeologjia</w:t>
            </w:r>
          </w:p>
          <w:p w14:paraId="3F275427" w14:textId="77777777" w:rsidR="00783CC3" w:rsidRPr="00B64199" w:rsidRDefault="00783CC3" w:rsidP="001A737A">
            <w:pPr>
              <w:pStyle w:val="TableStyle1"/>
              <w:rPr>
                <w:rFonts w:ascii="Garamond" w:hAnsi="Garamond" w:cs="Times New Roman"/>
              </w:rPr>
            </w:pPr>
          </w:p>
          <w:p w14:paraId="3F275428" w14:textId="77777777" w:rsidR="00783CC3" w:rsidRPr="00B64199" w:rsidRDefault="00783CC3" w:rsidP="001A737A">
            <w:pPr>
              <w:pStyle w:val="TableStyle1"/>
              <w:rPr>
                <w:rFonts w:ascii="Garamond" w:hAnsi="Garamond" w:cs="Times New Roman"/>
              </w:rPr>
            </w:pPr>
            <w:r w:rsidRPr="00B64199">
              <w:rPr>
                <w:rFonts w:ascii="Garamond" w:hAnsi="Garamond" w:cs="Times New Roman"/>
                <w:b w:val="0"/>
                <w:bCs w:val="0"/>
              </w:rPr>
              <w:t>madhësia</w:t>
            </w:r>
          </w:p>
        </w:tc>
      </w:tr>
      <w:tr w:rsidR="00783CC3" w:rsidRPr="00B64199" w14:paraId="3F275448" w14:textId="77777777" w:rsidTr="00B72DC4">
        <w:tblPrEx>
          <w:shd w:val="clear" w:color="auto" w:fill="auto"/>
        </w:tblPrEx>
        <w:trPr>
          <w:trHeight w:val="20"/>
          <w:jc w:val="center"/>
        </w:trPr>
        <w:tc>
          <w:tcPr>
            <w:tcW w:w="1221" w:type="pct"/>
            <w:tcBorders>
              <w:top w:val="single" w:sz="8" w:space="0" w:color="515151"/>
              <w:left w:val="single" w:sz="8" w:space="0" w:color="515151"/>
              <w:bottom w:val="single" w:sz="8" w:space="0" w:color="515151"/>
              <w:right w:val="single" w:sz="8" w:space="0" w:color="515151"/>
            </w:tcBorders>
            <w:tcMar>
              <w:top w:w="80" w:type="dxa"/>
              <w:left w:w="80" w:type="dxa"/>
              <w:bottom w:w="80" w:type="dxa"/>
              <w:right w:w="80" w:type="dxa"/>
            </w:tcMar>
            <w:vAlign w:val="center"/>
          </w:tcPr>
          <w:p w14:paraId="3F27542A" w14:textId="77777777" w:rsidR="00783CC3" w:rsidRPr="00B64199" w:rsidRDefault="00783CC3" w:rsidP="001A737A">
            <w:pPr>
              <w:pStyle w:val="TableStyle1"/>
              <w:rPr>
                <w:rFonts w:ascii="Garamond" w:hAnsi="Garamond" w:cs="Times New Roman"/>
                <w:i/>
              </w:rPr>
            </w:pPr>
            <w:r w:rsidRPr="00B64199">
              <w:rPr>
                <w:rFonts w:ascii="Garamond" w:hAnsi="Garamond" w:cs="Times New Roman"/>
                <w:b w:val="0"/>
                <w:bCs w:val="0"/>
                <w:i/>
              </w:rPr>
              <w:t>Faktorët jo të detyrueshëm</w:t>
            </w:r>
          </w:p>
        </w:tc>
        <w:tc>
          <w:tcPr>
            <w:tcW w:w="3779" w:type="pct"/>
            <w:tcBorders>
              <w:top w:val="single" w:sz="8" w:space="0" w:color="515151"/>
              <w:left w:val="single" w:sz="8" w:space="0" w:color="515151"/>
              <w:bottom w:val="single" w:sz="8" w:space="0" w:color="515151"/>
              <w:right w:val="single" w:sz="8" w:space="0" w:color="515151"/>
            </w:tcBorders>
            <w:tcMar>
              <w:top w:w="80" w:type="dxa"/>
              <w:left w:w="80" w:type="dxa"/>
              <w:bottom w:w="80" w:type="dxa"/>
              <w:right w:w="80" w:type="dxa"/>
            </w:tcMar>
          </w:tcPr>
          <w:p w14:paraId="3F27542B" w14:textId="77777777" w:rsidR="00783CC3" w:rsidRPr="00B64199" w:rsidRDefault="00131147" w:rsidP="001A737A">
            <w:pPr>
              <w:pStyle w:val="TableStyle2"/>
              <w:rPr>
                <w:rFonts w:ascii="Garamond" w:hAnsi="Garamond" w:cs="Times New Roman"/>
              </w:rPr>
            </w:pPr>
            <w:r w:rsidRPr="00B64199">
              <w:rPr>
                <w:rFonts w:ascii="Garamond" w:hAnsi="Garamond" w:cs="Times New Roman"/>
              </w:rPr>
              <w:t>larg</w:t>
            </w:r>
            <w:r w:rsidR="007F7D42" w:rsidRPr="00B64199">
              <w:rPr>
                <w:rFonts w:ascii="Garamond" w:hAnsi="Garamond" w:cs="Times New Roman"/>
              </w:rPr>
              <w:t>ë</w:t>
            </w:r>
            <w:r w:rsidRPr="00B64199">
              <w:rPr>
                <w:rFonts w:ascii="Garamond" w:hAnsi="Garamond" w:cs="Times New Roman"/>
              </w:rPr>
              <w:t>si</w:t>
            </w:r>
            <w:r w:rsidR="00783CC3" w:rsidRPr="00B64199">
              <w:rPr>
                <w:rFonts w:ascii="Garamond" w:hAnsi="Garamond" w:cs="Times New Roman"/>
              </w:rPr>
              <w:t xml:space="preserve">a nga burimi </w:t>
            </w:r>
          </w:p>
          <w:p w14:paraId="3F27542C" w14:textId="77777777" w:rsidR="00783CC3" w:rsidRPr="00B64199" w:rsidRDefault="00783CC3" w:rsidP="001A737A">
            <w:pPr>
              <w:pStyle w:val="TableStyle2"/>
              <w:rPr>
                <w:rFonts w:ascii="Garamond" w:hAnsi="Garamond" w:cs="Times New Roman"/>
              </w:rPr>
            </w:pPr>
          </w:p>
          <w:p w14:paraId="3F27542D" w14:textId="77777777" w:rsidR="00783CC3" w:rsidRPr="00B64199" w:rsidRDefault="00783CC3" w:rsidP="001A737A">
            <w:pPr>
              <w:pStyle w:val="TableStyle2"/>
              <w:rPr>
                <w:rFonts w:ascii="Garamond" w:hAnsi="Garamond" w:cs="Times New Roman"/>
              </w:rPr>
            </w:pPr>
            <w:r w:rsidRPr="00B64199">
              <w:rPr>
                <w:rFonts w:ascii="Garamond" w:hAnsi="Garamond" w:cs="Times New Roman"/>
              </w:rPr>
              <w:t>energjia e rrjedhës (funksion</w:t>
            </w:r>
            <w:r w:rsidR="00B23D78" w:rsidRPr="00B64199">
              <w:rPr>
                <w:rFonts w:ascii="Garamond" w:hAnsi="Garamond" w:cs="Times New Roman"/>
              </w:rPr>
              <w:t xml:space="preserve"> </w:t>
            </w:r>
            <w:r w:rsidRPr="00B64199">
              <w:rPr>
                <w:rFonts w:ascii="Garamond" w:hAnsi="Garamond" w:cs="Times New Roman"/>
              </w:rPr>
              <w:t xml:space="preserve">i </w:t>
            </w:r>
            <w:r w:rsidR="00B23D78" w:rsidRPr="00B64199">
              <w:rPr>
                <w:rFonts w:ascii="Garamond" w:hAnsi="Garamond" w:cs="Times New Roman"/>
              </w:rPr>
              <w:t xml:space="preserve">prurjes </w:t>
            </w:r>
            <w:r w:rsidRPr="00B64199">
              <w:rPr>
                <w:rFonts w:ascii="Garamond" w:hAnsi="Garamond" w:cs="Times New Roman"/>
              </w:rPr>
              <w:t xml:space="preserve">dhe </w:t>
            </w:r>
            <w:r w:rsidR="005B0082" w:rsidRPr="00B64199">
              <w:rPr>
                <w:rFonts w:ascii="Garamond" w:hAnsi="Garamond" w:cs="Times New Roman"/>
              </w:rPr>
              <w:t xml:space="preserve">i </w:t>
            </w:r>
            <w:r w:rsidR="00B23D78" w:rsidRPr="00B64199">
              <w:rPr>
                <w:rFonts w:ascii="Garamond" w:hAnsi="Garamond" w:cs="Times New Roman"/>
              </w:rPr>
              <w:t>pjerrësis</w:t>
            </w:r>
            <w:r w:rsidR="007F7D42" w:rsidRPr="00B64199">
              <w:rPr>
                <w:rFonts w:ascii="Garamond" w:hAnsi="Garamond" w:cs="Times New Roman"/>
              </w:rPr>
              <w:t>ë</w:t>
            </w:r>
            <w:r w:rsidRPr="00B64199">
              <w:rPr>
                <w:rFonts w:ascii="Garamond" w:hAnsi="Garamond" w:cs="Times New Roman"/>
              </w:rPr>
              <w:t>)</w:t>
            </w:r>
          </w:p>
          <w:p w14:paraId="3F27542E" w14:textId="77777777" w:rsidR="00783CC3" w:rsidRPr="00B64199" w:rsidRDefault="00783CC3" w:rsidP="001A737A">
            <w:pPr>
              <w:pStyle w:val="TableStyle2"/>
              <w:rPr>
                <w:rFonts w:ascii="Garamond" w:hAnsi="Garamond" w:cs="Times New Roman"/>
              </w:rPr>
            </w:pPr>
          </w:p>
          <w:p w14:paraId="3F27542F" w14:textId="77777777" w:rsidR="00783CC3" w:rsidRPr="00B64199" w:rsidRDefault="00131147" w:rsidP="001A737A">
            <w:pPr>
              <w:pStyle w:val="TableStyle2"/>
              <w:rPr>
                <w:rFonts w:ascii="Garamond" w:hAnsi="Garamond" w:cs="Times New Roman"/>
              </w:rPr>
            </w:pPr>
            <w:r w:rsidRPr="00B64199">
              <w:rPr>
                <w:rFonts w:ascii="Garamond" w:hAnsi="Garamond" w:cs="Times New Roman"/>
              </w:rPr>
              <w:t>gjer</w:t>
            </w:r>
            <w:r w:rsidR="007F7D42" w:rsidRPr="00B64199">
              <w:rPr>
                <w:rFonts w:ascii="Garamond" w:hAnsi="Garamond" w:cs="Times New Roman"/>
              </w:rPr>
              <w:t>ë</w:t>
            </w:r>
            <w:r w:rsidRPr="00B64199">
              <w:rPr>
                <w:rFonts w:ascii="Garamond" w:hAnsi="Garamond" w:cs="Times New Roman"/>
              </w:rPr>
              <w:t>sia</w:t>
            </w:r>
            <w:r w:rsidR="00320454" w:rsidRPr="00B64199">
              <w:rPr>
                <w:rFonts w:ascii="Garamond" w:hAnsi="Garamond" w:cs="Times New Roman"/>
              </w:rPr>
              <w:t xml:space="preserve"> </w:t>
            </w:r>
            <w:r w:rsidR="00783CC3" w:rsidRPr="00B64199">
              <w:rPr>
                <w:rFonts w:ascii="Garamond" w:hAnsi="Garamond" w:cs="Times New Roman"/>
              </w:rPr>
              <w:t>mesatar</w:t>
            </w:r>
            <w:r w:rsidRPr="00B64199">
              <w:rPr>
                <w:rFonts w:ascii="Garamond" w:hAnsi="Garamond" w:cs="Times New Roman"/>
              </w:rPr>
              <w:t>e</w:t>
            </w:r>
            <w:r w:rsidR="00320454" w:rsidRPr="00B64199">
              <w:rPr>
                <w:rFonts w:ascii="Garamond" w:hAnsi="Garamond" w:cs="Times New Roman"/>
              </w:rPr>
              <w:t xml:space="preserve"> </w:t>
            </w:r>
            <w:r w:rsidRPr="00B64199">
              <w:rPr>
                <w:rFonts w:ascii="Garamond" w:hAnsi="Garamond" w:cs="Times New Roman"/>
              </w:rPr>
              <w:t>e ujit</w:t>
            </w:r>
          </w:p>
          <w:p w14:paraId="3F275430" w14:textId="77777777" w:rsidR="00783CC3" w:rsidRPr="00B64199" w:rsidRDefault="00783CC3" w:rsidP="001A737A">
            <w:pPr>
              <w:pStyle w:val="TableStyle2"/>
              <w:rPr>
                <w:rFonts w:ascii="Garamond" w:hAnsi="Garamond" w:cs="Times New Roman"/>
              </w:rPr>
            </w:pPr>
          </w:p>
          <w:p w14:paraId="3F275431" w14:textId="77777777" w:rsidR="00783CC3" w:rsidRPr="00B64199" w:rsidRDefault="00783CC3" w:rsidP="001A737A">
            <w:pPr>
              <w:pStyle w:val="TableStyle2"/>
              <w:rPr>
                <w:rFonts w:ascii="Garamond" w:hAnsi="Garamond" w:cs="Times New Roman"/>
              </w:rPr>
            </w:pPr>
            <w:r w:rsidRPr="00B64199">
              <w:rPr>
                <w:rFonts w:ascii="Garamond" w:hAnsi="Garamond" w:cs="Times New Roman"/>
              </w:rPr>
              <w:t xml:space="preserve">thellësia mesatare e </w:t>
            </w:r>
            <w:r w:rsidR="00131147" w:rsidRPr="00B64199">
              <w:rPr>
                <w:rFonts w:ascii="Garamond" w:hAnsi="Garamond" w:cs="Times New Roman"/>
              </w:rPr>
              <w:t>ujit</w:t>
            </w:r>
          </w:p>
          <w:p w14:paraId="3F275432" w14:textId="77777777" w:rsidR="00783CC3" w:rsidRPr="00B64199" w:rsidRDefault="00783CC3" w:rsidP="001A737A">
            <w:pPr>
              <w:pStyle w:val="TableStyle2"/>
              <w:rPr>
                <w:rFonts w:ascii="Garamond" w:hAnsi="Garamond" w:cs="Times New Roman"/>
              </w:rPr>
            </w:pPr>
          </w:p>
          <w:p w14:paraId="3F275433" w14:textId="77777777" w:rsidR="00783CC3" w:rsidRPr="00B64199" w:rsidRDefault="00783CC3" w:rsidP="001A737A">
            <w:pPr>
              <w:pStyle w:val="TableStyle2"/>
              <w:rPr>
                <w:rFonts w:ascii="Garamond" w:hAnsi="Garamond" w:cs="Times New Roman"/>
              </w:rPr>
            </w:pPr>
            <w:r w:rsidRPr="00B64199">
              <w:rPr>
                <w:rFonts w:ascii="Garamond" w:hAnsi="Garamond" w:cs="Times New Roman"/>
              </w:rPr>
              <w:t xml:space="preserve">pjerrësia mesatare e </w:t>
            </w:r>
            <w:r w:rsidR="00131147" w:rsidRPr="00B64199">
              <w:rPr>
                <w:rFonts w:ascii="Garamond" w:hAnsi="Garamond" w:cs="Times New Roman"/>
              </w:rPr>
              <w:t>ujit</w:t>
            </w:r>
          </w:p>
          <w:p w14:paraId="3F275434" w14:textId="77777777" w:rsidR="00783CC3" w:rsidRPr="00B64199" w:rsidRDefault="00783CC3" w:rsidP="001A737A">
            <w:pPr>
              <w:pStyle w:val="TableStyle2"/>
              <w:rPr>
                <w:rFonts w:ascii="Garamond" w:hAnsi="Garamond" w:cs="Times New Roman"/>
              </w:rPr>
            </w:pPr>
          </w:p>
          <w:p w14:paraId="3F275435" w14:textId="77777777" w:rsidR="00783CC3" w:rsidRPr="00B64199" w:rsidRDefault="00783CC3" w:rsidP="001A737A">
            <w:pPr>
              <w:pStyle w:val="TableStyle2"/>
              <w:rPr>
                <w:rFonts w:ascii="Garamond" w:hAnsi="Garamond" w:cs="Times New Roman"/>
              </w:rPr>
            </w:pPr>
            <w:r w:rsidRPr="00B64199">
              <w:rPr>
                <w:rFonts w:ascii="Garamond" w:hAnsi="Garamond" w:cs="Times New Roman"/>
              </w:rPr>
              <w:t>forma dhe trajta e shtratit kryesor të lumit</w:t>
            </w:r>
          </w:p>
          <w:p w14:paraId="3F275436" w14:textId="77777777" w:rsidR="00783CC3" w:rsidRPr="00B64199" w:rsidRDefault="00783CC3" w:rsidP="001A737A">
            <w:pPr>
              <w:pStyle w:val="TableStyle2"/>
              <w:rPr>
                <w:rFonts w:ascii="Garamond" w:hAnsi="Garamond" w:cs="Times New Roman"/>
              </w:rPr>
            </w:pPr>
          </w:p>
          <w:p w14:paraId="3F275437" w14:textId="77777777" w:rsidR="00783CC3" w:rsidRPr="00B64199" w:rsidRDefault="00783CC3" w:rsidP="001A737A">
            <w:pPr>
              <w:pStyle w:val="TableStyle2"/>
              <w:rPr>
                <w:rFonts w:ascii="Garamond" w:hAnsi="Garamond" w:cs="Times New Roman"/>
              </w:rPr>
            </w:pPr>
            <w:r w:rsidRPr="00B64199">
              <w:rPr>
                <w:rFonts w:ascii="Garamond" w:hAnsi="Garamond" w:cs="Times New Roman"/>
              </w:rPr>
              <w:t xml:space="preserve">kategoria e </w:t>
            </w:r>
            <w:r w:rsidR="00131147" w:rsidRPr="00B64199">
              <w:rPr>
                <w:rFonts w:ascii="Garamond" w:hAnsi="Garamond" w:cs="Times New Roman"/>
              </w:rPr>
              <w:t>prurjes së lumit</w:t>
            </w:r>
          </w:p>
          <w:p w14:paraId="3F275438" w14:textId="77777777" w:rsidR="00783CC3" w:rsidRPr="00B64199" w:rsidRDefault="00783CC3" w:rsidP="001A737A">
            <w:pPr>
              <w:pStyle w:val="TableStyle2"/>
              <w:rPr>
                <w:rFonts w:ascii="Garamond" w:hAnsi="Garamond" w:cs="Times New Roman"/>
              </w:rPr>
            </w:pPr>
          </w:p>
          <w:p w14:paraId="3F275439" w14:textId="77777777" w:rsidR="00783CC3" w:rsidRPr="00B64199" w:rsidRDefault="00783CC3" w:rsidP="001A737A">
            <w:pPr>
              <w:pStyle w:val="TableStyle2"/>
              <w:rPr>
                <w:rFonts w:ascii="Garamond" w:hAnsi="Garamond" w:cs="Times New Roman"/>
              </w:rPr>
            </w:pPr>
            <w:r w:rsidRPr="00B64199">
              <w:rPr>
                <w:rFonts w:ascii="Garamond" w:hAnsi="Garamond" w:cs="Times New Roman"/>
              </w:rPr>
              <w:t>forma e luginës</w:t>
            </w:r>
          </w:p>
          <w:p w14:paraId="3F27543A" w14:textId="77777777" w:rsidR="00783CC3" w:rsidRPr="00B64199" w:rsidRDefault="00783CC3" w:rsidP="001A737A">
            <w:pPr>
              <w:pStyle w:val="TableStyle2"/>
              <w:rPr>
                <w:rFonts w:ascii="Garamond" w:hAnsi="Garamond" w:cs="Times New Roman"/>
              </w:rPr>
            </w:pPr>
          </w:p>
          <w:p w14:paraId="3F27543B" w14:textId="77777777" w:rsidR="00783CC3" w:rsidRPr="00B64199" w:rsidRDefault="00783CC3" w:rsidP="001A737A">
            <w:pPr>
              <w:pStyle w:val="TableStyle2"/>
              <w:rPr>
                <w:rFonts w:ascii="Garamond" w:hAnsi="Garamond" w:cs="Times New Roman"/>
              </w:rPr>
            </w:pPr>
            <w:r w:rsidRPr="00B64199">
              <w:rPr>
                <w:rFonts w:ascii="Garamond" w:hAnsi="Garamond" w:cs="Times New Roman"/>
              </w:rPr>
              <w:t>transporti i mbetjeve të ngurta</w:t>
            </w:r>
          </w:p>
          <w:p w14:paraId="3F27543C" w14:textId="77777777" w:rsidR="00783CC3" w:rsidRPr="00B64199" w:rsidRDefault="00783CC3" w:rsidP="001A737A">
            <w:pPr>
              <w:pStyle w:val="TableStyle2"/>
              <w:rPr>
                <w:rFonts w:ascii="Garamond" w:hAnsi="Garamond" w:cs="Times New Roman"/>
              </w:rPr>
            </w:pPr>
          </w:p>
          <w:p w14:paraId="3F27543D" w14:textId="77777777" w:rsidR="00783CC3" w:rsidRPr="00B64199" w:rsidRDefault="00B55161" w:rsidP="001A737A">
            <w:pPr>
              <w:pStyle w:val="TableStyle2"/>
              <w:rPr>
                <w:rFonts w:ascii="Garamond" w:hAnsi="Garamond" w:cs="Times New Roman"/>
              </w:rPr>
            </w:pPr>
            <w:r w:rsidRPr="00B64199">
              <w:rPr>
                <w:rFonts w:ascii="Garamond" w:hAnsi="Garamond" w:cs="Times New Roman"/>
              </w:rPr>
              <w:t xml:space="preserve">aftësia për të </w:t>
            </w:r>
            <w:r w:rsidR="00BB03B8" w:rsidRPr="00B64199">
              <w:rPr>
                <w:rFonts w:ascii="Garamond" w:hAnsi="Garamond" w:cs="Times New Roman"/>
              </w:rPr>
              <w:t>neutralizuar</w:t>
            </w:r>
            <w:r w:rsidRPr="00B64199">
              <w:rPr>
                <w:rFonts w:ascii="Garamond" w:hAnsi="Garamond" w:cs="Times New Roman"/>
              </w:rPr>
              <w:t xml:space="preserve"> acidin</w:t>
            </w:r>
          </w:p>
          <w:p w14:paraId="3F27543E" w14:textId="77777777" w:rsidR="001C1E46" w:rsidRPr="00B64199" w:rsidRDefault="001C1E46" w:rsidP="001A737A">
            <w:pPr>
              <w:pStyle w:val="TableStyle2"/>
              <w:rPr>
                <w:rFonts w:ascii="Garamond" w:hAnsi="Garamond" w:cs="Times New Roman"/>
              </w:rPr>
            </w:pPr>
          </w:p>
          <w:p w14:paraId="3F27543F" w14:textId="77777777" w:rsidR="00783CC3" w:rsidRPr="00B64199" w:rsidRDefault="00783CC3" w:rsidP="001A737A">
            <w:pPr>
              <w:pStyle w:val="TableStyle2"/>
              <w:rPr>
                <w:rFonts w:ascii="Garamond" w:hAnsi="Garamond" w:cs="Times New Roman"/>
              </w:rPr>
            </w:pPr>
            <w:r w:rsidRPr="00B64199">
              <w:rPr>
                <w:rFonts w:ascii="Garamond" w:hAnsi="Garamond" w:cs="Times New Roman"/>
              </w:rPr>
              <w:t xml:space="preserve">përbërja mesatare e </w:t>
            </w:r>
            <w:r w:rsidR="00CC5B07" w:rsidRPr="00B64199">
              <w:rPr>
                <w:rFonts w:ascii="Garamond" w:hAnsi="Garamond" w:cs="Times New Roman"/>
              </w:rPr>
              <w:t>substratit</w:t>
            </w:r>
          </w:p>
          <w:p w14:paraId="3F275440" w14:textId="77777777" w:rsidR="00783CC3" w:rsidRPr="00B64199" w:rsidRDefault="00783CC3" w:rsidP="001A737A">
            <w:pPr>
              <w:pStyle w:val="TableStyle2"/>
              <w:rPr>
                <w:rFonts w:ascii="Garamond" w:hAnsi="Garamond" w:cs="Times New Roman"/>
              </w:rPr>
            </w:pPr>
          </w:p>
          <w:p w14:paraId="3F275441" w14:textId="77777777" w:rsidR="00783CC3" w:rsidRPr="00B64199" w:rsidRDefault="00783CC3" w:rsidP="001A737A">
            <w:pPr>
              <w:pStyle w:val="TableStyle2"/>
              <w:rPr>
                <w:rFonts w:ascii="Garamond" w:hAnsi="Garamond" w:cs="Times New Roman"/>
              </w:rPr>
            </w:pPr>
            <w:r w:rsidRPr="00B64199">
              <w:rPr>
                <w:rFonts w:ascii="Garamond" w:hAnsi="Garamond" w:cs="Times New Roman"/>
              </w:rPr>
              <w:t>klor</w:t>
            </w:r>
            <w:r w:rsidR="00BB03B8" w:rsidRPr="00B64199">
              <w:rPr>
                <w:rFonts w:ascii="Garamond" w:hAnsi="Garamond" w:cs="Times New Roman"/>
              </w:rPr>
              <w:t>ur</w:t>
            </w:r>
          </w:p>
          <w:p w14:paraId="3F275442" w14:textId="77777777" w:rsidR="00783CC3" w:rsidRPr="00B64199" w:rsidRDefault="00783CC3" w:rsidP="001A737A">
            <w:pPr>
              <w:pStyle w:val="TableStyle2"/>
              <w:rPr>
                <w:rFonts w:ascii="Garamond" w:hAnsi="Garamond" w:cs="Times New Roman"/>
              </w:rPr>
            </w:pPr>
          </w:p>
          <w:p w14:paraId="3F275443" w14:textId="77777777" w:rsidR="00783CC3" w:rsidRPr="00B64199" w:rsidRDefault="00783CC3" w:rsidP="001A737A">
            <w:pPr>
              <w:pStyle w:val="TableStyle2"/>
              <w:rPr>
                <w:rFonts w:ascii="Garamond" w:hAnsi="Garamond" w:cs="Times New Roman"/>
              </w:rPr>
            </w:pPr>
            <w:r w:rsidRPr="00B64199">
              <w:rPr>
                <w:rFonts w:ascii="Garamond" w:hAnsi="Garamond" w:cs="Times New Roman"/>
              </w:rPr>
              <w:t>diapazoni i temperaturës së ajrit</w:t>
            </w:r>
          </w:p>
          <w:p w14:paraId="3F275444" w14:textId="77777777" w:rsidR="00783CC3" w:rsidRPr="00B64199" w:rsidRDefault="00783CC3" w:rsidP="001A737A">
            <w:pPr>
              <w:pStyle w:val="TableStyle2"/>
              <w:rPr>
                <w:rFonts w:ascii="Garamond" w:hAnsi="Garamond" w:cs="Times New Roman"/>
              </w:rPr>
            </w:pPr>
          </w:p>
          <w:p w14:paraId="3F275445" w14:textId="77777777" w:rsidR="00783CC3" w:rsidRPr="00B64199" w:rsidRDefault="00783CC3" w:rsidP="001A737A">
            <w:pPr>
              <w:pStyle w:val="TableStyle2"/>
              <w:rPr>
                <w:rFonts w:ascii="Garamond" w:hAnsi="Garamond" w:cs="Times New Roman"/>
              </w:rPr>
            </w:pPr>
            <w:r w:rsidRPr="00B64199">
              <w:rPr>
                <w:rFonts w:ascii="Garamond" w:hAnsi="Garamond" w:cs="Times New Roman"/>
              </w:rPr>
              <w:t>temperatura mesatare e ajrit</w:t>
            </w:r>
          </w:p>
          <w:p w14:paraId="3F275446" w14:textId="77777777" w:rsidR="00783CC3" w:rsidRPr="00B64199" w:rsidRDefault="00783CC3" w:rsidP="001A737A">
            <w:pPr>
              <w:pStyle w:val="TableStyle2"/>
              <w:rPr>
                <w:rFonts w:ascii="Garamond" w:hAnsi="Garamond" w:cs="Times New Roman"/>
              </w:rPr>
            </w:pPr>
          </w:p>
          <w:p w14:paraId="3F275447" w14:textId="77777777" w:rsidR="00783CC3" w:rsidRPr="00B64199" w:rsidRDefault="00783CC3" w:rsidP="001A737A">
            <w:pPr>
              <w:pStyle w:val="TableStyle2"/>
              <w:rPr>
                <w:rFonts w:ascii="Garamond" w:hAnsi="Garamond" w:cs="Times New Roman"/>
              </w:rPr>
            </w:pPr>
            <w:r w:rsidRPr="00B64199">
              <w:rPr>
                <w:rFonts w:ascii="Garamond" w:hAnsi="Garamond" w:cs="Times New Roman"/>
              </w:rPr>
              <w:t>reshjet</w:t>
            </w:r>
          </w:p>
        </w:tc>
      </w:tr>
    </w:tbl>
    <w:p w14:paraId="3F275449" w14:textId="5973D887" w:rsidR="00783CC3" w:rsidRPr="00B64199" w:rsidRDefault="00794A9F" w:rsidP="001A737A">
      <w:pPr>
        <w:pStyle w:val="BodyA"/>
        <w:tabs>
          <w:tab w:val="left" w:pos="720"/>
        </w:tabs>
        <w:spacing w:after="0" w:line="240" w:lineRule="auto"/>
        <w:jc w:val="both"/>
        <w:rPr>
          <w:rFonts w:ascii="Garamond" w:eastAsia="Arial" w:hAnsi="Garamond" w:cs="Times New Roman"/>
          <w:caps/>
          <w:sz w:val="28"/>
          <w:szCs w:val="28"/>
        </w:rPr>
      </w:pPr>
      <w:r w:rsidRPr="00B64199">
        <w:rPr>
          <w:rFonts w:ascii="Garamond" w:hAnsi="Garamond" w:cs="Times New Roman"/>
          <w:caps/>
          <w:sz w:val="28"/>
          <w:szCs w:val="28"/>
        </w:rPr>
        <w:lastRenderedPageBreak/>
        <w:t xml:space="preserve"> </w:t>
      </w:r>
    </w:p>
    <w:p w14:paraId="4CED0D91" w14:textId="77777777" w:rsidR="00007846" w:rsidRPr="00B64199" w:rsidRDefault="00007846" w:rsidP="001A737A">
      <w:pPr>
        <w:pStyle w:val="BodyA"/>
        <w:tabs>
          <w:tab w:val="left" w:pos="720"/>
        </w:tabs>
        <w:spacing w:after="0" w:line="240" w:lineRule="auto"/>
        <w:jc w:val="both"/>
        <w:rPr>
          <w:rFonts w:ascii="Garamond" w:hAnsi="Garamond" w:cs="Times New Roman"/>
          <w:sz w:val="28"/>
          <w:szCs w:val="28"/>
        </w:rPr>
      </w:pPr>
    </w:p>
    <w:p w14:paraId="3F27544C" w14:textId="5F3C084D" w:rsidR="00783CC3" w:rsidRPr="00B64199" w:rsidRDefault="00BF474F" w:rsidP="00BF474F">
      <w:pPr>
        <w:pStyle w:val="TEKSTIIIII"/>
        <w:rPr>
          <w:rFonts w:eastAsia="Arial"/>
          <w:b/>
        </w:rPr>
      </w:pPr>
      <w:r w:rsidRPr="00B64199">
        <w:rPr>
          <w:b/>
        </w:rPr>
        <w:t xml:space="preserve">2.2. </w:t>
      </w:r>
      <w:r w:rsidR="00B72DC4" w:rsidRPr="00B64199">
        <w:rPr>
          <w:b/>
        </w:rPr>
        <w:t xml:space="preserve">Liqenet </w:t>
      </w:r>
    </w:p>
    <w:p w14:paraId="3F27544F" w14:textId="0B4B3CDF" w:rsidR="00783CC3" w:rsidRPr="00B64199" w:rsidRDefault="00783CC3" w:rsidP="00B72DC4">
      <w:pPr>
        <w:pStyle w:val="BodyA"/>
        <w:tabs>
          <w:tab w:val="left" w:pos="720"/>
        </w:tabs>
        <w:spacing w:after="0" w:line="240" w:lineRule="auto"/>
        <w:jc w:val="center"/>
        <w:rPr>
          <w:rFonts w:ascii="Garamond" w:eastAsia="Arial" w:hAnsi="Garamond" w:cs="Times New Roman"/>
          <w:i/>
          <w:iCs/>
          <w:caps/>
          <w:sz w:val="28"/>
          <w:szCs w:val="28"/>
        </w:rPr>
      </w:pPr>
      <w:r w:rsidRPr="00B64199">
        <w:rPr>
          <w:rFonts w:ascii="Garamond" w:hAnsi="Garamond" w:cs="Times New Roman"/>
          <w:b/>
          <w:bCs/>
          <w:i/>
          <w:iCs/>
          <w:sz w:val="28"/>
          <w:szCs w:val="28"/>
        </w:rPr>
        <w:t>Tabela 3</w:t>
      </w:r>
      <w:r w:rsidR="00B72DC4" w:rsidRPr="00B64199">
        <w:rPr>
          <w:rFonts w:ascii="Garamond" w:hAnsi="Garamond" w:cs="Times New Roman"/>
          <w:b/>
          <w:bCs/>
          <w:i/>
          <w:iCs/>
          <w:sz w:val="28"/>
          <w:szCs w:val="28"/>
        </w:rPr>
        <w:t>.</w:t>
      </w:r>
      <w:r w:rsidR="00B72DC4" w:rsidRPr="00B64199">
        <w:rPr>
          <w:rFonts w:ascii="Garamond" w:hAnsi="Garamond" w:cs="Times New Roman"/>
          <w:i/>
          <w:iCs/>
          <w:sz w:val="28"/>
          <w:szCs w:val="28"/>
        </w:rPr>
        <w:t xml:space="preserve"> </w:t>
      </w:r>
      <w:r w:rsidRPr="00B64199">
        <w:rPr>
          <w:rFonts w:ascii="Garamond" w:hAnsi="Garamond" w:cs="Times New Roman"/>
          <w:i/>
          <w:iCs/>
          <w:caps/>
          <w:sz w:val="28"/>
          <w:szCs w:val="28"/>
        </w:rPr>
        <w:t>Sistemi A</w:t>
      </w:r>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1402"/>
        <w:gridCol w:w="3307"/>
        <w:gridCol w:w="9"/>
        <w:gridCol w:w="11"/>
        <w:gridCol w:w="4271"/>
      </w:tblGrid>
      <w:tr w:rsidR="00783CC3" w:rsidRPr="00B64199" w14:paraId="3F275452" w14:textId="77777777" w:rsidTr="00B72DC4">
        <w:trPr>
          <w:trHeight w:val="20"/>
          <w:jc w:val="center"/>
        </w:trPr>
        <w:tc>
          <w:tcPr>
            <w:tcW w:w="779" w:type="pct"/>
            <w:tcBorders>
              <w:top w:val="single" w:sz="8" w:space="0" w:color="000000"/>
              <w:left w:val="single" w:sz="8" w:space="0" w:color="000000"/>
              <w:bottom w:val="single" w:sz="6" w:space="0" w:color="000000"/>
              <w:right w:val="single" w:sz="8" w:space="0" w:color="000000"/>
            </w:tcBorders>
            <w:shd w:val="clear" w:color="auto" w:fill="D9D9D9" w:themeFill="background1" w:themeFillShade="D9"/>
            <w:tcMar>
              <w:top w:w="80" w:type="dxa"/>
              <w:left w:w="80" w:type="dxa"/>
              <w:bottom w:w="80" w:type="dxa"/>
              <w:right w:w="80" w:type="dxa"/>
            </w:tcMar>
            <w:vAlign w:val="center"/>
          </w:tcPr>
          <w:p w14:paraId="3F275450" w14:textId="77777777" w:rsidR="00783CC3" w:rsidRPr="00B64199" w:rsidRDefault="00783CC3" w:rsidP="001A737A">
            <w:pPr>
              <w:pStyle w:val="TableStyle1A"/>
              <w:jc w:val="center"/>
              <w:rPr>
                <w:rFonts w:ascii="Garamond" w:hAnsi="Garamond" w:cs="Times New Roman"/>
              </w:rPr>
            </w:pPr>
            <w:r w:rsidRPr="00B64199">
              <w:rPr>
                <w:rFonts w:ascii="Garamond" w:hAnsi="Garamond" w:cs="Times New Roman"/>
              </w:rPr>
              <w:t xml:space="preserve">Tipologjia </w:t>
            </w:r>
          </w:p>
        </w:tc>
        <w:tc>
          <w:tcPr>
            <w:tcW w:w="4221" w:type="pct"/>
            <w:gridSpan w:val="4"/>
            <w:tcBorders>
              <w:top w:val="single" w:sz="8" w:space="0" w:color="000000"/>
              <w:left w:val="single" w:sz="8" w:space="0" w:color="000000"/>
              <w:bottom w:val="single" w:sz="4" w:space="0" w:color="auto"/>
              <w:right w:val="single" w:sz="8" w:space="0" w:color="000000"/>
            </w:tcBorders>
            <w:shd w:val="clear" w:color="auto" w:fill="D9D9D9" w:themeFill="background1" w:themeFillShade="D9"/>
            <w:tcMar>
              <w:top w:w="80" w:type="dxa"/>
              <w:left w:w="80" w:type="dxa"/>
              <w:bottom w:w="80" w:type="dxa"/>
              <w:right w:w="80" w:type="dxa"/>
            </w:tcMar>
            <w:vAlign w:val="center"/>
          </w:tcPr>
          <w:p w14:paraId="3F275451" w14:textId="77777777" w:rsidR="00783CC3" w:rsidRPr="00B64199" w:rsidRDefault="00783CC3" w:rsidP="001A737A">
            <w:pPr>
              <w:pStyle w:val="TableStyle1A"/>
              <w:jc w:val="center"/>
              <w:rPr>
                <w:rFonts w:ascii="Garamond" w:hAnsi="Garamond" w:cs="Times New Roman"/>
              </w:rPr>
            </w:pPr>
            <w:r w:rsidRPr="00B64199">
              <w:rPr>
                <w:rFonts w:ascii="Garamond" w:hAnsi="Garamond" w:cs="Times New Roman"/>
              </w:rPr>
              <w:t>Përshkruesit</w:t>
            </w:r>
          </w:p>
        </w:tc>
      </w:tr>
      <w:tr w:rsidR="00783CC3" w:rsidRPr="00B64199" w14:paraId="3F275455" w14:textId="77777777" w:rsidTr="00B72DC4">
        <w:trPr>
          <w:trHeight w:val="20"/>
          <w:jc w:val="center"/>
        </w:trPr>
        <w:tc>
          <w:tcPr>
            <w:tcW w:w="779" w:type="pct"/>
            <w:vMerge w:val="restart"/>
            <w:tcBorders>
              <w:left w:val="single" w:sz="8" w:space="0" w:color="000000"/>
              <w:right w:val="single" w:sz="4" w:space="0" w:color="auto"/>
            </w:tcBorders>
            <w:tcMar>
              <w:top w:w="80" w:type="dxa"/>
              <w:left w:w="80" w:type="dxa"/>
              <w:bottom w:w="80" w:type="dxa"/>
              <w:right w:w="80" w:type="dxa"/>
            </w:tcMar>
            <w:vAlign w:val="center"/>
          </w:tcPr>
          <w:p w14:paraId="3F275453" w14:textId="77777777" w:rsidR="00783CC3" w:rsidRPr="00B64199" w:rsidRDefault="00A52F65" w:rsidP="001A737A">
            <w:pPr>
              <w:pStyle w:val="TableStyle1A"/>
              <w:rPr>
                <w:rFonts w:ascii="Garamond" w:hAnsi="Garamond" w:cs="Times New Roman"/>
                <w:b w:val="0"/>
                <w:bCs w:val="0"/>
                <w:i/>
                <w:shd w:val="clear" w:color="auto" w:fill="FEFEFE"/>
              </w:rPr>
            </w:pPr>
            <w:r w:rsidRPr="00B64199">
              <w:rPr>
                <w:rFonts w:ascii="Garamond" w:hAnsi="Garamond" w:cs="Times New Roman"/>
                <w:b w:val="0"/>
                <w:bCs w:val="0"/>
                <w:i/>
                <w:shd w:val="clear" w:color="auto" w:fill="FEFEFE"/>
              </w:rPr>
              <w:t>Tipi</w:t>
            </w:r>
          </w:p>
        </w:tc>
        <w:tc>
          <w:tcPr>
            <w:tcW w:w="4221" w:type="pct"/>
            <w:gridSpan w:val="4"/>
            <w:tcBorders>
              <w:top w:val="single" w:sz="4" w:space="0" w:color="auto"/>
              <w:left w:val="single" w:sz="4" w:space="0" w:color="auto"/>
              <w:bottom w:val="single" w:sz="4" w:space="0" w:color="auto"/>
              <w:right w:val="single" w:sz="8" w:space="0" w:color="000000"/>
            </w:tcBorders>
            <w:tcMar>
              <w:top w:w="80" w:type="dxa"/>
              <w:left w:w="80" w:type="dxa"/>
              <w:bottom w:w="80" w:type="dxa"/>
              <w:right w:w="80" w:type="dxa"/>
            </w:tcMar>
            <w:vAlign w:val="center"/>
          </w:tcPr>
          <w:p w14:paraId="3F275454" w14:textId="77777777" w:rsidR="00783CC3" w:rsidRPr="00B64199" w:rsidRDefault="00783CC3" w:rsidP="001A737A">
            <w:pPr>
              <w:pStyle w:val="TableStyle1A"/>
              <w:jc w:val="center"/>
              <w:rPr>
                <w:rFonts w:ascii="Garamond" w:hAnsi="Garamond" w:cs="Times New Roman"/>
                <w:b w:val="0"/>
                <w:i/>
                <w:shd w:val="clear" w:color="auto" w:fill="FEFEFE"/>
              </w:rPr>
            </w:pPr>
            <w:r w:rsidRPr="00B64199">
              <w:rPr>
                <w:rFonts w:ascii="Garamond" w:hAnsi="Garamond" w:cs="Times New Roman"/>
                <w:b w:val="0"/>
                <w:i/>
                <w:shd w:val="clear" w:color="auto" w:fill="FEFEFE"/>
              </w:rPr>
              <w:t>Tipologjia e lartësisë (TL)</w:t>
            </w:r>
          </w:p>
        </w:tc>
      </w:tr>
      <w:tr w:rsidR="00003EDC" w:rsidRPr="00B64199" w14:paraId="3F275459" w14:textId="77777777" w:rsidTr="00B72DC4">
        <w:trPr>
          <w:trHeight w:val="20"/>
          <w:jc w:val="center"/>
        </w:trPr>
        <w:tc>
          <w:tcPr>
            <w:tcW w:w="779" w:type="pct"/>
            <w:vMerge/>
            <w:tcBorders>
              <w:left w:val="single" w:sz="8" w:space="0" w:color="000000"/>
              <w:right w:val="single" w:sz="4" w:space="0" w:color="auto"/>
            </w:tcBorders>
            <w:tcMar>
              <w:top w:w="80" w:type="dxa"/>
              <w:left w:w="80" w:type="dxa"/>
              <w:bottom w:w="80" w:type="dxa"/>
              <w:right w:w="80" w:type="dxa"/>
            </w:tcMar>
            <w:vAlign w:val="center"/>
          </w:tcPr>
          <w:p w14:paraId="3F275456" w14:textId="77777777" w:rsidR="00003EDC" w:rsidRPr="00B64199" w:rsidRDefault="00003EDC" w:rsidP="001A737A">
            <w:pPr>
              <w:pStyle w:val="TableStyle1A"/>
              <w:rPr>
                <w:rFonts w:ascii="Garamond" w:hAnsi="Garamond" w:cs="Times New Roman"/>
                <w:b w:val="0"/>
                <w:bCs w:val="0"/>
                <w:shd w:val="clear" w:color="auto" w:fill="FEFEFE"/>
              </w:rPr>
            </w:pPr>
          </w:p>
        </w:tc>
        <w:tc>
          <w:tcPr>
            <w:tcW w:w="1837"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3F275457" w14:textId="77777777" w:rsidR="00003EDC" w:rsidRPr="00B64199" w:rsidRDefault="00003EDC" w:rsidP="001A737A">
            <w:pPr>
              <w:pStyle w:val="TableStyle1A"/>
              <w:jc w:val="center"/>
              <w:rPr>
                <w:rFonts w:ascii="Garamond" w:hAnsi="Garamond" w:cs="Times New Roman"/>
                <w:b w:val="0"/>
                <w:i/>
                <w:shd w:val="clear" w:color="auto" w:fill="FEFEFE"/>
              </w:rPr>
            </w:pPr>
            <w:r w:rsidRPr="00B64199">
              <w:rPr>
                <w:rFonts w:ascii="Garamond" w:hAnsi="Garamond" w:cs="Times New Roman"/>
                <w:b w:val="0"/>
                <w:i/>
                <w:shd w:val="clear" w:color="auto" w:fill="FEFEFE"/>
              </w:rPr>
              <w:t>Përshkrimi</w:t>
            </w:r>
          </w:p>
        </w:tc>
        <w:tc>
          <w:tcPr>
            <w:tcW w:w="2384" w:type="pct"/>
            <w:gridSpan w:val="3"/>
            <w:tcBorders>
              <w:top w:val="single" w:sz="4" w:space="0" w:color="auto"/>
              <w:left w:val="single" w:sz="4" w:space="0" w:color="auto"/>
              <w:bottom w:val="single" w:sz="4" w:space="0" w:color="auto"/>
              <w:right w:val="single" w:sz="4" w:space="0" w:color="auto"/>
            </w:tcBorders>
            <w:vAlign w:val="center"/>
          </w:tcPr>
          <w:p w14:paraId="3F275458" w14:textId="77777777" w:rsidR="00003EDC" w:rsidRPr="00B64199" w:rsidRDefault="00003EDC" w:rsidP="001A737A">
            <w:pPr>
              <w:jc w:val="center"/>
              <w:rPr>
                <w:rFonts w:ascii="Garamond" w:eastAsia="Helvetica" w:hAnsi="Garamond"/>
                <w:bCs/>
                <w:i/>
                <w:color w:val="000000"/>
                <w:sz w:val="20"/>
                <w:szCs w:val="20"/>
                <w:u w:color="000000"/>
                <w:shd w:val="clear" w:color="auto" w:fill="FEFEFE"/>
              </w:rPr>
            </w:pPr>
            <w:r w:rsidRPr="00B64199">
              <w:rPr>
                <w:rFonts w:ascii="Garamond" w:hAnsi="Garamond"/>
                <w:bCs/>
                <w:i/>
                <w:color w:val="000000"/>
                <w:sz w:val="20"/>
                <w:szCs w:val="20"/>
                <w:u w:color="000000"/>
                <w:shd w:val="clear" w:color="auto" w:fill="FEFEFE"/>
              </w:rPr>
              <w:t>Lartësia</w:t>
            </w:r>
          </w:p>
        </w:tc>
      </w:tr>
      <w:tr w:rsidR="00003EDC" w:rsidRPr="00B64199" w14:paraId="3F27545D" w14:textId="77777777" w:rsidTr="00B72DC4">
        <w:trPr>
          <w:trHeight w:val="20"/>
          <w:jc w:val="center"/>
        </w:trPr>
        <w:tc>
          <w:tcPr>
            <w:tcW w:w="779" w:type="pct"/>
            <w:vMerge/>
            <w:tcBorders>
              <w:left w:val="single" w:sz="8" w:space="0" w:color="000000"/>
              <w:right w:val="single" w:sz="4" w:space="0" w:color="auto"/>
            </w:tcBorders>
            <w:tcMar>
              <w:top w:w="80" w:type="dxa"/>
              <w:left w:w="80" w:type="dxa"/>
              <w:bottom w:w="80" w:type="dxa"/>
              <w:right w:w="80" w:type="dxa"/>
            </w:tcMar>
            <w:vAlign w:val="center"/>
          </w:tcPr>
          <w:p w14:paraId="3F27545A" w14:textId="77777777" w:rsidR="00003EDC" w:rsidRPr="00B64199" w:rsidRDefault="00003EDC" w:rsidP="001A737A">
            <w:pPr>
              <w:pStyle w:val="TableStyle1A"/>
              <w:rPr>
                <w:rFonts w:ascii="Garamond" w:hAnsi="Garamond" w:cs="Times New Roman"/>
                <w:b w:val="0"/>
                <w:bCs w:val="0"/>
                <w:shd w:val="clear" w:color="auto" w:fill="FEFEFE"/>
              </w:rPr>
            </w:pPr>
          </w:p>
        </w:tc>
        <w:tc>
          <w:tcPr>
            <w:tcW w:w="1837"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3F27545B" w14:textId="77777777" w:rsidR="00003EDC" w:rsidRPr="00B64199" w:rsidRDefault="00003EDC" w:rsidP="001A737A">
            <w:pPr>
              <w:pStyle w:val="TableStyle1A"/>
              <w:rPr>
                <w:rFonts w:ascii="Garamond" w:hAnsi="Garamond" w:cs="Times New Roman"/>
                <w:b w:val="0"/>
                <w:shd w:val="clear" w:color="auto" w:fill="FEFEFE"/>
              </w:rPr>
            </w:pPr>
            <w:r w:rsidRPr="00B64199">
              <w:rPr>
                <w:rFonts w:ascii="Garamond" w:hAnsi="Garamond" w:cs="Times New Roman"/>
                <w:b w:val="0"/>
                <w:bCs w:val="0"/>
                <w:shd w:val="clear" w:color="auto" w:fill="FEFEFE"/>
              </w:rPr>
              <w:t>e ulët</w:t>
            </w:r>
          </w:p>
        </w:tc>
        <w:tc>
          <w:tcPr>
            <w:tcW w:w="2384" w:type="pct"/>
            <w:gridSpan w:val="3"/>
            <w:tcBorders>
              <w:top w:val="single" w:sz="4" w:space="0" w:color="auto"/>
              <w:left w:val="single" w:sz="4" w:space="0" w:color="auto"/>
              <w:bottom w:val="single" w:sz="4" w:space="0" w:color="auto"/>
              <w:right w:val="single" w:sz="4" w:space="0" w:color="auto"/>
            </w:tcBorders>
            <w:vAlign w:val="center"/>
          </w:tcPr>
          <w:p w14:paraId="3F27545C" w14:textId="77777777" w:rsidR="00003EDC" w:rsidRPr="00B64199" w:rsidRDefault="00003EDC" w:rsidP="001A737A">
            <w:pPr>
              <w:rPr>
                <w:rFonts w:ascii="Garamond" w:eastAsia="Helvetica" w:hAnsi="Garamond"/>
                <w:bCs/>
                <w:color w:val="000000"/>
                <w:sz w:val="20"/>
                <w:szCs w:val="20"/>
                <w:u w:color="000000"/>
                <w:shd w:val="clear" w:color="auto" w:fill="FEFEFE"/>
              </w:rPr>
            </w:pPr>
            <w:r w:rsidRPr="00B64199">
              <w:rPr>
                <w:rFonts w:ascii="Garamond" w:hAnsi="Garamond"/>
                <w:bCs/>
                <w:sz w:val="20"/>
                <w:szCs w:val="20"/>
                <w:shd w:val="clear" w:color="auto" w:fill="FEFEFE"/>
              </w:rPr>
              <w:t>&lt;200 m</w:t>
            </w:r>
          </w:p>
        </w:tc>
      </w:tr>
      <w:tr w:rsidR="00003EDC" w:rsidRPr="00B64199" w14:paraId="3F275461" w14:textId="77777777" w:rsidTr="00B72DC4">
        <w:trPr>
          <w:trHeight w:val="20"/>
          <w:jc w:val="center"/>
        </w:trPr>
        <w:tc>
          <w:tcPr>
            <w:tcW w:w="779" w:type="pct"/>
            <w:vMerge/>
            <w:tcBorders>
              <w:left w:val="single" w:sz="8" w:space="0" w:color="000000"/>
              <w:right w:val="single" w:sz="4" w:space="0" w:color="auto"/>
            </w:tcBorders>
            <w:tcMar>
              <w:top w:w="80" w:type="dxa"/>
              <w:left w:w="80" w:type="dxa"/>
              <w:bottom w:w="80" w:type="dxa"/>
              <w:right w:w="80" w:type="dxa"/>
            </w:tcMar>
            <w:vAlign w:val="center"/>
          </w:tcPr>
          <w:p w14:paraId="3F27545E" w14:textId="77777777" w:rsidR="00003EDC" w:rsidRPr="00B64199" w:rsidRDefault="00003EDC" w:rsidP="001A737A">
            <w:pPr>
              <w:pStyle w:val="TableStyle1A"/>
              <w:rPr>
                <w:rFonts w:ascii="Garamond" w:hAnsi="Garamond" w:cs="Times New Roman"/>
                <w:b w:val="0"/>
                <w:bCs w:val="0"/>
                <w:shd w:val="clear" w:color="auto" w:fill="FEFEFE"/>
              </w:rPr>
            </w:pPr>
          </w:p>
        </w:tc>
        <w:tc>
          <w:tcPr>
            <w:tcW w:w="1837"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3F27545F" w14:textId="77777777" w:rsidR="00003EDC" w:rsidRPr="00B64199" w:rsidRDefault="00003EDC" w:rsidP="001A737A">
            <w:pPr>
              <w:pStyle w:val="TableStyle1A"/>
              <w:rPr>
                <w:rFonts w:ascii="Garamond" w:hAnsi="Garamond" w:cs="Times New Roman"/>
                <w:b w:val="0"/>
                <w:shd w:val="clear" w:color="auto" w:fill="FEFEFE"/>
              </w:rPr>
            </w:pPr>
            <w:r w:rsidRPr="00B64199">
              <w:rPr>
                <w:rFonts w:ascii="Garamond" w:hAnsi="Garamond" w:cs="Times New Roman"/>
                <w:b w:val="0"/>
                <w:bCs w:val="0"/>
                <w:shd w:val="clear" w:color="auto" w:fill="FEFEFE"/>
              </w:rPr>
              <w:t>mesatare</w:t>
            </w:r>
          </w:p>
        </w:tc>
        <w:tc>
          <w:tcPr>
            <w:tcW w:w="2384" w:type="pct"/>
            <w:gridSpan w:val="3"/>
            <w:tcBorders>
              <w:top w:val="single" w:sz="4" w:space="0" w:color="auto"/>
              <w:left w:val="single" w:sz="4" w:space="0" w:color="auto"/>
              <w:bottom w:val="single" w:sz="4" w:space="0" w:color="auto"/>
              <w:right w:val="single" w:sz="4" w:space="0" w:color="auto"/>
            </w:tcBorders>
          </w:tcPr>
          <w:p w14:paraId="3F275460" w14:textId="77777777" w:rsidR="00003EDC" w:rsidRPr="00B64199" w:rsidRDefault="00003EDC" w:rsidP="001A737A">
            <w:pPr>
              <w:rPr>
                <w:rFonts w:ascii="Garamond" w:eastAsia="Helvetica" w:hAnsi="Garamond"/>
                <w:bCs/>
                <w:color w:val="000000"/>
                <w:sz w:val="20"/>
                <w:szCs w:val="20"/>
                <w:u w:color="000000"/>
                <w:shd w:val="clear" w:color="auto" w:fill="FEFEFE"/>
              </w:rPr>
            </w:pPr>
            <w:r w:rsidRPr="00B64199">
              <w:rPr>
                <w:rFonts w:ascii="Garamond" w:hAnsi="Garamond"/>
                <w:bCs/>
                <w:sz w:val="20"/>
                <w:szCs w:val="20"/>
                <w:shd w:val="clear" w:color="auto" w:fill="FEFEFE"/>
              </w:rPr>
              <w:t>200—800 m</w:t>
            </w:r>
          </w:p>
        </w:tc>
      </w:tr>
      <w:tr w:rsidR="00003EDC" w:rsidRPr="00B64199" w14:paraId="3F275465" w14:textId="77777777" w:rsidTr="00B72DC4">
        <w:trPr>
          <w:trHeight w:val="20"/>
          <w:jc w:val="center"/>
        </w:trPr>
        <w:tc>
          <w:tcPr>
            <w:tcW w:w="779" w:type="pct"/>
            <w:vMerge/>
            <w:tcBorders>
              <w:left w:val="single" w:sz="8" w:space="0" w:color="000000"/>
              <w:right w:val="single" w:sz="4" w:space="0" w:color="auto"/>
            </w:tcBorders>
            <w:tcMar>
              <w:top w:w="80" w:type="dxa"/>
              <w:left w:w="80" w:type="dxa"/>
              <w:bottom w:w="80" w:type="dxa"/>
              <w:right w:w="80" w:type="dxa"/>
            </w:tcMar>
            <w:vAlign w:val="center"/>
          </w:tcPr>
          <w:p w14:paraId="3F275462" w14:textId="77777777" w:rsidR="00003EDC" w:rsidRPr="00B64199" w:rsidRDefault="00003EDC" w:rsidP="001A737A">
            <w:pPr>
              <w:pStyle w:val="TableStyle1A"/>
              <w:rPr>
                <w:rFonts w:ascii="Garamond" w:hAnsi="Garamond" w:cs="Times New Roman"/>
                <w:b w:val="0"/>
                <w:bCs w:val="0"/>
                <w:shd w:val="clear" w:color="auto" w:fill="FEFEFE"/>
              </w:rPr>
            </w:pPr>
          </w:p>
        </w:tc>
        <w:tc>
          <w:tcPr>
            <w:tcW w:w="1837"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3F275463" w14:textId="77777777" w:rsidR="00003EDC" w:rsidRPr="00B64199" w:rsidRDefault="00003EDC" w:rsidP="001A737A">
            <w:pPr>
              <w:pStyle w:val="TableStyle1A"/>
              <w:rPr>
                <w:rFonts w:ascii="Garamond" w:hAnsi="Garamond" w:cs="Times New Roman"/>
                <w:b w:val="0"/>
                <w:shd w:val="clear" w:color="auto" w:fill="FEFEFE"/>
              </w:rPr>
            </w:pPr>
            <w:r w:rsidRPr="00B64199">
              <w:rPr>
                <w:rFonts w:ascii="Garamond" w:hAnsi="Garamond" w:cs="Times New Roman"/>
                <w:b w:val="0"/>
                <w:bCs w:val="0"/>
                <w:shd w:val="clear" w:color="auto" w:fill="FEFEFE"/>
              </w:rPr>
              <w:t>e lartë</w:t>
            </w:r>
          </w:p>
        </w:tc>
        <w:tc>
          <w:tcPr>
            <w:tcW w:w="2384" w:type="pct"/>
            <w:gridSpan w:val="3"/>
            <w:tcBorders>
              <w:top w:val="single" w:sz="4" w:space="0" w:color="auto"/>
              <w:left w:val="single" w:sz="4" w:space="0" w:color="auto"/>
              <w:bottom w:val="single" w:sz="4" w:space="0" w:color="auto"/>
              <w:right w:val="single" w:sz="4" w:space="0" w:color="auto"/>
            </w:tcBorders>
          </w:tcPr>
          <w:p w14:paraId="3F275464" w14:textId="77777777" w:rsidR="00003EDC" w:rsidRPr="00B64199" w:rsidRDefault="00003EDC" w:rsidP="001A737A">
            <w:pPr>
              <w:rPr>
                <w:rFonts w:ascii="Garamond" w:eastAsia="Helvetica" w:hAnsi="Garamond"/>
                <w:bCs/>
                <w:color w:val="000000"/>
                <w:sz w:val="20"/>
                <w:szCs w:val="20"/>
                <w:u w:color="000000"/>
                <w:shd w:val="clear" w:color="auto" w:fill="FEFEFE"/>
              </w:rPr>
            </w:pPr>
            <w:r w:rsidRPr="00B64199">
              <w:rPr>
                <w:rFonts w:ascii="Garamond" w:hAnsi="Garamond"/>
                <w:bCs/>
                <w:sz w:val="20"/>
                <w:szCs w:val="20"/>
                <w:shd w:val="clear" w:color="auto" w:fill="FEFEFE"/>
              </w:rPr>
              <w:t>&gt; 800 m</w:t>
            </w:r>
          </w:p>
        </w:tc>
      </w:tr>
      <w:tr w:rsidR="00783CC3" w:rsidRPr="00B64199" w14:paraId="3F275468" w14:textId="77777777" w:rsidTr="00B72DC4">
        <w:trPr>
          <w:trHeight w:val="20"/>
          <w:jc w:val="center"/>
        </w:trPr>
        <w:tc>
          <w:tcPr>
            <w:tcW w:w="779" w:type="pct"/>
            <w:vMerge/>
            <w:tcBorders>
              <w:left w:val="single" w:sz="8" w:space="0" w:color="000000"/>
              <w:right w:val="single" w:sz="4" w:space="0" w:color="auto"/>
            </w:tcBorders>
            <w:tcMar>
              <w:top w:w="80" w:type="dxa"/>
              <w:left w:w="80" w:type="dxa"/>
              <w:bottom w:w="80" w:type="dxa"/>
              <w:right w:w="80" w:type="dxa"/>
            </w:tcMar>
            <w:vAlign w:val="center"/>
          </w:tcPr>
          <w:p w14:paraId="3F275466" w14:textId="77777777" w:rsidR="00783CC3" w:rsidRPr="00B64199" w:rsidRDefault="00783CC3" w:rsidP="001A737A">
            <w:pPr>
              <w:pStyle w:val="TableStyle1A"/>
              <w:rPr>
                <w:rFonts w:ascii="Garamond" w:hAnsi="Garamond" w:cs="Times New Roman"/>
                <w:b w:val="0"/>
                <w:bCs w:val="0"/>
                <w:shd w:val="clear" w:color="auto" w:fill="FEFEFE"/>
              </w:rPr>
            </w:pPr>
          </w:p>
        </w:tc>
        <w:tc>
          <w:tcPr>
            <w:tcW w:w="4221" w:type="pct"/>
            <w:gridSpan w:val="4"/>
            <w:tcBorders>
              <w:top w:val="single" w:sz="4" w:space="0" w:color="auto"/>
              <w:left w:val="single" w:sz="4" w:space="0" w:color="auto"/>
              <w:bottom w:val="single" w:sz="4" w:space="0" w:color="auto"/>
              <w:right w:val="single" w:sz="8" w:space="0" w:color="000000"/>
            </w:tcBorders>
            <w:tcMar>
              <w:top w:w="80" w:type="dxa"/>
              <w:left w:w="80" w:type="dxa"/>
              <w:bottom w:w="80" w:type="dxa"/>
              <w:right w:w="80" w:type="dxa"/>
            </w:tcMar>
            <w:vAlign w:val="center"/>
          </w:tcPr>
          <w:p w14:paraId="3F275467" w14:textId="77777777" w:rsidR="00783CC3" w:rsidRPr="00B64199" w:rsidRDefault="00783CC3" w:rsidP="001A737A">
            <w:pPr>
              <w:pStyle w:val="TableStyle1A"/>
              <w:jc w:val="center"/>
              <w:rPr>
                <w:rFonts w:ascii="Garamond" w:hAnsi="Garamond" w:cs="Times New Roman"/>
                <w:b w:val="0"/>
                <w:bCs w:val="0"/>
                <w:i/>
                <w:shd w:val="clear" w:color="auto" w:fill="FEFEFE"/>
              </w:rPr>
            </w:pPr>
            <w:r w:rsidRPr="00B64199">
              <w:rPr>
                <w:rFonts w:ascii="Garamond" w:hAnsi="Garamond" w:cs="Times New Roman"/>
                <w:b w:val="0"/>
                <w:bCs w:val="0"/>
                <w:i/>
                <w:shd w:val="clear" w:color="auto" w:fill="FEFEFE"/>
              </w:rPr>
              <w:t>Tipologjia e thellësisë bazuar në thellësinë mesatare</w:t>
            </w:r>
          </w:p>
        </w:tc>
      </w:tr>
      <w:tr w:rsidR="00003EDC" w:rsidRPr="00B64199" w14:paraId="3F27546C" w14:textId="77777777" w:rsidTr="00B72DC4">
        <w:trPr>
          <w:trHeight w:val="20"/>
          <w:jc w:val="center"/>
        </w:trPr>
        <w:tc>
          <w:tcPr>
            <w:tcW w:w="779" w:type="pct"/>
            <w:vMerge/>
            <w:tcBorders>
              <w:left w:val="single" w:sz="8" w:space="0" w:color="000000"/>
              <w:right w:val="single" w:sz="4" w:space="0" w:color="auto"/>
            </w:tcBorders>
            <w:tcMar>
              <w:top w:w="80" w:type="dxa"/>
              <w:left w:w="80" w:type="dxa"/>
              <w:bottom w:w="80" w:type="dxa"/>
              <w:right w:w="80" w:type="dxa"/>
            </w:tcMar>
            <w:vAlign w:val="center"/>
          </w:tcPr>
          <w:p w14:paraId="3F275469" w14:textId="77777777" w:rsidR="00003EDC" w:rsidRPr="00B64199" w:rsidRDefault="00003EDC" w:rsidP="001A737A">
            <w:pPr>
              <w:pStyle w:val="TableStyle1A"/>
              <w:rPr>
                <w:rFonts w:ascii="Garamond" w:hAnsi="Garamond" w:cs="Times New Roman"/>
                <w:b w:val="0"/>
                <w:bCs w:val="0"/>
                <w:shd w:val="clear" w:color="auto" w:fill="FEFEFE"/>
              </w:rPr>
            </w:pPr>
          </w:p>
        </w:tc>
        <w:tc>
          <w:tcPr>
            <w:tcW w:w="1842" w:type="pct"/>
            <w:gridSpan w:val="2"/>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3F27546A" w14:textId="77777777" w:rsidR="00003EDC" w:rsidRPr="00B64199" w:rsidRDefault="00003EDC" w:rsidP="001A737A">
            <w:pPr>
              <w:jc w:val="center"/>
              <w:rPr>
                <w:rFonts w:ascii="Garamond" w:hAnsi="Garamond"/>
                <w:bCs/>
                <w:i/>
                <w:sz w:val="20"/>
                <w:szCs w:val="20"/>
                <w:shd w:val="clear" w:color="auto" w:fill="FEFEFE"/>
              </w:rPr>
            </w:pPr>
            <w:r w:rsidRPr="00B64199">
              <w:rPr>
                <w:rFonts w:ascii="Garamond" w:hAnsi="Garamond"/>
                <w:bCs/>
                <w:i/>
                <w:sz w:val="20"/>
                <w:szCs w:val="20"/>
                <w:shd w:val="clear" w:color="auto" w:fill="FEFEFE"/>
              </w:rPr>
              <w:t>Përshkrimi</w:t>
            </w:r>
          </w:p>
        </w:tc>
        <w:tc>
          <w:tcPr>
            <w:tcW w:w="2379" w:type="pct"/>
            <w:gridSpan w:val="2"/>
            <w:tcBorders>
              <w:top w:val="single" w:sz="4" w:space="0" w:color="auto"/>
              <w:left w:val="single" w:sz="4" w:space="0" w:color="auto"/>
              <w:bottom w:val="single" w:sz="4" w:space="0" w:color="auto"/>
              <w:right w:val="single" w:sz="4" w:space="0" w:color="auto"/>
            </w:tcBorders>
            <w:vAlign w:val="center"/>
          </w:tcPr>
          <w:p w14:paraId="3F27546B" w14:textId="77777777" w:rsidR="00003EDC" w:rsidRPr="00B64199" w:rsidRDefault="00003EDC" w:rsidP="001A737A">
            <w:pPr>
              <w:jc w:val="center"/>
              <w:rPr>
                <w:rFonts w:ascii="Garamond" w:hAnsi="Garamond"/>
                <w:bCs/>
                <w:i/>
                <w:sz w:val="20"/>
                <w:szCs w:val="20"/>
                <w:shd w:val="clear" w:color="auto" w:fill="FEFEFE"/>
              </w:rPr>
            </w:pPr>
            <w:r w:rsidRPr="00B64199">
              <w:rPr>
                <w:rFonts w:ascii="Garamond" w:hAnsi="Garamond"/>
                <w:bCs/>
                <w:i/>
                <w:sz w:val="20"/>
                <w:szCs w:val="20"/>
                <w:shd w:val="clear" w:color="auto" w:fill="FEFEFE"/>
              </w:rPr>
              <w:t>Thellësia</w:t>
            </w:r>
          </w:p>
        </w:tc>
      </w:tr>
      <w:tr w:rsidR="00003EDC" w:rsidRPr="00B64199" w14:paraId="3F275470" w14:textId="77777777" w:rsidTr="00B72DC4">
        <w:trPr>
          <w:trHeight w:val="20"/>
          <w:jc w:val="center"/>
        </w:trPr>
        <w:tc>
          <w:tcPr>
            <w:tcW w:w="779" w:type="pct"/>
            <w:vMerge/>
            <w:tcBorders>
              <w:left w:val="single" w:sz="8" w:space="0" w:color="000000"/>
              <w:right w:val="single" w:sz="4" w:space="0" w:color="auto"/>
            </w:tcBorders>
            <w:tcMar>
              <w:top w:w="80" w:type="dxa"/>
              <w:left w:w="80" w:type="dxa"/>
              <w:bottom w:w="80" w:type="dxa"/>
              <w:right w:w="80" w:type="dxa"/>
            </w:tcMar>
            <w:vAlign w:val="center"/>
          </w:tcPr>
          <w:p w14:paraId="3F27546D" w14:textId="77777777" w:rsidR="00003EDC" w:rsidRPr="00B64199" w:rsidRDefault="00003EDC" w:rsidP="001A737A">
            <w:pPr>
              <w:pStyle w:val="TableStyle1A"/>
              <w:rPr>
                <w:rFonts w:ascii="Garamond" w:hAnsi="Garamond" w:cs="Times New Roman"/>
                <w:b w:val="0"/>
                <w:bCs w:val="0"/>
                <w:shd w:val="clear" w:color="auto" w:fill="FEFEFE"/>
              </w:rPr>
            </w:pPr>
          </w:p>
        </w:tc>
        <w:tc>
          <w:tcPr>
            <w:tcW w:w="1842" w:type="pct"/>
            <w:gridSpan w:val="2"/>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3F27546E" w14:textId="77777777" w:rsidR="00003EDC" w:rsidRPr="00B64199" w:rsidRDefault="00003EDC" w:rsidP="001A737A">
            <w:pPr>
              <w:rPr>
                <w:rFonts w:ascii="Garamond" w:hAnsi="Garamond"/>
                <w:bCs/>
                <w:sz w:val="20"/>
                <w:szCs w:val="20"/>
                <w:shd w:val="clear" w:color="auto" w:fill="FEFEFE"/>
              </w:rPr>
            </w:pPr>
            <w:r w:rsidRPr="00B64199">
              <w:rPr>
                <w:rFonts w:ascii="Garamond" w:hAnsi="Garamond"/>
                <w:bCs/>
                <w:sz w:val="20"/>
                <w:szCs w:val="20"/>
                <w:shd w:val="clear" w:color="auto" w:fill="FEFEFE"/>
              </w:rPr>
              <w:t>e cekët</w:t>
            </w:r>
          </w:p>
        </w:tc>
        <w:tc>
          <w:tcPr>
            <w:tcW w:w="2379" w:type="pct"/>
            <w:gridSpan w:val="2"/>
            <w:tcBorders>
              <w:top w:val="single" w:sz="4" w:space="0" w:color="auto"/>
              <w:left w:val="single" w:sz="4" w:space="0" w:color="auto"/>
              <w:bottom w:val="single" w:sz="4" w:space="0" w:color="auto"/>
              <w:right w:val="single" w:sz="4" w:space="0" w:color="auto"/>
            </w:tcBorders>
            <w:vAlign w:val="center"/>
          </w:tcPr>
          <w:p w14:paraId="3F27546F" w14:textId="77777777" w:rsidR="00003EDC" w:rsidRPr="00B64199" w:rsidRDefault="00003EDC" w:rsidP="001A737A">
            <w:pPr>
              <w:jc w:val="center"/>
              <w:rPr>
                <w:rFonts w:ascii="Garamond" w:hAnsi="Garamond"/>
                <w:bCs/>
                <w:sz w:val="20"/>
                <w:szCs w:val="20"/>
                <w:shd w:val="clear" w:color="auto" w:fill="FEFEFE"/>
              </w:rPr>
            </w:pPr>
            <w:r w:rsidRPr="00B64199">
              <w:rPr>
                <w:rFonts w:ascii="Garamond" w:hAnsi="Garamond"/>
                <w:bCs/>
                <w:sz w:val="20"/>
                <w:szCs w:val="20"/>
                <w:shd w:val="clear" w:color="auto" w:fill="FEFEFE"/>
              </w:rPr>
              <w:t>&lt;3 m</w:t>
            </w:r>
          </w:p>
        </w:tc>
      </w:tr>
      <w:tr w:rsidR="00003EDC" w:rsidRPr="00B64199" w14:paraId="3F275474" w14:textId="77777777" w:rsidTr="00B72DC4">
        <w:trPr>
          <w:trHeight w:val="20"/>
          <w:jc w:val="center"/>
        </w:trPr>
        <w:tc>
          <w:tcPr>
            <w:tcW w:w="779" w:type="pct"/>
            <w:vMerge/>
            <w:tcBorders>
              <w:left w:val="single" w:sz="8" w:space="0" w:color="000000"/>
              <w:right w:val="single" w:sz="4" w:space="0" w:color="auto"/>
            </w:tcBorders>
            <w:tcMar>
              <w:top w:w="80" w:type="dxa"/>
              <w:left w:w="80" w:type="dxa"/>
              <w:bottom w:w="80" w:type="dxa"/>
              <w:right w:w="80" w:type="dxa"/>
            </w:tcMar>
            <w:vAlign w:val="center"/>
          </w:tcPr>
          <w:p w14:paraId="3F275471" w14:textId="77777777" w:rsidR="00003EDC" w:rsidRPr="00B64199" w:rsidRDefault="00003EDC" w:rsidP="001A737A">
            <w:pPr>
              <w:pStyle w:val="TableStyle1A"/>
              <w:rPr>
                <w:rFonts w:ascii="Garamond" w:hAnsi="Garamond" w:cs="Times New Roman"/>
                <w:b w:val="0"/>
                <w:bCs w:val="0"/>
                <w:shd w:val="clear" w:color="auto" w:fill="FEFEFE"/>
              </w:rPr>
            </w:pPr>
          </w:p>
        </w:tc>
        <w:tc>
          <w:tcPr>
            <w:tcW w:w="1842" w:type="pct"/>
            <w:gridSpan w:val="2"/>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3F275472" w14:textId="77777777" w:rsidR="00003EDC" w:rsidRPr="00B64199" w:rsidRDefault="00003EDC" w:rsidP="001A737A">
            <w:pPr>
              <w:rPr>
                <w:rFonts w:ascii="Garamond" w:hAnsi="Garamond"/>
                <w:bCs/>
                <w:sz w:val="20"/>
                <w:szCs w:val="20"/>
                <w:shd w:val="clear" w:color="auto" w:fill="FEFEFE"/>
              </w:rPr>
            </w:pPr>
            <w:r w:rsidRPr="00B64199">
              <w:rPr>
                <w:rFonts w:ascii="Garamond" w:hAnsi="Garamond"/>
                <w:bCs/>
                <w:sz w:val="20"/>
                <w:szCs w:val="20"/>
                <w:shd w:val="clear" w:color="auto" w:fill="FEFEFE"/>
              </w:rPr>
              <w:t>mesatare</w:t>
            </w:r>
          </w:p>
        </w:tc>
        <w:tc>
          <w:tcPr>
            <w:tcW w:w="2379" w:type="pct"/>
            <w:gridSpan w:val="2"/>
            <w:tcBorders>
              <w:top w:val="single" w:sz="4" w:space="0" w:color="auto"/>
              <w:left w:val="single" w:sz="4" w:space="0" w:color="auto"/>
              <w:bottom w:val="single" w:sz="4" w:space="0" w:color="auto"/>
              <w:right w:val="single" w:sz="4" w:space="0" w:color="auto"/>
            </w:tcBorders>
            <w:vAlign w:val="center"/>
          </w:tcPr>
          <w:p w14:paraId="3F275473" w14:textId="0D12F113" w:rsidR="00003EDC" w:rsidRPr="00B64199" w:rsidRDefault="00003EDC" w:rsidP="001A737A">
            <w:pPr>
              <w:jc w:val="center"/>
              <w:rPr>
                <w:rFonts w:ascii="Garamond" w:hAnsi="Garamond"/>
                <w:bCs/>
                <w:sz w:val="20"/>
                <w:szCs w:val="20"/>
                <w:shd w:val="clear" w:color="auto" w:fill="FEFEFE"/>
              </w:rPr>
            </w:pPr>
            <w:r w:rsidRPr="00B64199">
              <w:rPr>
                <w:rFonts w:ascii="Garamond" w:hAnsi="Garamond"/>
                <w:bCs/>
                <w:sz w:val="20"/>
                <w:szCs w:val="20"/>
                <w:shd w:val="clear" w:color="auto" w:fill="FEFEFE"/>
              </w:rPr>
              <w:t>3</w:t>
            </w:r>
            <w:r w:rsidR="0017671B">
              <w:rPr>
                <w:rFonts w:ascii="Garamond" w:hAnsi="Garamond"/>
                <w:b/>
                <w:bCs/>
                <w:shd w:val="clear" w:color="auto" w:fill="FEFEFE"/>
              </w:rPr>
              <w:t>–</w:t>
            </w:r>
            <w:r w:rsidRPr="00B64199">
              <w:rPr>
                <w:rFonts w:ascii="Garamond" w:hAnsi="Garamond"/>
                <w:bCs/>
                <w:sz w:val="20"/>
                <w:szCs w:val="20"/>
                <w:shd w:val="clear" w:color="auto" w:fill="FEFEFE"/>
              </w:rPr>
              <w:t>15 m</w:t>
            </w:r>
          </w:p>
        </w:tc>
      </w:tr>
      <w:tr w:rsidR="00003EDC" w:rsidRPr="00B64199" w14:paraId="3F275478" w14:textId="77777777" w:rsidTr="00B72DC4">
        <w:trPr>
          <w:trHeight w:val="20"/>
          <w:jc w:val="center"/>
        </w:trPr>
        <w:tc>
          <w:tcPr>
            <w:tcW w:w="779" w:type="pct"/>
            <w:vMerge/>
            <w:tcBorders>
              <w:left w:val="single" w:sz="8" w:space="0" w:color="000000"/>
              <w:right w:val="single" w:sz="4" w:space="0" w:color="auto"/>
            </w:tcBorders>
            <w:tcMar>
              <w:top w:w="80" w:type="dxa"/>
              <w:left w:w="80" w:type="dxa"/>
              <w:bottom w:w="80" w:type="dxa"/>
              <w:right w:w="80" w:type="dxa"/>
            </w:tcMar>
            <w:vAlign w:val="center"/>
          </w:tcPr>
          <w:p w14:paraId="3F275475" w14:textId="77777777" w:rsidR="00003EDC" w:rsidRPr="00B64199" w:rsidRDefault="00003EDC" w:rsidP="001A737A">
            <w:pPr>
              <w:pStyle w:val="TableStyle1A"/>
              <w:rPr>
                <w:rFonts w:ascii="Garamond" w:hAnsi="Garamond" w:cs="Times New Roman"/>
                <w:b w:val="0"/>
                <w:bCs w:val="0"/>
                <w:shd w:val="clear" w:color="auto" w:fill="FEFEFE"/>
              </w:rPr>
            </w:pPr>
          </w:p>
        </w:tc>
        <w:tc>
          <w:tcPr>
            <w:tcW w:w="1842" w:type="pct"/>
            <w:gridSpan w:val="2"/>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3F275476" w14:textId="77777777" w:rsidR="00003EDC" w:rsidRPr="00B64199" w:rsidRDefault="00003EDC" w:rsidP="001A737A">
            <w:pPr>
              <w:rPr>
                <w:rFonts w:ascii="Garamond" w:hAnsi="Garamond"/>
                <w:bCs/>
                <w:sz w:val="20"/>
                <w:szCs w:val="20"/>
                <w:shd w:val="clear" w:color="auto" w:fill="FEFEFE"/>
              </w:rPr>
            </w:pPr>
            <w:r w:rsidRPr="00B64199">
              <w:rPr>
                <w:rFonts w:ascii="Garamond" w:hAnsi="Garamond"/>
                <w:bCs/>
                <w:sz w:val="20"/>
                <w:szCs w:val="20"/>
                <w:shd w:val="clear" w:color="auto" w:fill="FEFEFE"/>
              </w:rPr>
              <w:t>e thellë</w:t>
            </w:r>
          </w:p>
        </w:tc>
        <w:tc>
          <w:tcPr>
            <w:tcW w:w="2379" w:type="pct"/>
            <w:gridSpan w:val="2"/>
            <w:tcBorders>
              <w:top w:val="single" w:sz="4" w:space="0" w:color="auto"/>
              <w:left w:val="single" w:sz="4" w:space="0" w:color="auto"/>
              <w:bottom w:val="single" w:sz="4" w:space="0" w:color="auto"/>
              <w:right w:val="single" w:sz="4" w:space="0" w:color="auto"/>
            </w:tcBorders>
            <w:vAlign w:val="center"/>
          </w:tcPr>
          <w:p w14:paraId="3F275477" w14:textId="77777777" w:rsidR="00003EDC" w:rsidRPr="00B64199" w:rsidRDefault="00003EDC" w:rsidP="001A737A">
            <w:pPr>
              <w:jc w:val="center"/>
              <w:rPr>
                <w:rFonts w:ascii="Garamond" w:hAnsi="Garamond"/>
                <w:bCs/>
                <w:sz w:val="20"/>
                <w:szCs w:val="20"/>
                <w:shd w:val="clear" w:color="auto" w:fill="FEFEFE"/>
              </w:rPr>
            </w:pPr>
            <w:r w:rsidRPr="00B64199">
              <w:rPr>
                <w:rFonts w:ascii="Garamond" w:hAnsi="Garamond"/>
                <w:bCs/>
                <w:sz w:val="20"/>
                <w:szCs w:val="20"/>
                <w:shd w:val="clear" w:color="auto" w:fill="FEFEFE"/>
              </w:rPr>
              <w:t>&gt; 15 m</w:t>
            </w:r>
          </w:p>
        </w:tc>
      </w:tr>
      <w:tr w:rsidR="00783CC3" w:rsidRPr="00B64199" w14:paraId="3F27547B" w14:textId="77777777" w:rsidTr="00B72DC4">
        <w:trPr>
          <w:trHeight w:val="20"/>
          <w:jc w:val="center"/>
        </w:trPr>
        <w:tc>
          <w:tcPr>
            <w:tcW w:w="779" w:type="pct"/>
            <w:vMerge/>
            <w:tcBorders>
              <w:left w:val="single" w:sz="8" w:space="0" w:color="000000"/>
              <w:right w:val="single" w:sz="4" w:space="0" w:color="auto"/>
            </w:tcBorders>
            <w:tcMar>
              <w:top w:w="80" w:type="dxa"/>
              <w:left w:w="80" w:type="dxa"/>
              <w:bottom w:w="80" w:type="dxa"/>
              <w:right w:w="80" w:type="dxa"/>
            </w:tcMar>
            <w:vAlign w:val="center"/>
          </w:tcPr>
          <w:p w14:paraId="3F275479" w14:textId="77777777" w:rsidR="00783CC3" w:rsidRPr="00B64199" w:rsidRDefault="00783CC3" w:rsidP="001A737A">
            <w:pPr>
              <w:pStyle w:val="TableStyle1A"/>
              <w:rPr>
                <w:rFonts w:ascii="Garamond" w:hAnsi="Garamond" w:cs="Times New Roman"/>
                <w:b w:val="0"/>
                <w:bCs w:val="0"/>
                <w:shd w:val="clear" w:color="auto" w:fill="FEFEFE"/>
              </w:rPr>
            </w:pPr>
          </w:p>
        </w:tc>
        <w:tc>
          <w:tcPr>
            <w:tcW w:w="4221" w:type="pct"/>
            <w:gridSpan w:val="4"/>
            <w:tcBorders>
              <w:top w:val="single" w:sz="4" w:space="0" w:color="auto"/>
              <w:left w:val="single" w:sz="4" w:space="0" w:color="auto"/>
              <w:bottom w:val="single" w:sz="4" w:space="0" w:color="auto"/>
              <w:right w:val="single" w:sz="8" w:space="0" w:color="000000"/>
            </w:tcBorders>
            <w:tcMar>
              <w:top w:w="80" w:type="dxa"/>
              <w:left w:w="80" w:type="dxa"/>
              <w:bottom w:w="80" w:type="dxa"/>
              <w:right w:w="80" w:type="dxa"/>
            </w:tcMar>
            <w:vAlign w:val="center"/>
          </w:tcPr>
          <w:p w14:paraId="3F27547A" w14:textId="77777777" w:rsidR="00783CC3" w:rsidRPr="00B64199" w:rsidRDefault="00783CC3" w:rsidP="001A737A">
            <w:pPr>
              <w:pStyle w:val="TableStyle1A"/>
              <w:jc w:val="center"/>
              <w:rPr>
                <w:rFonts w:ascii="Garamond" w:hAnsi="Garamond" w:cs="Times New Roman"/>
                <w:b w:val="0"/>
                <w:bCs w:val="0"/>
                <w:i/>
                <w:shd w:val="clear" w:color="auto" w:fill="FEFEFE"/>
              </w:rPr>
            </w:pPr>
            <w:r w:rsidRPr="00B64199">
              <w:rPr>
                <w:rFonts w:ascii="Garamond" w:hAnsi="Garamond" w:cs="Times New Roman"/>
                <w:b w:val="0"/>
                <w:bCs w:val="0"/>
                <w:i/>
                <w:shd w:val="clear" w:color="auto" w:fill="FEFEFE"/>
              </w:rPr>
              <w:t>Tipologjia e madhësisë bazuar në sipërfaqe</w:t>
            </w:r>
          </w:p>
        </w:tc>
      </w:tr>
      <w:tr w:rsidR="00003EDC" w:rsidRPr="00B64199" w14:paraId="3F27547F" w14:textId="77777777" w:rsidTr="00B72DC4">
        <w:trPr>
          <w:trHeight w:val="20"/>
          <w:jc w:val="center"/>
        </w:trPr>
        <w:tc>
          <w:tcPr>
            <w:tcW w:w="779" w:type="pct"/>
            <w:vMerge/>
            <w:tcBorders>
              <w:left w:val="single" w:sz="8" w:space="0" w:color="000000"/>
              <w:right w:val="single" w:sz="4" w:space="0" w:color="auto"/>
            </w:tcBorders>
            <w:tcMar>
              <w:top w:w="80" w:type="dxa"/>
              <w:left w:w="80" w:type="dxa"/>
              <w:bottom w:w="80" w:type="dxa"/>
              <w:right w:w="80" w:type="dxa"/>
            </w:tcMar>
            <w:vAlign w:val="center"/>
          </w:tcPr>
          <w:p w14:paraId="3F27547C" w14:textId="77777777" w:rsidR="00003EDC" w:rsidRPr="00B64199" w:rsidRDefault="00003EDC" w:rsidP="001A737A">
            <w:pPr>
              <w:pStyle w:val="TableStyle1A"/>
              <w:rPr>
                <w:rFonts w:ascii="Garamond" w:hAnsi="Garamond" w:cs="Times New Roman"/>
                <w:b w:val="0"/>
                <w:bCs w:val="0"/>
                <w:shd w:val="clear" w:color="auto" w:fill="FEFEFE"/>
              </w:rPr>
            </w:pPr>
          </w:p>
        </w:tc>
        <w:tc>
          <w:tcPr>
            <w:tcW w:w="1848" w:type="pct"/>
            <w:gridSpan w:val="3"/>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3F27547D" w14:textId="77777777" w:rsidR="00003EDC" w:rsidRPr="00B64199" w:rsidRDefault="00003EDC" w:rsidP="001A737A">
            <w:pPr>
              <w:pStyle w:val="TableStyle1A"/>
              <w:jc w:val="center"/>
              <w:rPr>
                <w:rFonts w:ascii="Garamond" w:hAnsi="Garamond" w:cs="Times New Roman"/>
                <w:b w:val="0"/>
                <w:bCs w:val="0"/>
                <w:i/>
                <w:shd w:val="clear" w:color="auto" w:fill="FEFEFE"/>
              </w:rPr>
            </w:pPr>
            <w:r w:rsidRPr="00B64199">
              <w:rPr>
                <w:rFonts w:ascii="Garamond" w:hAnsi="Garamond" w:cs="Times New Roman"/>
                <w:b w:val="0"/>
                <w:bCs w:val="0"/>
                <w:i/>
                <w:shd w:val="clear" w:color="auto" w:fill="FEFEFE"/>
              </w:rPr>
              <w:t>Përshkrimi</w:t>
            </w:r>
          </w:p>
        </w:tc>
        <w:tc>
          <w:tcPr>
            <w:tcW w:w="2373" w:type="pct"/>
            <w:tcBorders>
              <w:top w:val="single" w:sz="4" w:space="0" w:color="auto"/>
              <w:left w:val="single" w:sz="4" w:space="0" w:color="auto"/>
              <w:bottom w:val="single" w:sz="4" w:space="0" w:color="auto"/>
              <w:right w:val="single" w:sz="4" w:space="0" w:color="auto"/>
            </w:tcBorders>
            <w:vAlign w:val="center"/>
          </w:tcPr>
          <w:p w14:paraId="3F27547E" w14:textId="77777777" w:rsidR="00003EDC" w:rsidRPr="00B64199" w:rsidRDefault="00003EDC" w:rsidP="001A737A">
            <w:pPr>
              <w:pStyle w:val="TableStyle1A"/>
              <w:jc w:val="center"/>
              <w:rPr>
                <w:rFonts w:ascii="Garamond" w:hAnsi="Garamond" w:cs="Times New Roman"/>
                <w:b w:val="0"/>
                <w:bCs w:val="0"/>
                <w:i/>
                <w:shd w:val="clear" w:color="auto" w:fill="FEFEFE"/>
              </w:rPr>
            </w:pPr>
            <w:r w:rsidRPr="00B64199">
              <w:rPr>
                <w:rFonts w:ascii="Garamond" w:hAnsi="Garamond" w:cs="Times New Roman"/>
                <w:b w:val="0"/>
                <w:bCs w:val="0"/>
                <w:i/>
                <w:shd w:val="clear" w:color="auto" w:fill="FEFEFE"/>
              </w:rPr>
              <w:t>Sipërfaqja</w:t>
            </w:r>
          </w:p>
        </w:tc>
      </w:tr>
      <w:tr w:rsidR="00003EDC" w:rsidRPr="00B64199" w14:paraId="3F275483" w14:textId="77777777" w:rsidTr="00B72DC4">
        <w:trPr>
          <w:trHeight w:val="20"/>
          <w:jc w:val="center"/>
        </w:trPr>
        <w:tc>
          <w:tcPr>
            <w:tcW w:w="779" w:type="pct"/>
            <w:vMerge/>
            <w:tcBorders>
              <w:left w:val="single" w:sz="8" w:space="0" w:color="000000"/>
              <w:right w:val="single" w:sz="4" w:space="0" w:color="auto"/>
            </w:tcBorders>
            <w:tcMar>
              <w:top w:w="80" w:type="dxa"/>
              <w:left w:w="80" w:type="dxa"/>
              <w:bottom w:w="80" w:type="dxa"/>
              <w:right w:w="80" w:type="dxa"/>
            </w:tcMar>
            <w:vAlign w:val="center"/>
          </w:tcPr>
          <w:p w14:paraId="3F275480" w14:textId="77777777" w:rsidR="00003EDC" w:rsidRPr="00B64199" w:rsidRDefault="00003EDC" w:rsidP="001A737A">
            <w:pPr>
              <w:pStyle w:val="TableStyle1A"/>
              <w:rPr>
                <w:rFonts w:ascii="Garamond" w:hAnsi="Garamond" w:cs="Times New Roman"/>
                <w:b w:val="0"/>
                <w:bCs w:val="0"/>
                <w:shd w:val="clear" w:color="auto" w:fill="FEFEFE"/>
              </w:rPr>
            </w:pPr>
          </w:p>
        </w:tc>
        <w:tc>
          <w:tcPr>
            <w:tcW w:w="1848" w:type="pct"/>
            <w:gridSpan w:val="3"/>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3F275481" w14:textId="3115506C" w:rsidR="00003EDC" w:rsidRPr="00B64199" w:rsidRDefault="00003EDC" w:rsidP="001A737A">
            <w:pPr>
              <w:pStyle w:val="TableStyle1A"/>
              <w:rPr>
                <w:rFonts w:ascii="Garamond" w:hAnsi="Garamond" w:cs="Times New Roman"/>
                <w:b w:val="0"/>
                <w:bCs w:val="0"/>
                <w:shd w:val="clear" w:color="auto" w:fill="FEFEFE"/>
              </w:rPr>
            </w:pPr>
            <w:r w:rsidRPr="00B64199">
              <w:rPr>
                <w:rFonts w:ascii="Garamond" w:hAnsi="Garamond" w:cs="Times New Roman"/>
                <w:b w:val="0"/>
                <w:bCs w:val="0"/>
                <w:shd w:val="clear" w:color="auto" w:fill="FEFEFE"/>
              </w:rPr>
              <w:t>e vogël</w:t>
            </w:r>
            <w:r w:rsidR="00B72DC4" w:rsidRPr="00B64199">
              <w:rPr>
                <w:rFonts w:ascii="Garamond" w:hAnsi="Garamond" w:cs="Times New Roman"/>
                <w:b w:val="0"/>
                <w:bCs w:val="0"/>
                <w:shd w:val="clear" w:color="auto" w:fill="FEFEFE"/>
              </w:rPr>
              <w:t xml:space="preserve"> </w:t>
            </w:r>
          </w:p>
        </w:tc>
        <w:tc>
          <w:tcPr>
            <w:tcW w:w="2373" w:type="pct"/>
            <w:tcBorders>
              <w:top w:val="single" w:sz="4" w:space="0" w:color="auto"/>
              <w:left w:val="single" w:sz="4" w:space="0" w:color="auto"/>
              <w:bottom w:val="single" w:sz="4" w:space="0" w:color="auto"/>
              <w:right w:val="single" w:sz="4" w:space="0" w:color="auto"/>
            </w:tcBorders>
            <w:vAlign w:val="center"/>
          </w:tcPr>
          <w:p w14:paraId="3F275482" w14:textId="29A3AC83" w:rsidR="00003EDC" w:rsidRPr="00B64199" w:rsidRDefault="00003EDC" w:rsidP="001A737A">
            <w:pPr>
              <w:pStyle w:val="TableStyle1A"/>
              <w:jc w:val="center"/>
              <w:rPr>
                <w:rFonts w:ascii="Garamond" w:hAnsi="Garamond" w:cs="Times New Roman"/>
                <w:b w:val="0"/>
                <w:bCs w:val="0"/>
                <w:shd w:val="clear" w:color="auto" w:fill="FEFEFE"/>
                <w:vertAlign w:val="superscript"/>
              </w:rPr>
            </w:pPr>
            <w:r w:rsidRPr="00B64199">
              <w:rPr>
                <w:rFonts w:ascii="Garamond" w:hAnsi="Garamond" w:cs="Times New Roman"/>
                <w:b w:val="0"/>
                <w:bCs w:val="0"/>
                <w:shd w:val="clear" w:color="auto" w:fill="FEFEFE"/>
              </w:rPr>
              <w:t>0,5</w:t>
            </w:r>
            <w:r w:rsidR="00954D81">
              <w:rPr>
                <w:rFonts w:ascii="Garamond" w:hAnsi="Garamond" w:cs="Times New Roman"/>
                <w:b w:val="0"/>
                <w:bCs w:val="0"/>
                <w:shd w:val="clear" w:color="auto" w:fill="FEFEFE"/>
              </w:rPr>
              <w:t>–</w:t>
            </w:r>
            <w:r w:rsidRPr="00B64199">
              <w:rPr>
                <w:rFonts w:ascii="Garamond" w:hAnsi="Garamond" w:cs="Times New Roman"/>
                <w:b w:val="0"/>
                <w:bCs w:val="0"/>
                <w:shd w:val="clear" w:color="auto" w:fill="FEFEFE"/>
              </w:rPr>
              <w:t>1 km</w:t>
            </w:r>
            <w:r w:rsidRPr="00B64199">
              <w:rPr>
                <w:rFonts w:ascii="Garamond" w:hAnsi="Garamond" w:cs="Times New Roman"/>
                <w:b w:val="0"/>
                <w:bCs w:val="0"/>
                <w:shd w:val="clear" w:color="auto" w:fill="FEFEFE"/>
                <w:vertAlign w:val="superscript"/>
              </w:rPr>
              <w:t>2</w:t>
            </w:r>
          </w:p>
        </w:tc>
      </w:tr>
      <w:tr w:rsidR="00003EDC" w:rsidRPr="00B64199" w14:paraId="3F275487" w14:textId="77777777" w:rsidTr="00B72DC4">
        <w:trPr>
          <w:trHeight w:val="20"/>
          <w:jc w:val="center"/>
        </w:trPr>
        <w:tc>
          <w:tcPr>
            <w:tcW w:w="779" w:type="pct"/>
            <w:vMerge/>
            <w:tcBorders>
              <w:left w:val="single" w:sz="8" w:space="0" w:color="000000"/>
              <w:right w:val="single" w:sz="4" w:space="0" w:color="auto"/>
            </w:tcBorders>
            <w:tcMar>
              <w:top w:w="80" w:type="dxa"/>
              <w:left w:w="80" w:type="dxa"/>
              <w:bottom w:w="80" w:type="dxa"/>
              <w:right w:w="80" w:type="dxa"/>
            </w:tcMar>
            <w:vAlign w:val="center"/>
          </w:tcPr>
          <w:p w14:paraId="3F275484" w14:textId="77777777" w:rsidR="00003EDC" w:rsidRPr="00B64199" w:rsidRDefault="00003EDC" w:rsidP="001A737A">
            <w:pPr>
              <w:pStyle w:val="TableStyle1A"/>
              <w:rPr>
                <w:rFonts w:ascii="Garamond" w:hAnsi="Garamond" w:cs="Times New Roman"/>
                <w:b w:val="0"/>
                <w:bCs w:val="0"/>
                <w:shd w:val="clear" w:color="auto" w:fill="FEFEFE"/>
              </w:rPr>
            </w:pPr>
          </w:p>
        </w:tc>
        <w:tc>
          <w:tcPr>
            <w:tcW w:w="1848" w:type="pct"/>
            <w:gridSpan w:val="3"/>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3F275485" w14:textId="5138D404" w:rsidR="00003EDC" w:rsidRPr="00B64199" w:rsidRDefault="00003EDC" w:rsidP="001A737A">
            <w:pPr>
              <w:pStyle w:val="TableStyle1A"/>
              <w:rPr>
                <w:rFonts w:ascii="Garamond" w:hAnsi="Garamond" w:cs="Times New Roman"/>
                <w:b w:val="0"/>
                <w:bCs w:val="0"/>
                <w:shd w:val="clear" w:color="auto" w:fill="FEFEFE"/>
              </w:rPr>
            </w:pPr>
            <w:r w:rsidRPr="00B64199">
              <w:rPr>
                <w:rFonts w:ascii="Garamond" w:hAnsi="Garamond" w:cs="Times New Roman"/>
                <w:b w:val="0"/>
                <w:bCs w:val="0"/>
                <w:shd w:val="clear" w:color="auto" w:fill="FEFEFE"/>
              </w:rPr>
              <w:t>mesatare</w:t>
            </w:r>
            <w:r w:rsidR="00B72DC4" w:rsidRPr="00B64199">
              <w:rPr>
                <w:rFonts w:ascii="Garamond" w:hAnsi="Garamond" w:cs="Times New Roman"/>
                <w:b w:val="0"/>
                <w:bCs w:val="0"/>
                <w:shd w:val="clear" w:color="auto" w:fill="FEFEFE"/>
              </w:rPr>
              <w:t xml:space="preserve"> </w:t>
            </w:r>
          </w:p>
        </w:tc>
        <w:tc>
          <w:tcPr>
            <w:tcW w:w="2373" w:type="pct"/>
            <w:tcBorders>
              <w:top w:val="single" w:sz="4" w:space="0" w:color="auto"/>
              <w:left w:val="single" w:sz="4" w:space="0" w:color="auto"/>
              <w:bottom w:val="single" w:sz="4" w:space="0" w:color="auto"/>
              <w:right w:val="single" w:sz="4" w:space="0" w:color="auto"/>
            </w:tcBorders>
            <w:vAlign w:val="center"/>
          </w:tcPr>
          <w:p w14:paraId="3F275486" w14:textId="7F52B480" w:rsidR="00003EDC" w:rsidRPr="00B64199" w:rsidRDefault="00003EDC" w:rsidP="001A737A">
            <w:pPr>
              <w:pStyle w:val="TableStyle1A"/>
              <w:jc w:val="center"/>
              <w:rPr>
                <w:rFonts w:ascii="Garamond" w:hAnsi="Garamond" w:cs="Times New Roman"/>
                <w:b w:val="0"/>
                <w:bCs w:val="0"/>
                <w:shd w:val="clear" w:color="auto" w:fill="FEFEFE"/>
              </w:rPr>
            </w:pPr>
            <w:r w:rsidRPr="00B64199">
              <w:rPr>
                <w:rFonts w:ascii="Garamond" w:hAnsi="Garamond" w:cs="Times New Roman"/>
                <w:b w:val="0"/>
                <w:bCs w:val="0"/>
                <w:shd w:val="clear" w:color="auto" w:fill="FEFEFE"/>
              </w:rPr>
              <w:t>1</w:t>
            </w:r>
            <w:r w:rsidR="0017671B">
              <w:rPr>
                <w:rFonts w:ascii="Garamond" w:hAnsi="Garamond" w:cs="Times New Roman"/>
                <w:b w:val="0"/>
                <w:bCs w:val="0"/>
                <w:shd w:val="clear" w:color="auto" w:fill="FEFEFE"/>
              </w:rPr>
              <w:t>–</w:t>
            </w:r>
            <w:r w:rsidRPr="00B64199">
              <w:rPr>
                <w:rFonts w:ascii="Garamond" w:hAnsi="Garamond" w:cs="Times New Roman"/>
                <w:b w:val="0"/>
                <w:bCs w:val="0"/>
                <w:shd w:val="clear" w:color="auto" w:fill="FEFEFE"/>
              </w:rPr>
              <w:t>10 km</w:t>
            </w:r>
            <w:r w:rsidRPr="00B64199">
              <w:rPr>
                <w:rFonts w:ascii="Garamond" w:hAnsi="Garamond" w:cs="Times New Roman"/>
                <w:b w:val="0"/>
                <w:bCs w:val="0"/>
                <w:shd w:val="clear" w:color="auto" w:fill="FEFEFE"/>
                <w:vertAlign w:val="superscript"/>
              </w:rPr>
              <w:t>2</w:t>
            </w:r>
          </w:p>
        </w:tc>
      </w:tr>
      <w:tr w:rsidR="00003EDC" w:rsidRPr="00B64199" w14:paraId="3F27548B" w14:textId="77777777" w:rsidTr="00B72DC4">
        <w:trPr>
          <w:trHeight w:val="20"/>
          <w:jc w:val="center"/>
        </w:trPr>
        <w:tc>
          <w:tcPr>
            <w:tcW w:w="779" w:type="pct"/>
            <w:vMerge/>
            <w:tcBorders>
              <w:left w:val="single" w:sz="8" w:space="0" w:color="000000"/>
              <w:right w:val="single" w:sz="4" w:space="0" w:color="auto"/>
            </w:tcBorders>
            <w:tcMar>
              <w:top w:w="80" w:type="dxa"/>
              <w:left w:w="80" w:type="dxa"/>
              <w:bottom w:w="80" w:type="dxa"/>
              <w:right w:w="80" w:type="dxa"/>
            </w:tcMar>
            <w:vAlign w:val="center"/>
          </w:tcPr>
          <w:p w14:paraId="3F275488" w14:textId="77777777" w:rsidR="00003EDC" w:rsidRPr="00B64199" w:rsidRDefault="00003EDC" w:rsidP="001A737A">
            <w:pPr>
              <w:pStyle w:val="TableStyle1A"/>
              <w:rPr>
                <w:rFonts w:ascii="Garamond" w:hAnsi="Garamond" w:cs="Times New Roman"/>
                <w:b w:val="0"/>
                <w:bCs w:val="0"/>
                <w:shd w:val="clear" w:color="auto" w:fill="FEFEFE"/>
              </w:rPr>
            </w:pPr>
          </w:p>
        </w:tc>
        <w:tc>
          <w:tcPr>
            <w:tcW w:w="1848" w:type="pct"/>
            <w:gridSpan w:val="3"/>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3F275489" w14:textId="5F424DC6" w:rsidR="00003EDC" w:rsidRPr="00B64199" w:rsidRDefault="00003EDC" w:rsidP="001A737A">
            <w:pPr>
              <w:pStyle w:val="TableStyle1A"/>
              <w:rPr>
                <w:rFonts w:ascii="Garamond" w:hAnsi="Garamond" w:cs="Times New Roman"/>
                <w:b w:val="0"/>
                <w:bCs w:val="0"/>
                <w:shd w:val="clear" w:color="auto" w:fill="FEFEFE"/>
              </w:rPr>
            </w:pPr>
            <w:r w:rsidRPr="00B64199">
              <w:rPr>
                <w:rFonts w:ascii="Garamond" w:hAnsi="Garamond" w:cs="Times New Roman"/>
                <w:b w:val="0"/>
                <w:bCs w:val="0"/>
                <w:shd w:val="clear" w:color="auto" w:fill="FEFEFE"/>
              </w:rPr>
              <w:t>e madhe</w:t>
            </w:r>
            <w:r w:rsidR="00794A9F" w:rsidRPr="00B64199">
              <w:rPr>
                <w:rFonts w:ascii="Garamond" w:hAnsi="Garamond" w:cs="Times New Roman"/>
                <w:b w:val="0"/>
                <w:bCs w:val="0"/>
                <w:shd w:val="clear" w:color="auto" w:fill="FEFEFE"/>
              </w:rPr>
              <w:t xml:space="preserve"> </w:t>
            </w:r>
          </w:p>
        </w:tc>
        <w:tc>
          <w:tcPr>
            <w:tcW w:w="2373" w:type="pct"/>
            <w:tcBorders>
              <w:top w:val="single" w:sz="4" w:space="0" w:color="auto"/>
              <w:left w:val="single" w:sz="4" w:space="0" w:color="auto"/>
              <w:bottom w:val="single" w:sz="4" w:space="0" w:color="auto"/>
              <w:right w:val="single" w:sz="4" w:space="0" w:color="auto"/>
            </w:tcBorders>
            <w:vAlign w:val="center"/>
          </w:tcPr>
          <w:p w14:paraId="3F27548A" w14:textId="42B97319" w:rsidR="00003EDC" w:rsidRPr="00B64199" w:rsidRDefault="00003EDC" w:rsidP="001A737A">
            <w:pPr>
              <w:pStyle w:val="TableStyle1A"/>
              <w:jc w:val="center"/>
              <w:rPr>
                <w:rFonts w:ascii="Garamond" w:hAnsi="Garamond" w:cs="Times New Roman"/>
                <w:b w:val="0"/>
                <w:bCs w:val="0"/>
                <w:shd w:val="clear" w:color="auto" w:fill="FEFEFE"/>
              </w:rPr>
            </w:pPr>
            <w:r w:rsidRPr="00B64199">
              <w:rPr>
                <w:rFonts w:ascii="Garamond" w:hAnsi="Garamond" w:cs="Times New Roman"/>
                <w:b w:val="0"/>
                <w:bCs w:val="0"/>
                <w:shd w:val="clear" w:color="auto" w:fill="FEFEFE"/>
              </w:rPr>
              <w:t>10</w:t>
            </w:r>
            <w:r w:rsidR="0017671B">
              <w:rPr>
                <w:rFonts w:ascii="Garamond" w:hAnsi="Garamond" w:cs="Times New Roman"/>
                <w:b w:val="0"/>
                <w:bCs w:val="0"/>
                <w:shd w:val="clear" w:color="auto" w:fill="FEFEFE"/>
              </w:rPr>
              <w:t>–</w:t>
            </w:r>
            <w:r w:rsidRPr="00B64199">
              <w:rPr>
                <w:rFonts w:ascii="Garamond" w:hAnsi="Garamond" w:cs="Times New Roman"/>
                <w:b w:val="0"/>
                <w:bCs w:val="0"/>
                <w:shd w:val="clear" w:color="auto" w:fill="FEFEFE"/>
              </w:rPr>
              <w:t>100 km</w:t>
            </w:r>
            <w:r w:rsidRPr="00B64199">
              <w:rPr>
                <w:rFonts w:ascii="Garamond" w:hAnsi="Garamond" w:cs="Times New Roman"/>
                <w:b w:val="0"/>
                <w:bCs w:val="0"/>
                <w:shd w:val="clear" w:color="auto" w:fill="FEFEFE"/>
                <w:vertAlign w:val="superscript"/>
              </w:rPr>
              <w:t>2</w:t>
            </w:r>
          </w:p>
        </w:tc>
      </w:tr>
      <w:tr w:rsidR="00003EDC" w:rsidRPr="00B64199" w14:paraId="3F27548F" w14:textId="77777777" w:rsidTr="00B72DC4">
        <w:trPr>
          <w:trHeight w:val="20"/>
          <w:jc w:val="center"/>
        </w:trPr>
        <w:tc>
          <w:tcPr>
            <w:tcW w:w="779" w:type="pct"/>
            <w:vMerge/>
            <w:tcBorders>
              <w:left w:val="single" w:sz="8" w:space="0" w:color="000000"/>
              <w:right w:val="single" w:sz="4" w:space="0" w:color="auto"/>
            </w:tcBorders>
            <w:tcMar>
              <w:top w:w="80" w:type="dxa"/>
              <w:left w:w="80" w:type="dxa"/>
              <w:bottom w:w="80" w:type="dxa"/>
              <w:right w:w="80" w:type="dxa"/>
            </w:tcMar>
            <w:vAlign w:val="center"/>
          </w:tcPr>
          <w:p w14:paraId="3F27548C" w14:textId="77777777" w:rsidR="00003EDC" w:rsidRPr="00B64199" w:rsidRDefault="00003EDC" w:rsidP="001A737A">
            <w:pPr>
              <w:pStyle w:val="TableStyle1A"/>
              <w:rPr>
                <w:rFonts w:ascii="Garamond" w:hAnsi="Garamond" w:cs="Times New Roman"/>
                <w:b w:val="0"/>
                <w:bCs w:val="0"/>
                <w:shd w:val="clear" w:color="auto" w:fill="FEFEFE"/>
              </w:rPr>
            </w:pPr>
          </w:p>
        </w:tc>
        <w:tc>
          <w:tcPr>
            <w:tcW w:w="1848" w:type="pct"/>
            <w:gridSpan w:val="3"/>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3F27548D" w14:textId="56994E1D" w:rsidR="00003EDC" w:rsidRPr="00B64199" w:rsidRDefault="00003EDC" w:rsidP="001A737A">
            <w:pPr>
              <w:pStyle w:val="TableStyle1A"/>
              <w:rPr>
                <w:rFonts w:ascii="Garamond" w:hAnsi="Garamond" w:cs="Times New Roman"/>
                <w:shd w:val="clear" w:color="auto" w:fill="FEFEFE"/>
              </w:rPr>
            </w:pPr>
            <w:r w:rsidRPr="00B64199">
              <w:rPr>
                <w:rFonts w:ascii="Garamond" w:hAnsi="Garamond" w:cs="Times New Roman"/>
                <w:b w:val="0"/>
                <w:bCs w:val="0"/>
                <w:shd w:val="clear" w:color="auto" w:fill="FEFEFE"/>
              </w:rPr>
              <w:t>shumë e madhe</w:t>
            </w:r>
            <w:r w:rsidR="00B72DC4" w:rsidRPr="00B64199">
              <w:rPr>
                <w:rFonts w:ascii="Garamond" w:hAnsi="Garamond" w:cs="Times New Roman"/>
                <w:b w:val="0"/>
                <w:bCs w:val="0"/>
                <w:shd w:val="clear" w:color="auto" w:fill="FEFEFE"/>
              </w:rPr>
              <w:t xml:space="preserve"> </w:t>
            </w:r>
          </w:p>
        </w:tc>
        <w:tc>
          <w:tcPr>
            <w:tcW w:w="2373" w:type="pct"/>
            <w:tcBorders>
              <w:top w:val="single" w:sz="4" w:space="0" w:color="auto"/>
              <w:left w:val="single" w:sz="4" w:space="0" w:color="auto"/>
              <w:bottom w:val="single" w:sz="4" w:space="0" w:color="auto"/>
              <w:right w:val="single" w:sz="4" w:space="0" w:color="auto"/>
            </w:tcBorders>
            <w:vAlign w:val="center"/>
          </w:tcPr>
          <w:p w14:paraId="3F27548E" w14:textId="77777777" w:rsidR="00003EDC" w:rsidRPr="00B64199" w:rsidRDefault="00003EDC" w:rsidP="001A737A">
            <w:pPr>
              <w:pStyle w:val="TableStyle1A"/>
              <w:jc w:val="center"/>
              <w:rPr>
                <w:rFonts w:ascii="Garamond" w:hAnsi="Garamond" w:cs="Times New Roman"/>
                <w:b w:val="0"/>
                <w:bCs w:val="0"/>
                <w:shd w:val="clear" w:color="auto" w:fill="FEFEFE"/>
              </w:rPr>
            </w:pPr>
            <w:r w:rsidRPr="00B64199">
              <w:rPr>
                <w:rFonts w:ascii="Garamond" w:hAnsi="Garamond" w:cs="Times New Roman"/>
                <w:b w:val="0"/>
                <w:bCs w:val="0"/>
                <w:shd w:val="clear" w:color="auto" w:fill="FEFEFE"/>
              </w:rPr>
              <w:t>&gt; 100 km</w:t>
            </w:r>
            <w:r w:rsidRPr="00B64199">
              <w:rPr>
                <w:rFonts w:ascii="Garamond" w:hAnsi="Garamond" w:cs="Times New Roman"/>
                <w:b w:val="0"/>
                <w:bCs w:val="0"/>
                <w:shd w:val="clear" w:color="auto" w:fill="FEFEFE"/>
                <w:vertAlign w:val="superscript"/>
              </w:rPr>
              <w:t>2</w:t>
            </w:r>
          </w:p>
        </w:tc>
      </w:tr>
      <w:tr w:rsidR="00783CC3" w:rsidRPr="00B64199" w14:paraId="3F275492" w14:textId="77777777" w:rsidTr="00B72DC4">
        <w:trPr>
          <w:trHeight w:val="20"/>
          <w:jc w:val="center"/>
        </w:trPr>
        <w:tc>
          <w:tcPr>
            <w:tcW w:w="779" w:type="pct"/>
            <w:vMerge/>
            <w:tcBorders>
              <w:left w:val="single" w:sz="8" w:space="0" w:color="000000"/>
              <w:right w:val="single" w:sz="4" w:space="0" w:color="auto"/>
            </w:tcBorders>
            <w:tcMar>
              <w:top w:w="80" w:type="dxa"/>
              <w:left w:w="80" w:type="dxa"/>
              <w:bottom w:w="80" w:type="dxa"/>
              <w:right w:w="80" w:type="dxa"/>
            </w:tcMar>
            <w:vAlign w:val="center"/>
          </w:tcPr>
          <w:p w14:paraId="3F275490" w14:textId="77777777" w:rsidR="00783CC3" w:rsidRPr="00B64199" w:rsidRDefault="00783CC3" w:rsidP="001A737A">
            <w:pPr>
              <w:pStyle w:val="TableStyle1A"/>
              <w:rPr>
                <w:rFonts w:ascii="Garamond" w:hAnsi="Garamond" w:cs="Times New Roman"/>
                <w:b w:val="0"/>
                <w:bCs w:val="0"/>
                <w:shd w:val="clear" w:color="auto" w:fill="FEFEFE"/>
              </w:rPr>
            </w:pPr>
          </w:p>
        </w:tc>
        <w:tc>
          <w:tcPr>
            <w:tcW w:w="4221" w:type="pct"/>
            <w:gridSpan w:val="4"/>
            <w:tcBorders>
              <w:top w:val="single" w:sz="4" w:space="0" w:color="auto"/>
              <w:left w:val="single" w:sz="4" w:space="0" w:color="auto"/>
              <w:bottom w:val="single" w:sz="4" w:space="0" w:color="auto"/>
              <w:right w:val="single" w:sz="8" w:space="0" w:color="000000"/>
            </w:tcBorders>
            <w:tcMar>
              <w:top w:w="80" w:type="dxa"/>
              <w:left w:w="80" w:type="dxa"/>
              <w:bottom w:w="80" w:type="dxa"/>
              <w:right w:w="80" w:type="dxa"/>
            </w:tcMar>
            <w:vAlign w:val="center"/>
          </w:tcPr>
          <w:p w14:paraId="3F275491" w14:textId="77777777" w:rsidR="00783CC3" w:rsidRPr="00B64199" w:rsidRDefault="00783CC3" w:rsidP="001A737A">
            <w:pPr>
              <w:pStyle w:val="TableStyle1A"/>
              <w:jc w:val="center"/>
              <w:rPr>
                <w:rFonts w:ascii="Garamond" w:hAnsi="Garamond" w:cs="Times New Roman"/>
                <w:b w:val="0"/>
                <w:i/>
                <w:shd w:val="clear" w:color="auto" w:fill="FEFEFE"/>
              </w:rPr>
            </w:pPr>
            <w:r w:rsidRPr="00B64199">
              <w:rPr>
                <w:rFonts w:ascii="Garamond" w:hAnsi="Garamond" w:cs="Times New Roman"/>
                <w:b w:val="0"/>
                <w:i/>
                <w:shd w:val="clear" w:color="auto" w:fill="FEFEFE"/>
              </w:rPr>
              <w:t>Tipologjia e bazuar në gjeologji</w:t>
            </w:r>
          </w:p>
        </w:tc>
      </w:tr>
      <w:tr w:rsidR="00003EDC" w:rsidRPr="00B64199" w14:paraId="3F275495" w14:textId="77777777" w:rsidTr="00B72DC4">
        <w:trPr>
          <w:trHeight w:val="20"/>
          <w:jc w:val="center"/>
        </w:trPr>
        <w:tc>
          <w:tcPr>
            <w:tcW w:w="779" w:type="pct"/>
            <w:vMerge/>
            <w:tcBorders>
              <w:left w:val="single" w:sz="8" w:space="0" w:color="000000"/>
              <w:right w:val="single" w:sz="4" w:space="0" w:color="auto"/>
            </w:tcBorders>
            <w:tcMar>
              <w:top w:w="80" w:type="dxa"/>
              <w:left w:w="80" w:type="dxa"/>
              <w:bottom w:w="80" w:type="dxa"/>
              <w:right w:w="80" w:type="dxa"/>
            </w:tcMar>
            <w:vAlign w:val="center"/>
          </w:tcPr>
          <w:p w14:paraId="3F275493" w14:textId="77777777" w:rsidR="00003EDC" w:rsidRPr="00B64199" w:rsidRDefault="00003EDC" w:rsidP="001A737A">
            <w:pPr>
              <w:pStyle w:val="TableStyle1A"/>
              <w:rPr>
                <w:rFonts w:ascii="Garamond" w:hAnsi="Garamond" w:cs="Times New Roman"/>
                <w:b w:val="0"/>
                <w:bCs w:val="0"/>
                <w:shd w:val="clear" w:color="auto" w:fill="FEFEFE"/>
              </w:rPr>
            </w:pPr>
          </w:p>
        </w:tc>
        <w:tc>
          <w:tcPr>
            <w:tcW w:w="4221" w:type="pct"/>
            <w:gridSpan w:val="4"/>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3F275494" w14:textId="77777777" w:rsidR="00003EDC" w:rsidRPr="00B64199" w:rsidRDefault="00003EDC" w:rsidP="001A737A">
            <w:pPr>
              <w:pStyle w:val="TableStyle1A"/>
              <w:jc w:val="center"/>
              <w:rPr>
                <w:rFonts w:ascii="Garamond" w:hAnsi="Garamond" w:cs="Times New Roman"/>
                <w:b w:val="0"/>
                <w:i/>
                <w:shd w:val="clear" w:color="auto" w:fill="FEFEFE"/>
              </w:rPr>
            </w:pPr>
            <w:r w:rsidRPr="00B64199">
              <w:rPr>
                <w:rFonts w:ascii="Garamond" w:hAnsi="Garamond" w:cs="Times New Roman"/>
                <w:b w:val="0"/>
                <w:i/>
                <w:shd w:val="clear" w:color="auto" w:fill="FEFEFE"/>
              </w:rPr>
              <w:t>Përshkrimi</w:t>
            </w:r>
          </w:p>
        </w:tc>
      </w:tr>
      <w:tr w:rsidR="00003EDC" w:rsidRPr="00B64199" w14:paraId="3F275498" w14:textId="77777777" w:rsidTr="00B72DC4">
        <w:trPr>
          <w:trHeight w:val="20"/>
          <w:jc w:val="center"/>
        </w:trPr>
        <w:tc>
          <w:tcPr>
            <w:tcW w:w="779" w:type="pct"/>
            <w:vMerge/>
            <w:tcBorders>
              <w:left w:val="single" w:sz="8" w:space="0" w:color="000000"/>
              <w:right w:val="single" w:sz="4" w:space="0" w:color="auto"/>
            </w:tcBorders>
            <w:tcMar>
              <w:top w:w="80" w:type="dxa"/>
              <w:left w:w="80" w:type="dxa"/>
              <w:bottom w:w="80" w:type="dxa"/>
              <w:right w:w="80" w:type="dxa"/>
            </w:tcMar>
            <w:vAlign w:val="center"/>
          </w:tcPr>
          <w:p w14:paraId="3F275496" w14:textId="77777777" w:rsidR="00003EDC" w:rsidRPr="00B64199" w:rsidRDefault="00003EDC" w:rsidP="001A737A">
            <w:pPr>
              <w:pStyle w:val="TableStyle1A"/>
              <w:rPr>
                <w:rFonts w:ascii="Garamond" w:hAnsi="Garamond" w:cs="Times New Roman"/>
                <w:b w:val="0"/>
                <w:bCs w:val="0"/>
                <w:shd w:val="clear" w:color="auto" w:fill="FEFEFE"/>
              </w:rPr>
            </w:pPr>
          </w:p>
        </w:tc>
        <w:tc>
          <w:tcPr>
            <w:tcW w:w="4221" w:type="pct"/>
            <w:gridSpan w:val="4"/>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3F275497" w14:textId="77777777" w:rsidR="00003EDC" w:rsidRPr="00B64199" w:rsidRDefault="00003EDC" w:rsidP="001A737A">
            <w:pPr>
              <w:pStyle w:val="TableStyle1A"/>
              <w:jc w:val="center"/>
              <w:rPr>
                <w:rFonts w:ascii="Garamond" w:hAnsi="Garamond" w:cs="Times New Roman"/>
                <w:b w:val="0"/>
                <w:shd w:val="clear" w:color="auto" w:fill="FEFEFE"/>
              </w:rPr>
            </w:pPr>
            <w:r w:rsidRPr="00B64199">
              <w:rPr>
                <w:rFonts w:ascii="Garamond" w:hAnsi="Garamond" w:cs="Times New Roman"/>
                <w:b w:val="0"/>
                <w:shd w:val="clear" w:color="auto" w:fill="FEFEFE"/>
              </w:rPr>
              <w:t>gëlqeror</w:t>
            </w:r>
          </w:p>
        </w:tc>
      </w:tr>
      <w:tr w:rsidR="00003EDC" w:rsidRPr="00B64199" w14:paraId="3F27549B" w14:textId="77777777" w:rsidTr="00B72DC4">
        <w:trPr>
          <w:trHeight w:val="20"/>
          <w:jc w:val="center"/>
        </w:trPr>
        <w:tc>
          <w:tcPr>
            <w:tcW w:w="779" w:type="pct"/>
            <w:vMerge/>
            <w:tcBorders>
              <w:left w:val="single" w:sz="8" w:space="0" w:color="000000"/>
              <w:right w:val="single" w:sz="4" w:space="0" w:color="auto"/>
            </w:tcBorders>
            <w:tcMar>
              <w:top w:w="80" w:type="dxa"/>
              <w:left w:w="80" w:type="dxa"/>
              <w:bottom w:w="80" w:type="dxa"/>
              <w:right w:w="80" w:type="dxa"/>
            </w:tcMar>
            <w:vAlign w:val="center"/>
          </w:tcPr>
          <w:p w14:paraId="3F275499" w14:textId="77777777" w:rsidR="00003EDC" w:rsidRPr="00B64199" w:rsidRDefault="00003EDC" w:rsidP="001A737A">
            <w:pPr>
              <w:pStyle w:val="TableStyle1A"/>
              <w:rPr>
                <w:rFonts w:ascii="Garamond" w:hAnsi="Garamond" w:cs="Times New Roman"/>
                <w:b w:val="0"/>
                <w:bCs w:val="0"/>
                <w:shd w:val="clear" w:color="auto" w:fill="FEFEFE"/>
              </w:rPr>
            </w:pPr>
          </w:p>
        </w:tc>
        <w:tc>
          <w:tcPr>
            <w:tcW w:w="4221" w:type="pct"/>
            <w:gridSpan w:val="4"/>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3F27549A" w14:textId="77777777" w:rsidR="00003EDC" w:rsidRPr="00B64199" w:rsidRDefault="00003EDC" w:rsidP="001A737A">
            <w:pPr>
              <w:pStyle w:val="TableStyle1A"/>
              <w:jc w:val="center"/>
              <w:rPr>
                <w:rFonts w:ascii="Garamond" w:hAnsi="Garamond" w:cs="Times New Roman"/>
                <w:b w:val="0"/>
                <w:shd w:val="clear" w:color="auto" w:fill="FEFEFE"/>
              </w:rPr>
            </w:pPr>
            <w:r w:rsidRPr="00B64199">
              <w:rPr>
                <w:rFonts w:ascii="Garamond" w:hAnsi="Garamond" w:cs="Times New Roman"/>
                <w:b w:val="0"/>
                <w:shd w:val="clear" w:color="auto" w:fill="FEFEFE"/>
              </w:rPr>
              <w:t>silicor</w:t>
            </w:r>
          </w:p>
        </w:tc>
      </w:tr>
      <w:tr w:rsidR="00003EDC" w:rsidRPr="00B64199" w14:paraId="3F27549E" w14:textId="77777777" w:rsidTr="00B72DC4">
        <w:trPr>
          <w:trHeight w:val="20"/>
          <w:jc w:val="center"/>
        </w:trPr>
        <w:tc>
          <w:tcPr>
            <w:tcW w:w="779" w:type="pct"/>
            <w:vMerge/>
            <w:tcBorders>
              <w:left w:val="single" w:sz="8" w:space="0" w:color="000000"/>
              <w:bottom w:val="single" w:sz="8" w:space="0" w:color="000000"/>
              <w:right w:val="single" w:sz="4" w:space="0" w:color="auto"/>
            </w:tcBorders>
            <w:tcMar>
              <w:top w:w="80" w:type="dxa"/>
              <w:left w:w="80" w:type="dxa"/>
              <w:bottom w:w="80" w:type="dxa"/>
              <w:right w:w="80" w:type="dxa"/>
            </w:tcMar>
            <w:vAlign w:val="center"/>
          </w:tcPr>
          <w:p w14:paraId="3F27549C" w14:textId="77777777" w:rsidR="00003EDC" w:rsidRPr="00B64199" w:rsidRDefault="00003EDC" w:rsidP="001A737A">
            <w:pPr>
              <w:pStyle w:val="TableStyle1A"/>
              <w:rPr>
                <w:rFonts w:ascii="Garamond" w:hAnsi="Garamond" w:cs="Times New Roman"/>
                <w:b w:val="0"/>
                <w:bCs w:val="0"/>
                <w:shd w:val="clear" w:color="auto" w:fill="FEFEFE"/>
              </w:rPr>
            </w:pPr>
          </w:p>
        </w:tc>
        <w:tc>
          <w:tcPr>
            <w:tcW w:w="4221" w:type="pct"/>
            <w:gridSpan w:val="4"/>
            <w:tcBorders>
              <w:top w:val="single" w:sz="4" w:space="0" w:color="auto"/>
              <w:left w:val="single" w:sz="4" w:space="0" w:color="auto"/>
              <w:bottom w:val="single" w:sz="8" w:space="0" w:color="000000"/>
              <w:right w:val="single" w:sz="4" w:space="0" w:color="auto"/>
            </w:tcBorders>
            <w:tcMar>
              <w:top w:w="80" w:type="dxa"/>
              <w:left w:w="80" w:type="dxa"/>
              <w:bottom w:w="80" w:type="dxa"/>
              <w:right w:w="80" w:type="dxa"/>
            </w:tcMar>
          </w:tcPr>
          <w:p w14:paraId="3F27549D" w14:textId="77777777" w:rsidR="00003EDC" w:rsidRPr="00B64199" w:rsidRDefault="00003EDC" w:rsidP="001A737A">
            <w:pPr>
              <w:pStyle w:val="TableStyle1A"/>
              <w:jc w:val="center"/>
              <w:rPr>
                <w:rFonts w:ascii="Garamond" w:hAnsi="Garamond" w:cs="Times New Roman"/>
                <w:b w:val="0"/>
                <w:shd w:val="clear" w:color="auto" w:fill="FEFEFE"/>
              </w:rPr>
            </w:pPr>
            <w:r w:rsidRPr="00B64199">
              <w:rPr>
                <w:rFonts w:ascii="Garamond" w:hAnsi="Garamond" w:cs="Times New Roman"/>
                <w:b w:val="0"/>
                <w:shd w:val="clear" w:color="auto" w:fill="FEFEFE"/>
              </w:rPr>
              <w:t>organik</w:t>
            </w:r>
          </w:p>
        </w:tc>
      </w:tr>
    </w:tbl>
    <w:p w14:paraId="3F27549F" w14:textId="3FC40FF7" w:rsidR="00783CC3" w:rsidRPr="00B64199" w:rsidRDefault="00794A9F" w:rsidP="001A737A">
      <w:pPr>
        <w:pStyle w:val="BodyA"/>
        <w:tabs>
          <w:tab w:val="left" w:pos="720"/>
        </w:tabs>
        <w:spacing w:after="0" w:line="240" w:lineRule="auto"/>
        <w:jc w:val="both"/>
        <w:rPr>
          <w:rFonts w:ascii="Garamond" w:eastAsia="Arial" w:hAnsi="Garamond" w:cs="Times New Roman"/>
          <w:caps/>
          <w:sz w:val="28"/>
          <w:szCs w:val="28"/>
        </w:rPr>
      </w:pPr>
      <w:r w:rsidRPr="00B64199">
        <w:rPr>
          <w:rFonts w:ascii="Garamond" w:hAnsi="Garamond" w:cs="Times New Roman"/>
          <w:caps/>
          <w:sz w:val="28"/>
          <w:szCs w:val="28"/>
        </w:rPr>
        <w:t xml:space="preserve"> </w:t>
      </w:r>
    </w:p>
    <w:p w14:paraId="3F2754A3" w14:textId="66B4429B" w:rsidR="00783CC3" w:rsidRPr="00B64199" w:rsidRDefault="00783CC3" w:rsidP="00B72DC4">
      <w:pPr>
        <w:pStyle w:val="BodyA"/>
        <w:tabs>
          <w:tab w:val="left" w:pos="720"/>
        </w:tabs>
        <w:spacing w:after="0" w:line="240" w:lineRule="auto"/>
        <w:jc w:val="center"/>
        <w:rPr>
          <w:rFonts w:ascii="Garamond" w:eastAsia="Arial" w:hAnsi="Garamond" w:cs="Times New Roman"/>
          <w:b/>
          <w:bCs/>
          <w:i/>
          <w:iCs/>
          <w:caps/>
          <w:sz w:val="24"/>
          <w:szCs w:val="24"/>
        </w:rPr>
      </w:pPr>
      <w:r w:rsidRPr="00B64199">
        <w:rPr>
          <w:rFonts w:ascii="Garamond" w:hAnsi="Garamond" w:cs="Times New Roman"/>
          <w:b/>
          <w:bCs/>
          <w:i/>
          <w:iCs/>
          <w:sz w:val="24"/>
          <w:szCs w:val="24"/>
        </w:rPr>
        <w:t>Tabela 4</w:t>
      </w:r>
      <w:r w:rsidR="00B72DC4" w:rsidRPr="00B64199">
        <w:rPr>
          <w:rFonts w:ascii="Garamond" w:hAnsi="Garamond" w:cs="Times New Roman"/>
          <w:b/>
          <w:bCs/>
          <w:i/>
          <w:iCs/>
          <w:sz w:val="24"/>
          <w:szCs w:val="24"/>
        </w:rPr>
        <w:t xml:space="preserve">. </w:t>
      </w:r>
      <w:r w:rsidRPr="00B64199">
        <w:rPr>
          <w:rFonts w:ascii="Garamond" w:hAnsi="Garamond" w:cs="Times New Roman"/>
          <w:i/>
          <w:iCs/>
          <w:caps/>
          <w:sz w:val="24"/>
          <w:szCs w:val="24"/>
        </w:rPr>
        <w:t>Sistemi B</w:t>
      </w:r>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ook w:val="04A0" w:firstRow="1" w:lastRow="0" w:firstColumn="1" w:lastColumn="0" w:noHBand="0" w:noVBand="1"/>
      </w:tblPr>
      <w:tblGrid>
        <w:gridCol w:w="2198"/>
        <w:gridCol w:w="6802"/>
      </w:tblGrid>
      <w:tr w:rsidR="00783CC3" w:rsidRPr="00B64199" w14:paraId="3F2754A7" w14:textId="77777777" w:rsidTr="00B72DC4">
        <w:trPr>
          <w:trHeight w:val="20"/>
          <w:tblHeader/>
          <w:jc w:val="center"/>
        </w:trPr>
        <w:tc>
          <w:tcPr>
            <w:tcW w:w="1221" w:type="pct"/>
            <w:tcBorders>
              <w:top w:val="single" w:sz="8" w:space="0" w:color="515151"/>
              <w:left w:val="single" w:sz="8" w:space="0" w:color="515151"/>
              <w:bottom w:val="single" w:sz="8" w:space="0" w:color="515151"/>
              <w:right w:val="single" w:sz="8" w:space="0" w:color="515151"/>
            </w:tcBorders>
            <w:shd w:val="clear" w:color="auto" w:fill="BDC0BF"/>
            <w:tcMar>
              <w:top w:w="80" w:type="dxa"/>
              <w:left w:w="80" w:type="dxa"/>
              <w:bottom w:w="80" w:type="dxa"/>
              <w:right w:w="80" w:type="dxa"/>
            </w:tcMar>
            <w:vAlign w:val="center"/>
          </w:tcPr>
          <w:p w14:paraId="3F2754A5" w14:textId="77777777" w:rsidR="00783CC3" w:rsidRPr="00B64199" w:rsidRDefault="00783CC3" w:rsidP="001A737A">
            <w:pPr>
              <w:pStyle w:val="TableStyle1"/>
              <w:jc w:val="center"/>
              <w:rPr>
                <w:rFonts w:ascii="Garamond" w:hAnsi="Garamond" w:cs="Times New Roman"/>
              </w:rPr>
            </w:pPr>
            <w:r w:rsidRPr="00B64199">
              <w:rPr>
                <w:rFonts w:ascii="Garamond" w:hAnsi="Garamond" w:cs="Times New Roman"/>
              </w:rPr>
              <w:t>Karakterizimi alternativ</w:t>
            </w:r>
          </w:p>
        </w:tc>
        <w:tc>
          <w:tcPr>
            <w:tcW w:w="3779" w:type="pct"/>
            <w:tcBorders>
              <w:top w:val="single" w:sz="8" w:space="0" w:color="515151"/>
              <w:left w:val="single" w:sz="8" w:space="0" w:color="515151"/>
              <w:bottom w:val="single" w:sz="8" w:space="0" w:color="515151"/>
              <w:right w:val="single" w:sz="8" w:space="0" w:color="515151"/>
            </w:tcBorders>
            <w:shd w:val="clear" w:color="auto" w:fill="BDC0BF"/>
            <w:tcMar>
              <w:top w:w="80" w:type="dxa"/>
              <w:left w:w="80" w:type="dxa"/>
              <w:bottom w:w="80" w:type="dxa"/>
              <w:right w:w="80" w:type="dxa"/>
            </w:tcMar>
            <w:vAlign w:val="center"/>
          </w:tcPr>
          <w:p w14:paraId="3F2754A6" w14:textId="77777777" w:rsidR="00783CC3" w:rsidRPr="00B64199" w:rsidRDefault="00783CC3" w:rsidP="001A737A">
            <w:pPr>
              <w:pStyle w:val="TableStyle1"/>
              <w:jc w:val="center"/>
              <w:rPr>
                <w:rFonts w:ascii="Garamond" w:hAnsi="Garamond" w:cs="Times New Roman"/>
              </w:rPr>
            </w:pPr>
            <w:r w:rsidRPr="00B64199">
              <w:rPr>
                <w:rFonts w:ascii="Garamond" w:hAnsi="Garamond" w:cs="Times New Roman"/>
              </w:rPr>
              <w:t>Faktorët fizikë dhe kimik</w:t>
            </w:r>
            <w:r w:rsidR="00220849" w:rsidRPr="00B64199">
              <w:rPr>
                <w:rFonts w:ascii="Garamond" w:hAnsi="Garamond" w:cs="Times New Roman"/>
              </w:rPr>
              <w:t>ë</w:t>
            </w:r>
            <w:r w:rsidRPr="00B64199">
              <w:rPr>
                <w:rFonts w:ascii="Garamond" w:hAnsi="Garamond" w:cs="Times New Roman"/>
              </w:rPr>
              <w:t xml:space="preserve"> që mund të përcaktojnë karakteristikat e liqenit dhe, për rrjedhojë, strukturën dhe përbërjen biologjike të popullatës</w:t>
            </w:r>
          </w:p>
        </w:tc>
      </w:tr>
      <w:tr w:rsidR="00783CC3" w:rsidRPr="00B64199" w14:paraId="3F2754B4" w14:textId="77777777" w:rsidTr="00B72DC4">
        <w:trPr>
          <w:trHeight w:val="20"/>
          <w:tblHeader/>
          <w:jc w:val="center"/>
        </w:trPr>
        <w:tc>
          <w:tcPr>
            <w:tcW w:w="1221" w:type="pct"/>
            <w:tcBorders>
              <w:top w:val="single" w:sz="8" w:space="0" w:color="515151"/>
              <w:left w:val="single" w:sz="8" w:space="0" w:color="515151"/>
              <w:bottom w:val="single" w:sz="8" w:space="0" w:color="515151"/>
              <w:right w:val="single" w:sz="8" w:space="0" w:color="515151"/>
            </w:tcBorders>
            <w:tcMar>
              <w:top w:w="80" w:type="dxa"/>
              <w:left w:w="80" w:type="dxa"/>
              <w:bottom w:w="80" w:type="dxa"/>
              <w:right w:w="80" w:type="dxa"/>
            </w:tcMar>
            <w:vAlign w:val="center"/>
          </w:tcPr>
          <w:p w14:paraId="3F2754A8" w14:textId="77777777" w:rsidR="00783CC3" w:rsidRPr="00B64199" w:rsidRDefault="00783CC3" w:rsidP="001A737A">
            <w:pPr>
              <w:pStyle w:val="TableStyle1"/>
              <w:rPr>
                <w:rFonts w:ascii="Garamond" w:hAnsi="Garamond" w:cs="Times New Roman"/>
                <w:i/>
              </w:rPr>
            </w:pPr>
            <w:r w:rsidRPr="00B64199">
              <w:rPr>
                <w:rFonts w:ascii="Garamond" w:hAnsi="Garamond" w:cs="Times New Roman"/>
                <w:b w:val="0"/>
                <w:bCs w:val="0"/>
                <w:i/>
              </w:rPr>
              <w:t>Faktorët e detyrueshëm</w:t>
            </w:r>
          </w:p>
        </w:tc>
        <w:tc>
          <w:tcPr>
            <w:tcW w:w="3779" w:type="pct"/>
            <w:tcBorders>
              <w:top w:val="single" w:sz="8" w:space="0" w:color="515151"/>
              <w:left w:val="single" w:sz="8" w:space="0" w:color="515151"/>
              <w:bottom w:val="single" w:sz="8" w:space="0" w:color="515151"/>
              <w:right w:val="single" w:sz="8" w:space="0" w:color="515151"/>
            </w:tcBorders>
            <w:tcMar>
              <w:top w:w="80" w:type="dxa"/>
              <w:left w:w="80" w:type="dxa"/>
              <w:bottom w:w="80" w:type="dxa"/>
              <w:right w:w="80" w:type="dxa"/>
            </w:tcMar>
          </w:tcPr>
          <w:p w14:paraId="3F2754A9" w14:textId="77777777" w:rsidR="00783CC3" w:rsidRPr="00B64199" w:rsidRDefault="00783CC3" w:rsidP="001A737A">
            <w:pPr>
              <w:pStyle w:val="TableStyle1"/>
              <w:rPr>
                <w:rFonts w:ascii="Garamond" w:hAnsi="Garamond" w:cs="Times New Roman"/>
              </w:rPr>
            </w:pPr>
            <w:r w:rsidRPr="00B64199">
              <w:rPr>
                <w:rFonts w:ascii="Garamond" w:hAnsi="Garamond" w:cs="Times New Roman"/>
                <w:b w:val="0"/>
                <w:bCs w:val="0"/>
              </w:rPr>
              <w:t>lartësia</w:t>
            </w:r>
          </w:p>
          <w:p w14:paraId="3F2754AA" w14:textId="77777777" w:rsidR="00783CC3" w:rsidRPr="00B64199" w:rsidRDefault="00783CC3" w:rsidP="001A737A">
            <w:pPr>
              <w:pStyle w:val="TableStyle1"/>
              <w:rPr>
                <w:rFonts w:ascii="Garamond" w:hAnsi="Garamond" w:cs="Times New Roman"/>
              </w:rPr>
            </w:pPr>
          </w:p>
          <w:p w14:paraId="3F2754AB" w14:textId="77777777" w:rsidR="00783CC3" w:rsidRPr="00B64199" w:rsidRDefault="00783CC3" w:rsidP="001A737A">
            <w:pPr>
              <w:pStyle w:val="TableStyle1"/>
              <w:rPr>
                <w:rFonts w:ascii="Garamond" w:hAnsi="Garamond" w:cs="Times New Roman"/>
              </w:rPr>
            </w:pPr>
            <w:r w:rsidRPr="00B64199">
              <w:rPr>
                <w:rFonts w:ascii="Garamond" w:hAnsi="Garamond" w:cs="Times New Roman"/>
                <w:b w:val="0"/>
                <w:bCs w:val="0"/>
              </w:rPr>
              <w:t>gjerësia</w:t>
            </w:r>
          </w:p>
          <w:p w14:paraId="3F2754AC" w14:textId="77777777" w:rsidR="00783CC3" w:rsidRPr="00B64199" w:rsidRDefault="00783CC3" w:rsidP="001A737A">
            <w:pPr>
              <w:pStyle w:val="TableStyle1"/>
              <w:rPr>
                <w:rFonts w:ascii="Garamond" w:hAnsi="Garamond" w:cs="Times New Roman"/>
              </w:rPr>
            </w:pPr>
          </w:p>
          <w:p w14:paraId="3F2754AD" w14:textId="77777777" w:rsidR="00783CC3" w:rsidRPr="00B64199" w:rsidRDefault="00783CC3" w:rsidP="001A737A">
            <w:pPr>
              <w:pStyle w:val="TableStyle1"/>
              <w:rPr>
                <w:rFonts w:ascii="Garamond" w:hAnsi="Garamond" w:cs="Times New Roman"/>
              </w:rPr>
            </w:pPr>
            <w:r w:rsidRPr="00B64199">
              <w:rPr>
                <w:rFonts w:ascii="Garamond" w:hAnsi="Garamond" w:cs="Times New Roman"/>
                <w:b w:val="0"/>
                <w:bCs w:val="0"/>
              </w:rPr>
              <w:t>gjatësia</w:t>
            </w:r>
          </w:p>
          <w:p w14:paraId="3F2754AE" w14:textId="77777777" w:rsidR="00783CC3" w:rsidRPr="00B64199" w:rsidRDefault="00783CC3" w:rsidP="001A737A">
            <w:pPr>
              <w:pStyle w:val="TableStyle1"/>
              <w:rPr>
                <w:rFonts w:ascii="Garamond" w:hAnsi="Garamond" w:cs="Times New Roman"/>
              </w:rPr>
            </w:pPr>
          </w:p>
          <w:p w14:paraId="3F2754AF" w14:textId="77777777" w:rsidR="00783CC3" w:rsidRPr="00B64199" w:rsidRDefault="00783CC3" w:rsidP="001A737A">
            <w:pPr>
              <w:pStyle w:val="TableStyle1"/>
              <w:rPr>
                <w:rFonts w:ascii="Garamond" w:hAnsi="Garamond" w:cs="Times New Roman"/>
              </w:rPr>
            </w:pPr>
            <w:r w:rsidRPr="00B64199">
              <w:rPr>
                <w:rFonts w:ascii="Garamond" w:hAnsi="Garamond" w:cs="Times New Roman"/>
                <w:b w:val="0"/>
                <w:bCs w:val="0"/>
              </w:rPr>
              <w:t>thellësia</w:t>
            </w:r>
          </w:p>
          <w:p w14:paraId="3F2754B0" w14:textId="77777777" w:rsidR="00783CC3" w:rsidRPr="00B64199" w:rsidRDefault="00783CC3" w:rsidP="001A737A">
            <w:pPr>
              <w:pStyle w:val="TableStyle1"/>
              <w:rPr>
                <w:rFonts w:ascii="Garamond" w:hAnsi="Garamond" w:cs="Times New Roman"/>
              </w:rPr>
            </w:pPr>
          </w:p>
          <w:p w14:paraId="3F2754B1" w14:textId="77777777" w:rsidR="00783CC3" w:rsidRPr="00B64199" w:rsidRDefault="00783CC3" w:rsidP="001A737A">
            <w:pPr>
              <w:pStyle w:val="TableStyle1"/>
              <w:rPr>
                <w:rFonts w:ascii="Garamond" w:hAnsi="Garamond" w:cs="Times New Roman"/>
              </w:rPr>
            </w:pPr>
            <w:r w:rsidRPr="00B64199">
              <w:rPr>
                <w:rFonts w:ascii="Garamond" w:hAnsi="Garamond" w:cs="Times New Roman"/>
                <w:b w:val="0"/>
                <w:bCs w:val="0"/>
              </w:rPr>
              <w:t>gjeologjia</w:t>
            </w:r>
          </w:p>
          <w:p w14:paraId="3F2754B2" w14:textId="77777777" w:rsidR="00783CC3" w:rsidRPr="00B64199" w:rsidRDefault="00783CC3" w:rsidP="001A737A">
            <w:pPr>
              <w:pStyle w:val="TableStyle1"/>
              <w:rPr>
                <w:rFonts w:ascii="Garamond" w:hAnsi="Garamond" w:cs="Times New Roman"/>
              </w:rPr>
            </w:pPr>
          </w:p>
          <w:p w14:paraId="3F2754B3" w14:textId="77777777" w:rsidR="00783CC3" w:rsidRPr="00B64199" w:rsidRDefault="00783CC3" w:rsidP="001A737A">
            <w:pPr>
              <w:pStyle w:val="TableStyle1"/>
              <w:rPr>
                <w:rFonts w:ascii="Garamond" w:hAnsi="Garamond" w:cs="Times New Roman"/>
              </w:rPr>
            </w:pPr>
            <w:r w:rsidRPr="00B64199">
              <w:rPr>
                <w:rFonts w:ascii="Garamond" w:hAnsi="Garamond" w:cs="Times New Roman"/>
                <w:b w:val="0"/>
                <w:bCs w:val="0"/>
              </w:rPr>
              <w:t>madhësia</w:t>
            </w:r>
          </w:p>
        </w:tc>
      </w:tr>
      <w:tr w:rsidR="00783CC3" w:rsidRPr="00B64199" w14:paraId="3F2754C9" w14:textId="77777777" w:rsidTr="00B72DC4">
        <w:tblPrEx>
          <w:shd w:val="clear" w:color="auto" w:fill="auto"/>
        </w:tblPrEx>
        <w:trPr>
          <w:trHeight w:val="20"/>
          <w:jc w:val="center"/>
        </w:trPr>
        <w:tc>
          <w:tcPr>
            <w:tcW w:w="1221" w:type="pct"/>
            <w:tcBorders>
              <w:top w:val="single" w:sz="8" w:space="0" w:color="515151"/>
              <w:left w:val="single" w:sz="8" w:space="0" w:color="515151"/>
              <w:bottom w:val="single" w:sz="8" w:space="0" w:color="515151"/>
              <w:right w:val="single" w:sz="8" w:space="0" w:color="515151"/>
            </w:tcBorders>
            <w:tcMar>
              <w:top w:w="80" w:type="dxa"/>
              <w:left w:w="80" w:type="dxa"/>
              <w:bottom w:w="80" w:type="dxa"/>
              <w:right w:w="80" w:type="dxa"/>
            </w:tcMar>
            <w:vAlign w:val="center"/>
          </w:tcPr>
          <w:p w14:paraId="3F2754B5" w14:textId="77777777" w:rsidR="00783CC3" w:rsidRPr="00B64199" w:rsidRDefault="00783CC3" w:rsidP="001A737A">
            <w:pPr>
              <w:pStyle w:val="TableStyle1"/>
              <w:rPr>
                <w:rFonts w:ascii="Garamond" w:hAnsi="Garamond" w:cs="Times New Roman"/>
                <w:i/>
              </w:rPr>
            </w:pPr>
            <w:r w:rsidRPr="00B64199">
              <w:rPr>
                <w:rFonts w:ascii="Garamond" w:hAnsi="Garamond" w:cs="Times New Roman"/>
                <w:b w:val="0"/>
                <w:bCs w:val="0"/>
                <w:i/>
              </w:rPr>
              <w:t>Faktorët jo të detyrueshëm</w:t>
            </w:r>
          </w:p>
        </w:tc>
        <w:tc>
          <w:tcPr>
            <w:tcW w:w="3779" w:type="pct"/>
            <w:tcBorders>
              <w:top w:val="single" w:sz="8" w:space="0" w:color="515151"/>
              <w:left w:val="single" w:sz="8" w:space="0" w:color="515151"/>
              <w:bottom w:val="single" w:sz="8" w:space="0" w:color="515151"/>
              <w:right w:val="single" w:sz="8" w:space="0" w:color="515151"/>
            </w:tcBorders>
            <w:tcMar>
              <w:top w:w="80" w:type="dxa"/>
              <w:left w:w="80" w:type="dxa"/>
              <w:bottom w:w="80" w:type="dxa"/>
              <w:right w:w="80" w:type="dxa"/>
            </w:tcMar>
          </w:tcPr>
          <w:p w14:paraId="3F2754B6" w14:textId="77777777" w:rsidR="00783CC3" w:rsidRPr="00B64199" w:rsidRDefault="00783CC3" w:rsidP="001A737A">
            <w:pPr>
              <w:pStyle w:val="TableStyle2"/>
              <w:rPr>
                <w:rFonts w:ascii="Garamond" w:hAnsi="Garamond" w:cs="Times New Roman"/>
              </w:rPr>
            </w:pPr>
            <w:r w:rsidRPr="00B64199">
              <w:rPr>
                <w:rFonts w:ascii="Garamond" w:hAnsi="Garamond" w:cs="Times New Roman"/>
              </w:rPr>
              <w:t>thellësia mesatare e trupit ujor</w:t>
            </w:r>
          </w:p>
          <w:p w14:paraId="3F2754B7" w14:textId="77777777" w:rsidR="00783CC3" w:rsidRPr="00B64199" w:rsidRDefault="00783CC3" w:rsidP="001A737A">
            <w:pPr>
              <w:pStyle w:val="TableStyle2"/>
              <w:rPr>
                <w:rFonts w:ascii="Garamond" w:hAnsi="Garamond" w:cs="Times New Roman"/>
              </w:rPr>
            </w:pPr>
            <w:r w:rsidRPr="00B64199">
              <w:rPr>
                <w:rFonts w:ascii="Garamond" w:hAnsi="Garamond" w:cs="Times New Roman"/>
              </w:rPr>
              <w:t xml:space="preserve"> </w:t>
            </w:r>
          </w:p>
          <w:p w14:paraId="3F2754B8" w14:textId="77777777" w:rsidR="00783CC3" w:rsidRPr="00B64199" w:rsidRDefault="00783CC3" w:rsidP="001A737A">
            <w:pPr>
              <w:pStyle w:val="TableStyle2"/>
              <w:rPr>
                <w:rFonts w:ascii="Garamond" w:hAnsi="Garamond" w:cs="Times New Roman"/>
              </w:rPr>
            </w:pPr>
            <w:r w:rsidRPr="00B64199">
              <w:rPr>
                <w:rFonts w:ascii="Garamond" w:hAnsi="Garamond" w:cs="Times New Roman"/>
              </w:rPr>
              <w:t>forma e liqenit</w:t>
            </w:r>
          </w:p>
          <w:p w14:paraId="3F2754B9" w14:textId="77777777" w:rsidR="00783CC3" w:rsidRPr="00B64199" w:rsidRDefault="00783CC3" w:rsidP="001A737A">
            <w:pPr>
              <w:pStyle w:val="TableStyle2"/>
              <w:rPr>
                <w:rFonts w:ascii="Garamond" w:hAnsi="Garamond" w:cs="Times New Roman"/>
              </w:rPr>
            </w:pPr>
          </w:p>
          <w:p w14:paraId="3F2754BA" w14:textId="77777777" w:rsidR="00783CC3" w:rsidRPr="00B64199" w:rsidRDefault="00783CC3" w:rsidP="001A737A">
            <w:pPr>
              <w:pStyle w:val="TableStyle2"/>
              <w:rPr>
                <w:rFonts w:ascii="Garamond" w:hAnsi="Garamond" w:cs="Times New Roman"/>
              </w:rPr>
            </w:pPr>
            <w:r w:rsidRPr="00B64199">
              <w:rPr>
                <w:rFonts w:ascii="Garamond" w:hAnsi="Garamond" w:cs="Times New Roman"/>
              </w:rPr>
              <w:t>koha e qëndrimit</w:t>
            </w:r>
          </w:p>
          <w:p w14:paraId="3F2754BB" w14:textId="77777777" w:rsidR="00783CC3" w:rsidRPr="00B64199" w:rsidRDefault="00783CC3" w:rsidP="001A737A">
            <w:pPr>
              <w:pStyle w:val="TableStyle2"/>
              <w:rPr>
                <w:rFonts w:ascii="Garamond" w:hAnsi="Garamond" w:cs="Times New Roman"/>
              </w:rPr>
            </w:pPr>
          </w:p>
          <w:p w14:paraId="3F2754BC" w14:textId="77777777" w:rsidR="00783CC3" w:rsidRPr="00B64199" w:rsidRDefault="00783CC3" w:rsidP="001A737A">
            <w:pPr>
              <w:pStyle w:val="TableStyle2"/>
              <w:rPr>
                <w:rFonts w:ascii="Garamond" w:hAnsi="Garamond" w:cs="Times New Roman"/>
              </w:rPr>
            </w:pPr>
            <w:r w:rsidRPr="00B64199">
              <w:rPr>
                <w:rFonts w:ascii="Garamond" w:hAnsi="Garamond" w:cs="Times New Roman"/>
              </w:rPr>
              <w:t>temperatura mesatare e ajrit</w:t>
            </w:r>
          </w:p>
          <w:p w14:paraId="3F2754BD" w14:textId="77777777" w:rsidR="00783CC3" w:rsidRPr="00B64199" w:rsidRDefault="00783CC3" w:rsidP="001A737A">
            <w:pPr>
              <w:pStyle w:val="TableStyle2"/>
              <w:rPr>
                <w:rFonts w:ascii="Garamond" w:hAnsi="Garamond" w:cs="Times New Roman"/>
              </w:rPr>
            </w:pPr>
          </w:p>
          <w:p w14:paraId="3F2754BE" w14:textId="77777777" w:rsidR="00783CC3" w:rsidRPr="00B64199" w:rsidRDefault="00783CC3" w:rsidP="001A737A">
            <w:pPr>
              <w:pStyle w:val="TableStyle2"/>
              <w:rPr>
                <w:rFonts w:ascii="Garamond" w:hAnsi="Garamond" w:cs="Times New Roman"/>
              </w:rPr>
            </w:pPr>
            <w:r w:rsidRPr="00B64199">
              <w:rPr>
                <w:rFonts w:ascii="Garamond" w:hAnsi="Garamond" w:cs="Times New Roman"/>
              </w:rPr>
              <w:t>diapazoni i temperaturës së ajrit</w:t>
            </w:r>
          </w:p>
          <w:p w14:paraId="3F2754BF" w14:textId="77777777" w:rsidR="00783CC3" w:rsidRPr="00B64199" w:rsidRDefault="00783CC3" w:rsidP="001A737A">
            <w:pPr>
              <w:pStyle w:val="TableStyle2"/>
              <w:rPr>
                <w:rFonts w:ascii="Garamond" w:hAnsi="Garamond" w:cs="Times New Roman"/>
              </w:rPr>
            </w:pPr>
          </w:p>
          <w:p w14:paraId="3F2754C0" w14:textId="77777777" w:rsidR="00783CC3" w:rsidRPr="00B64199" w:rsidRDefault="00783CC3" w:rsidP="001A737A">
            <w:pPr>
              <w:pStyle w:val="TableStyle2"/>
              <w:rPr>
                <w:rFonts w:ascii="Garamond" w:hAnsi="Garamond" w:cs="Times New Roman"/>
              </w:rPr>
            </w:pPr>
            <w:r w:rsidRPr="00B64199">
              <w:rPr>
                <w:rFonts w:ascii="Garamond" w:hAnsi="Garamond" w:cs="Times New Roman"/>
              </w:rPr>
              <w:t>karakteristikat e përziera (për shembull monomike, dimike, polimike)</w:t>
            </w:r>
          </w:p>
          <w:p w14:paraId="3F2754C1" w14:textId="77777777" w:rsidR="00783CC3" w:rsidRPr="00B64199" w:rsidRDefault="00783CC3" w:rsidP="001A737A">
            <w:pPr>
              <w:pStyle w:val="TableStyle2"/>
              <w:rPr>
                <w:rFonts w:ascii="Garamond" w:hAnsi="Garamond" w:cs="Times New Roman"/>
              </w:rPr>
            </w:pPr>
          </w:p>
          <w:p w14:paraId="3F2754C2" w14:textId="77777777" w:rsidR="00783CC3" w:rsidRPr="00B64199" w:rsidRDefault="006C282E" w:rsidP="001A737A">
            <w:pPr>
              <w:pStyle w:val="TableStyle2"/>
              <w:rPr>
                <w:rFonts w:ascii="Garamond" w:hAnsi="Garamond" w:cs="Times New Roman"/>
              </w:rPr>
            </w:pPr>
            <w:r w:rsidRPr="00B64199">
              <w:rPr>
                <w:rFonts w:ascii="Garamond" w:hAnsi="Garamond" w:cs="Times New Roman"/>
              </w:rPr>
              <w:t>kapaciteti</w:t>
            </w:r>
            <w:r w:rsidR="00BB03B8" w:rsidRPr="00B64199">
              <w:rPr>
                <w:rFonts w:ascii="Garamond" w:hAnsi="Garamond" w:cs="Times New Roman"/>
              </w:rPr>
              <w:t xml:space="preserve"> </w:t>
            </w:r>
            <w:r w:rsidRPr="00B64199">
              <w:rPr>
                <w:rFonts w:ascii="Garamond" w:hAnsi="Garamond" w:cs="Times New Roman"/>
              </w:rPr>
              <w:t>acid-</w:t>
            </w:r>
            <w:r w:rsidR="00BB03B8" w:rsidRPr="00B64199">
              <w:rPr>
                <w:rFonts w:ascii="Garamond" w:hAnsi="Garamond" w:cs="Times New Roman"/>
              </w:rPr>
              <w:t>neutralizu</w:t>
            </w:r>
            <w:r w:rsidRPr="00B64199">
              <w:rPr>
                <w:rFonts w:ascii="Garamond" w:hAnsi="Garamond" w:cs="Times New Roman"/>
              </w:rPr>
              <w:t>es</w:t>
            </w:r>
            <w:r w:rsidR="00783CC3" w:rsidRPr="00B64199">
              <w:rPr>
                <w:rFonts w:ascii="Garamond" w:hAnsi="Garamond" w:cs="Times New Roman"/>
              </w:rPr>
              <w:t xml:space="preserve"> </w:t>
            </w:r>
          </w:p>
          <w:p w14:paraId="3F2754C3" w14:textId="77777777" w:rsidR="00783CC3" w:rsidRPr="00B64199" w:rsidRDefault="00783CC3" w:rsidP="001A737A">
            <w:pPr>
              <w:pStyle w:val="TableStyle2"/>
              <w:rPr>
                <w:rFonts w:ascii="Garamond" w:hAnsi="Garamond" w:cs="Times New Roman"/>
              </w:rPr>
            </w:pPr>
          </w:p>
          <w:p w14:paraId="3F2754C4" w14:textId="77777777" w:rsidR="00783CC3" w:rsidRPr="00B64199" w:rsidRDefault="00BB03B8" w:rsidP="001A737A">
            <w:pPr>
              <w:pStyle w:val="TableStyle2"/>
              <w:rPr>
                <w:rFonts w:ascii="Garamond" w:hAnsi="Garamond" w:cs="Times New Roman"/>
              </w:rPr>
            </w:pPr>
            <w:r w:rsidRPr="00B64199">
              <w:rPr>
                <w:rFonts w:ascii="Garamond" w:hAnsi="Garamond" w:cs="Times New Roman"/>
              </w:rPr>
              <w:t>p</w:t>
            </w:r>
            <w:r w:rsidR="00D832A3" w:rsidRPr="00B64199">
              <w:rPr>
                <w:rFonts w:ascii="Garamond" w:hAnsi="Garamond" w:cs="Times New Roman"/>
              </w:rPr>
              <w:t>ë</w:t>
            </w:r>
            <w:r w:rsidRPr="00B64199">
              <w:rPr>
                <w:rFonts w:ascii="Garamond" w:hAnsi="Garamond" w:cs="Times New Roman"/>
              </w:rPr>
              <w:t>rmbajtja e l</w:t>
            </w:r>
            <w:r w:rsidR="00D832A3" w:rsidRPr="00B64199">
              <w:rPr>
                <w:rFonts w:ascii="Garamond" w:hAnsi="Garamond" w:cs="Times New Roman"/>
              </w:rPr>
              <w:t>ë</w:t>
            </w:r>
            <w:r w:rsidRPr="00B64199">
              <w:rPr>
                <w:rFonts w:ascii="Garamond" w:hAnsi="Garamond" w:cs="Times New Roman"/>
              </w:rPr>
              <w:t>nd</w:t>
            </w:r>
            <w:r w:rsidR="00D832A3" w:rsidRPr="00B64199">
              <w:rPr>
                <w:rFonts w:ascii="Garamond" w:hAnsi="Garamond" w:cs="Times New Roman"/>
              </w:rPr>
              <w:t>ë</w:t>
            </w:r>
            <w:r w:rsidRPr="00B64199">
              <w:rPr>
                <w:rFonts w:ascii="Garamond" w:hAnsi="Garamond" w:cs="Times New Roman"/>
              </w:rPr>
              <w:t xml:space="preserve">ve ushqyese </w:t>
            </w:r>
          </w:p>
          <w:p w14:paraId="3F2754C5" w14:textId="77777777" w:rsidR="00783CC3" w:rsidRPr="00B64199" w:rsidRDefault="00783CC3" w:rsidP="001A737A">
            <w:pPr>
              <w:pStyle w:val="TableStyle2"/>
              <w:rPr>
                <w:rFonts w:ascii="Garamond" w:hAnsi="Garamond" w:cs="Times New Roman"/>
              </w:rPr>
            </w:pPr>
          </w:p>
          <w:p w14:paraId="3F2754C6" w14:textId="77777777" w:rsidR="00783CC3" w:rsidRPr="00B64199" w:rsidRDefault="00783CC3" w:rsidP="001A737A">
            <w:pPr>
              <w:pStyle w:val="TableStyle2"/>
              <w:rPr>
                <w:rFonts w:ascii="Garamond" w:hAnsi="Garamond" w:cs="Times New Roman"/>
              </w:rPr>
            </w:pPr>
            <w:r w:rsidRPr="00B64199">
              <w:rPr>
                <w:rFonts w:ascii="Garamond" w:hAnsi="Garamond" w:cs="Times New Roman"/>
              </w:rPr>
              <w:t xml:space="preserve">përbërja mesatare </w:t>
            </w:r>
            <w:r w:rsidR="007D37A2" w:rsidRPr="00B64199">
              <w:rPr>
                <w:rFonts w:ascii="Garamond" w:hAnsi="Garamond" w:cs="Times New Roman"/>
              </w:rPr>
              <w:t>e substratit</w:t>
            </w:r>
          </w:p>
          <w:p w14:paraId="3F2754C7" w14:textId="77777777" w:rsidR="00783CC3" w:rsidRPr="00B64199" w:rsidRDefault="00783CC3" w:rsidP="001A737A">
            <w:pPr>
              <w:pStyle w:val="TableStyle2"/>
              <w:rPr>
                <w:rFonts w:ascii="Garamond" w:hAnsi="Garamond" w:cs="Times New Roman"/>
              </w:rPr>
            </w:pPr>
          </w:p>
          <w:p w14:paraId="3F2754C8" w14:textId="77777777" w:rsidR="00783CC3" w:rsidRPr="00B64199" w:rsidRDefault="00783CC3" w:rsidP="001A737A">
            <w:pPr>
              <w:pStyle w:val="TableStyle2"/>
              <w:rPr>
                <w:rFonts w:ascii="Garamond" w:hAnsi="Garamond" w:cs="Times New Roman"/>
              </w:rPr>
            </w:pPr>
            <w:r w:rsidRPr="00B64199">
              <w:rPr>
                <w:rFonts w:ascii="Garamond" w:hAnsi="Garamond" w:cs="Times New Roman"/>
              </w:rPr>
              <w:t>luhatj</w:t>
            </w:r>
            <w:r w:rsidR="00CC5B07" w:rsidRPr="00B64199">
              <w:rPr>
                <w:rFonts w:ascii="Garamond" w:hAnsi="Garamond" w:cs="Times New Roman"/>
              </w:rPr>
              <w:t>a</w:t>
            </w:r>
            <w:r w:rsidRPr="00B64199">
              <w:rPr>
                <w:rFonts w:ascii="Garamond" w:hAnsi="Garamond" w:cs="Times New Roman"/>
              </w:rPr>
              <w:t xml:space="preserve"> e nivelit të ujit</w:t>
            </w:r>
          </w:p>
        </w:tc>
      </w:tr>
    </w:tbl>
    <w:p w14:paraId="3F2754CA" w14:textId="635BAADB" w:rsidR="00783CC3" w:rsidRPr="00B64199" w:rsidRDefault="00794A9F" w:rsidP="001A737A">
      <w:pPr>
        <w:pStyle w:val="BodyA"/>
        <w:tabs>
          <w:tab w:val="left" w:pos="720"/>
        </w:tabs>
        <w:spacing w:after="0" w:line="240" w:lineRule="auto"/>
        <w:jc w:val="both"/>
        <w:rPr>
          <w:rFonts w:ascii="Garamond" w:eastAsia="Arial" w:hAnsi="Garamond" w:cs="Times New Roman"/>
          <w:caps/>
          <w:sz w:val="28"/>
          <w:szCs w:val="28"/>
        </w:rPr>
      </w:pPr>
      <w:r w:rsidRPr="00B64199">
        <w:rPr>
          <w:rFonts w:ascii="Garamond" w:hAnsi="Garamond" w:cs="Times New Roman"/>
          <w:caps/>
          <w:sz w:val="28"/>
          <w:szCs w:val="28"/>
        </w:rPr>
        <w:t xml:space="preserve"> </w:t>
      </w:r>
    </w:p>
    <w:p w14:paraId="15FC35AE" w14:textId="77777777" w:rsidR="0017671B" w:rsidRDefault="0017671B" w:rsidP="001A737A">
      <w:pPr>
        <w:pStyle w:val="BodyA"/>
        <w:tabs>
          <w:tab w:val="left" w:pos="720"/>
        </w:tabs>
        <w:spacing w:after="0" w:line="240" w:lineRule="auto"/>
        <w:jc w:val="both"/>
        <w:rPr>
          <w:rFonts w:ascii="Garamond" w:hAnsi="Garamond" w:cs="Times New Roman"/>
          <w:b/>
          <w:bCs/>
          <w:caps/>
          <w:sz w:val="24"/>
          <w:szCs w:val="28"/>
        </w:rPr>
      </w:pPr>
    </w:p>
    <w:p w14:paraId="3A82BFB7" w14:textId="77777777" w:rsidR="0017671B" w:rsidRDefault="0017671B" w:rsidP="001A737A">
      <w:pPr>
        <w:pStyle w:val="BodyA"/>
        <w:tabs>
          <w:tab w:val="left" w:pos="720"/>
        </w:tabs>
        <w:spacing w:after="0" w:line="240" w:lineRule="auto"/>
        <w:jc w:val="both"/>
        <w:rPr>
          <w:rFonts w:ascii="Garamond" w:hAnsi="Garamond" w:cs="Times New Roman"/>
          <w:b/>
          <w:bCs/>
          <w:caps/>
          <w:sz w:val="24"/>
          <w:szCs w:val="28"/>
        </w:rPr>
      </w:pPr>
    </w:p>
    <w:p w14:paraId="694B5D2B" w14:textId="77777777" w:rsidR="0017671B" w:rsidRDefault="0017671B" w:rsidP="001A737A">
      <w:pPr>
        <w:pStyle w:val="BodyA"/>
        <w:tabs>
          <w:tab w:val="left" w:pos="720"/>
        </w:tabs>
        <w:spacing w:after="0" w:line="240" w:lineRule="auto"/>
        <w:jc w:val="both"/>
        <w:rPr>
          <w:rFonts w:ascii="Garamond" w:hAnsi="Garamond" w:cs="Times New Roman"/>
          <w:b/>
          <w:bCs/>
          <w:caps/>
          <w:sz w:val="24"/>
          <w:szCs w:val="28"/>
        </w:rPr>
      </w:pPr>
    </w:p>
    <w:p w14:paraId="05E60D31" w14:textId="77777777" w:rsidR="0017671B" w:rsidRDefault="0017671B" w:rsidP="001A737A">
      <w:pPr>
        <w:pStyle w:val="BodyA"/>
        <w:tabs>
          <w:tab w:val="left" w:pos="720"/>
        </w:tabs>
        <w:spacing w:after="0" w:line="240" w:lineRule="auto"/>
        <w:jc w:val="both"/>
        <w:rPr>
          <w:rFonts w:ascii="Garamond" w:hAnsi="Garamond" w:cs="Times New Roman"/>
          <w:b/>
          <w:bCs/>
          <w:caps/>
          <w:sz w:val="24"/>
          <w:szCs w:val="28"/>
        </w:rPr>
      </w:pPr>
    </w:p>
    <w:p w14:paraId="174BE8B1" w14:textId="77777777" w:rsidR="0017671B" w:rsidRDefault="0017671B" w:rsidP="001A737A">
      <w:pPr>
        <w:pStyle w:val="BodyA"/>
        <w:tabs>
          <w:tab w:val="left" w:pos="720"/>
        </w:tabs>
        <w:spacing w:after="0" w:line="240" w:lineRule="auto"/>
        <w:jc w:val="both"/>
        <w:rPr>
          <w:rFonts w:ascii="Garamond" w:hAnsi="Garamond" w:cs="Times New Roman"/>
          <w:b/>
          <w:bCs/>
          <w:caps/>
          <w:sz w:val="24"/>
          <w:szCs w:val="28"/>
        </w:rPr>
      </w:pPr>
    </w:p>
    <w:p w14:paraId="39BB6A34" w14:textId="77777777" w:rsidR="0017671B" w:rsidRDefault="0017671B" w:rsidP="001A737A">
      <w:pPr>
        <w:pStyle w:val="BodyA"/>
        <w:tabs>
          <w:tab w:val="left" w:pos="720"/>
        </w:tabs>
        <w:spacing w:after="0" w:line="240" w:lineRule="auto"/>
        <w:jc w:val="both"/>
        <w:rPr>
          <w:rFonts w:ascii="Garamond" w:hAnsi="Garamond" w:cs="Times New Roman"/>
          <w:b/>
          <w:bCs/>
          <w:caps/>
          <w:sz w:val="24"/>
          <w:szCs w:val="28"/>
        </w:rPr>
      </w:pPr>
    </w:p>
    <w:p w14:paraId="3F2754CD" w14:textId="0225BB24" w:rsidR="00783CC3" w:rsidRPr="00B64199" w:rsidRDefault="00783CC3" w:rsidP="001A737A">
      <w:pPr>
        <w:pStyle w:val="BodyA"/>
        <w:tabs>
          <w:tab w:val="left" w:pos="720"/>
        </w:tabs>
        <w:spacing w:after="0" w:line="240" w:lineRule="auto"/>
        <w:jc w:val="both"/>
        <w:rPr>
          <w:rFonts w:ascii="Garamond" w:hAnsi="Garamond" w:cs="Times New Roman"/>
          <w:b/>
          <w:bCs/>
          <w:caps/>
          <w:sz w:val="24"/>
          <w:szCs w:val="28"/>
        </w:rPr>
      </w:pPr>
      <w:r w:rsidRPr="00B64199">
        <w:rPr>
          <w:rFonts w:ascii="Garamond" w:hAnsi="Garamond" w:cs="Times New Roman"/>
          <w:b/>
          <w:bCs/>
          <w:caps/>
          <w:sz w:val="24"/>
          <w:szCs w:val="28"/>
        </w:rPr>
        <w:t>2.3</w:t>
      </w:r>
      <w:r w:rsidR="00D13EEA" w:rsidRPr="00B64199">
        <w:rPr>
          <w:rFonts w:ascii="Garamond" w:hAnsi="Garamond" w:cs="Times New Roman"/>
          <w:b/>
          <w:bCs/>
          <w:sz w:val="24"/>
          <w:szCs w:val="28"/>
        </w:rPr>
        <w:t xml:space="preserve">. Ujërat tranzitore </w:t>
      </w:r>
    </w:p>
    <w:p w14:paraId="3F2754CE" w14:textId="77777777" w:rsidR="00783CC3" w:rsidRPr="00B64199" w:rsidRDefault="00783CC3" w:rsidP="001A737A">
      <w:pPr>
        <w:pStyle w:val="BodyA"/>
        <w:tabs>
          <w:tab w:val="left" w:pos="720"/>
        </w:tabs>
        <w:spacing w:after="0" w:line="240" w:lineRule="auto"/>
        <w:jc w:val="both"/>
        <w:rPr>
          <w:rFonts w:ascii="Garamond" w:eastAsia="Arial" w:hAnsi="Garamond" w:cs="Times New Roman"/>
          <w:b/>
          <w:bCs/>
          <w:caps/>
          <w:sz w:val="24"/>
          <w:szCs w:val="28"/>
        </w:rPr>
      </w:pPr>
    </w:p>
    <w:p w14:paraId="3F2754D0" w14:textId="1E0C4E12" w:rsidR="00783CC3" w:rsidRPr="00B64199" w:rsidRDefault="00783CC3" w:rsidP="00B72DC4">
      <w:pPr>
        <w:pStyle w:val="BodyA"/>
        <w:tabs>
          <w:tab w:val="left" w:pos="720"/>
        </w:tabs>
        <w:spacing w:after="0" w:line="240" w:lineRule="auto"/>
        <w:jc w:val="center"/>
        <w:rPr>
          <w:rFonts w:ascii="Garamond" w:hAnsi="Garamond" w:cs="Times New Roman"/>
          <w:bCs/>
          <w:i/>
          <w:iCs/>
          <w:caps/>
          <w:sz w:val="24"/>
          <w:szCs w:val="28"/>
        </w:rPr>
      </w:pPr>
      <w:r w:rsidRPr="00B64199">
        <w:rPr>
          <w:rFonts w:ascii="Garamond" w:hAnsi="Garamond" w:cs="Times New Roman"/>
          <w:b/>
          <w:bCs/>
          <w:i/>
          <w:iCs/>
          <w:caps/>
          <w:sz w:val="24"/>
          <w:szCs w:val="28"/>
        </w:rPr>
        <w:t>T</w:t>
      </w:r>
      <w:r w:rsidR="004D1D26" w:rsidRPr="00B64199">
        <w:rPr>
          <w:rFonts w:ascii="Garamond" w:hAnsi="Garamond" w:cs="Times New Roman"/>
          <w:b/>
          <w:bCs/>
          <w:i/>
          <w:iCs/>
          <w:sz w:val="24"/>
          <w:szCs w:val="28"/>
        </w:rPr>
        <w:t>abela</w:t>
      </w:r>
      <w:r w:rsidRPr="00B64199">
        <w:rPr>
          <w:rFonts w:ascii="Garamond" w:hAnsi="Garamond" w:cs="Times New Roman"/>
          <w:b/>
          <w:bCs/>
          <w:i/>
          <w:iCs/>
          <w:caps/>
          <w:sz w:val="24"/>
          <w:szCs w:val="28"/>
        </w:rPr>
        <w:t xml:space="preserve"> 5</w:t>
      </w:r>
      <w:r w:rsidR="00B72DC4" w:rsidRPr="00B64199">
        <w:rPr>
          <w:rFonts w:ascii="Garamond" w:hAnsi="Garamond" w:cs="Times New Roman"/>
          <w:b/>
          <w:bCs/>
          <w:i/>
          <w:iCs/>
          <w:caps/>
          <w:sz w:val="24"/>
          <w:szCs w:val="28"/>
        </w:rPr>
        <w:t>.</w:t>
      </w:r>
      <w:r w:rsidR="00B72DC4" w:rsidRPr="00B64199">
        <w:rPr>
          <w:rFonts w:ascii="Garamond" w:hAnsi="Garamond" w:cs="Times New Roman"/>
          <w:i/>
          <w:iCs/>
          <w:caps/>
          <w:sz w:val="24"/>
          <w:szCs w:val="28"/>
        </w:rPr>
        <w:t xml:space="preserve"> </w:t>
      </w:r>
      <w:r w:rsidRPr="00B64199">
        <w:rPr>
          <w:rFonts w:ascii="Garamond" w:hAnsi="Garamond" w:cs="Times New Roman"/>
          <w:bCs/>
          <w:i/>
          <w:iCs/>
          <w:caps/>
          <w:sz w:val="24"/>
          <w:szCs w:val="28"/>
        </w:rPr>
        <w:t>Sistemi A</w:t>
      </w:r>
    </w:p>
    <w:tbl>
      <w:tblPr>
        <w:tblW w:w="9242" w:type="dxa"/>
        <w:tblInd w:w="108" w:type="dxa"/>
        <w:tblBorders>
          <w:top w:val="dotted" w:sz="4" w:space="0" w:color="000000"/>
          <w:left w:val="dotted" w:sz="4" w:space="0" w:color="000000"/>
          <w:bottom w:val="dotted" w:sz="4" w:space="0" w:color="000000"/>
          <w:right w:val="dotted" w:sz="4" w:space="0" w:color="000000"/>
          <w:insideH w:val="single" w:sz="2" w:space="0" w:color="000000"/>
          <w:insideV w:val="single" w:sz="2" w:space="0" w:color="000000"/>
        </w:tblBorders>
        <w:tblLayout w:type="fixed"/>
        <w:tblLook w:val="04A0" w:firstRow="1" w:lastRow="0" w:firstColumn="1" w:lastColumn="0" w:noHBand="0" w:noVBand="1"/>
      </w:tblPr>
      <w:tblGrid>
        <w:gridCol w:w="2262"/>
        <w:gridCol w:w="2029"/>
        <w:gridCol w:w="22"/>
        <w:gridCol w:w="4929"/>
      </w:tblGrid>
      <w:tr w:rsidR="00783CC3" w:rsidRPr="00B64199" w14:paraId="3F2754D4" w14:textId="77777777" w:rsidTr="0017671B">
        <w:trPr>
          <w:trHeight w:val="20"/>
        </w:trPr>
        <w:tc>
          <w:tcPr>
            <w:tcW w:w="2262" w:type="dxa"/>
            <w:tcBorders>
              <w:top w:val="single" w:sz="8" w:space="0" w:color="000000"/>
              <w:left w:val="single" w:sz="8" w:space="0" w:color="000000"/>
              <w:bottom w:val="single" w:sz="8" w:space="0" w:color="000000"/>
              <w:right w:val="single" w:sz="8" w:space="0" w:color="000000"/>
            </w:tcBorders>
            <w:shd w:val="clear" w:color="auto" w:fill="BDC0BF"/>
            <w:tcMar>
              <w:top w:w="80" w:type="dxa"/>
              <w:left w:w="80" w:type="dxa"/>
              <w:bottom w:w="80" w:type="dxa"/>
              <w:right w:w="80" w:type="dxa"/>
            </w:tcMar>
            <w:vAlign w:val="center"/>
          </w:tcPr>
          <w:p w14:paraId="3F2754D2" w14:textId="77777777" w:rsidR="00783CC3" w:rsidRPr="00B64199" w:rsidRDefault="00783CC3" w:rsidP="001A737A">
            <w:pPr>
              <w:pStyle w:val="TableStyle1"/>
              <w:jc w:val="center"/>
              <w:rPr>
                <w:rFonts w:ascii="Garamond" w:hAnsi="Garamond" w:cs="Times New Roman"/>
                <w:sz w:val="22"/>
                <w:szCs w:val="28"/>
              </w:rPr>
            </w:pPr>
            <w:r w:rsidRPr="00B64199">
              <w:rPr>
                <w:rFonts w:ascii="Garamond" w:hAnsi="Garamond" w:cs="Times New Roman"/>
                <w:sz w:val="22"/>
                <w:szCs w:val="28"/>
              </w:rPr>
              <w:t xml:space="preserve">Tipologjia </w:t>
            </w:r>
          </w:p>
        </w:tc>
        <w:tc>
          <w:tcPr>
            <w:tcW w:w="6980" w:type="dxa"/>
            <w:gridSpan w:val="3"/>
            <w:tcBorders>
              <w:top w:val="single" w:sz="8" w:space="0" w:color="000000"/>
              <w:left w:val="single" w:sz="8" w:space="0" w:color="000000"/>
              <w:bottom w:val="single" w:sz="8" w:space="0" w:color="000000"/>
              <w:right w:val="single" w:sz="8" w:space="0" w:color="000000"/>
            </w:tcBorders>
            <w:shd w:val="clear" w:color="auto" w:fill="BDC0BF"/>
            <w:tcMar>
              <w:top w:w="80" w:type="dxa"/>
              <w:left w:w="80" w:type="dxa"/>
              <w:bottom w:w="80" w:type="dxa"/>
              <w:right w:w="80" w:type="dxa"/>
            </w:tcMar>
            <w:vAlign w:val="center"/>
          </w:tcPr>
          <w:p w14:paraId="3F2754D3" w14:textId="77777777" w:rsidR="00783CC3" w:rsidRPr="00B64199" w:rsidRDefault="00783CC3" w:rsidP="001A737A">
            <w:pPr>
              <w:pStyle w:val="TableStyle1"/>
              <w:jc w:val="center"/>
              <w:rPr>
                <w:rFonts w:ascii="Garamond" w:hAnsi="Garamond" w:cs="Times New Roman"/>
                <w:sz w:val="22"/>
                <w:szCs w:val="28"/>
              </w:rPr>
            </w:pPr>
            <w:r w:rsidRPr="00B64199">
              <w:rPr>
                <w:rFonts w:ascii="Garamond" w:hAnsi="Garamond" w:cs="Times New Roman"/>
                <w:sz w:val="22"/>
                <w:szCs w:val="28"/>
              </w:rPr>
              <w:t>Përshkruesit</w:t>
            </w:r>
          </w:p>
        </w:tc>
      </w:tr>
      <w:tr w:rsidR="00783CC3" w:rsidRPr="00B64199" w14:paraId="3F2754D8" w14:textId="77777777" w:rsidTr="0017671B">
        <w:trPr>
          <w:trHeight w:val="20"/>
        </w:trPr>
        <w:tc>
          <w:tcPr>
            <w:tcW w:w="2262" w:type="dxa"/>
            <w:vMerge w:val="restart"/>
            <w:tcBorders>
              <w:top w:val="single" w:sz="6" w:space="0" w:color="000000"/>
              <w:left w:val="single" w:sz="8" w:space="0" w:color="000000"/>
              <w:right w:val="single" w:sz="6" w:space="0" w:color="000000"/>
            </w:tcBorders>
            <w:tcMar>
              <w:top w:w="80" w:type="dxa"/>
              <w:left w:w="80" w:type="dxa"/>
              <w:bottom w:w="80" w:type="dxa"/>
              <w:right w:w="80" w:type="dxa"/>
            </w:tcMar>
            <w:vAlign w:val="center"/>
          </w:tcPr>
          <w:p w14:paraId="3F2754D5" w14:textId="77777777" w:rsidR="00783CC3" w:rsidRPr="00B64199" w:rsidRDefault="00A52F65" w:rsidP="001A737A">
            <w:pPr>
              <w:pStyle w:val="TableStyle1"/>
              <w:rPr>
                <w:rFonts w:ascii="Garamond" w:hAnsi="Garamond" w:cs="Times New Roman"/>
                <w:i/>
                <w:sz w:val="22"/>
                <w:szCs w:val="28"/>
              </w:rPr>
            </w:pPr>
            <w:r w:rsidRPr="00B64199">
              <w:rPr>
                <w:rFonts w:ascii="Garamond" w:hAnsi="Garamond" w:cs="Times New Roman"/>
                <w:b w:val="0"/>
                <w:bCs w:val="0"/>
                <w:i/>
                <w:sz w:val="22"/>
                <w:szCs w:val="28"/>
              </w:rPr>
              <w:t>Tipi</w:t>
            </w:r>
          </w:p>
        </w:tc>
        <w:tc>
          <w:tcPr>
            <w:tcW w:w="6980" w:type="dxa"/>
            <w:gridSpan w:val="3"/>
            <w:tcBorders>
              <w:top w:val="single" w:sz="6" w:space="0" w:color="000000"/>
              <w:left w:val="single" w:sz="6" w:space="0" w:color="000000"/>
              <w:bottom w:val="single" w:sz="4" w:space="0" w:color="auto"/>
              <w:right w:val="single" w:sz="8" w:space="0" w:color="000000"/>
            </w:tcBorders>
            <w:tcMar>
              <w:top w:w="80" w:type="dxa"/>
              <w:left w:w="80" w:type="dxa"/>
              <w:bottom w:w="80" w:type="dxa"/>
              <w:right w:w="80" w:type="dxa"/>
            </w:tcMar>
            <w:vAlign w:val="center"/>
          </w:tcPr>
          <w:p w14:paraId="3F2754D7" w14:textId="65E629E0" w:rsidR="00783CC3" w:rsidRPr="00B64199" w:rsidRDefault="00783CC3" w:rsidP="0017671B">
            <w:pPr>
              <w:pStyle w:val="TableStyle1"/>
              <w:jc w:val="center"/>
              <w:rPr>
                <w:rFonts w:ascii="Garamond" w:hAnsi="Garamond" w:cs="Times New Roman"/>
                <w:i/>
                <w:sz w:val="22"/>
                <w:szCs w:val="28"/>
              </w:rPr>
            </w:pPr>
            <w:r w:rsidRPr="00B64199">
              <w:rPr>
                <w:rFonts w:ascii="Garamond" w:hAnsi="Garamond" w:cs="Times New Roman"/>
                <w:b w:val="0"/>
                <w:bCs w:val="0"/>
                <w:i/>
                <w:sz w:val="22"/>
                <w:szCs w:val="28"/>
              </w:rPr>
              <w:t>Bazuar në kripësinë mesatare vjetore</w:t>
            </w:r>
          </w:p>
        </w:tc>
      </w:tr>
      <w:tr w:rsidR="00133CC8" w:rsidRPr="00B64199" w14:paraId="3F2754DC" w14:textId="77777777" w:rsidTr="0017671B">
        <w:trPr>
          <w:trHeight w:val="20"/>
        </w:trPr>
        <w:tc>
          <w:tcPr>
            <w:tcW w:w="2262" w:type="dxa"/>
            <w:vMerge/>
            <w:tcBorders>
              <w:left w:val="single" w:sz="8" w:space="0" w:color="000000"/>
              <w:right w:val="single" w:sz="6" w:space="0" w:color="000000"/>
            </w:tcBorders>
            <w:tcMar>
              <w:top w:w="80" w:type="dxa"/>
              <w:left w:w="80" w:type="dxa"/>
              <w:bottom w:w="80" w:type="dxa"/>
              <w:right w:w="80" w:type="dxa"/>
            </w:tcMar>
            <w:vAlign w:val="center"/>
          </w:tcPr>
          <w:p w14:paraId="3F2754D9" w14:textId="77777777" w:rsidR="00133CC8" w:rsidRPr="00B64199" w:rsidRDefault="00133CC8" w:rsidP="001A737A">
            <w:pPr>
              <w:pStyle w:val="TableStyle1"/>
              <w:rPr>
                <w:rFonts w:ascii="Garamond" w:hAnsi="Garamond" w:cs="Times New Roman"/>
                <w:b w:val="0"/>
                <w:bCs w:val="0"/>
                <w:sz w:val="22"/>
                <w:szCs w:val="28"/>
              </w:rPr>
            </w:pPr>
          </w:p>
        </w:tc>
        <w:tc>
          <w:tcPr>
            <w:tcW w:w="2029" w:type="dxa"/>
            <w:tcBorders>
              <w:top w:val="single" w:sz="4" w:space="0" w:color="auto"/>
              <w:left w:val="single" w:sz="6" w:space="0" w:color="000000"/>
              <w:bottom w:val="single" w:sz="4" w:space="0" w:color="auto"/>
              <w:right w:val="single" w:sz="4" w:space="0" w:color="auto"/>
            </w:tcBorders>
            <w:tcMar>
              <w:top w:w="80" w:type="dxa"/>
              <w:left w:w="80" w:type="dxa"/>
              <w:bottom w:w="80" w:type="dxa"/>
              <w:right w:w="80" w:type="dxa"/>
            </w:tcMar>
            <w:vAlign w:val="center"/>
          </w:tcPr>
          <w:p w14:paraId="3F2754DA" w14:textId="77777777" w:rsidR="00133CC8" w:rsidRPr="00B64199" w:rsidRDefault="00133CC8" w:rsidP="001A737A">
            <w:pPr>
              <w:pStyle w:val="TableStyle1"/>
              <w:jc w:val="center"/>
              <w:rPr>
                <w:rFonts w:ascii="Garamond" w:hAnsi="Garamond" w:cs="Times New Roman"/>
                <w:b w:val="0"/>
                <w:bCs w:val="0"/>
                <w:i/>
                <w:sz w:val="22"/>
                <w:szCs w:val="28"/>
              </w:rPr>
            </w:pPr>
            <w:r w:rsidRPr="00B64199">
              <w:rPr>
                <w:rFonts w:ascii="Garamond" w:hAnsi="Garamond" w:cs="Times New Roman"/>
                <w:b w:val="0"/>
                <w:bCs w:val="0"/>
                <w:i/>
                <w:sz w:val="22"/>
                <w:szCs w:val="28"/>
              </w:rPr>
              <w:t>Përshkrimi</w:t>
            </w:r>
          </w:p>
        </w:tc>
        <w:tc>
          <w:tcPr>
            <w:tcW w:w="4951" w:type="dxa"/>
            <w:gridSpan w:val="2"/>
            <w:tcBorders>
              <w:top w:val="single" w:sz="4" w:space="0" w:color="auto"/>
              <w:left w:val="single" w:sz="4" w:space="0" w:color="auto"/>
              <w:bottom w:val="single" w:sz="4" w:space="0" w:color="auto"/>
              <w:right w:val="single" w:sz="4" w:space="0" w:color="auto"/>
            </w:tcBorders>
            <w:vAlign w:val="center"/>
          </w:tcPr>
          <w:p w14:paraId="3F2754DB" w14:textId="77777777" w:rsidR="00133CC8" w:rsidRPr="00B64199" w:rsidRDefault="00133CC8" w:rsidP="001A737A">
            <w:pPr>
              <w:pStyle w:val="TableStyle1"/>
              <w:jc w:val="center"/>
              <w:rPr>
                <w:rFonts w:ascii="Garamond" w:hAnsi="Garamond" w:cs="Times New Roman"/>
                <w:b w:val="0"/>
                <w:bCs w:val="0"/>
                <w:i/>
                <w:sz w:val="22"/>
                <w:szCs w:val="28"/>
              </w:rPr>
            </w:pPr>
            <w:r w:rsidRPr="00B64199">
              <w:rPr>
                <w:rFonts w:ascii="Garamond" w:hAnsi="Garamond" w:cs="Times New Roman"/>
                <w:b w:val="0"/>
                <w:bCs w:val="0"/>
                <w:i/>
                <w:sz w:val="22"/>
                <w:szCs w:val="28"/>
              </w:rPr>
              <w:t>Vlera</w:t>
            </w:r>
          </w:p>
        </w:tc>
      </w:tr>
      <w:tr w:rsidR="00133CC8" w:rsidRPr="00B64199" w14:paraId="3F2754E0" w14:textId="77777777" w:rsidTr="0017671B">
        <w:trPr>
          <w:trHeight w:val="20"/>
        </w:trPr>
        <w:tc>
          <w:tcPr>
            <w:tcW w:w="2262" w:type="dxa"/>
            <w:vMerge/>
            <w:tcBorders>
              <w:left w:val="single" w:sz="8" w:space="0" w:color="000000"/>
              <w:right w:val="single" w:sz="6" w:space="0" w:color="000000"/>
            </w:tcBorders>
            <w:tcMar>
              <w:top w:w="80" w:type="dxa"/>
              <w:left w:w="80" w:type="dxa"/>
              <w:bottom w:w="80" w:type="dxa"/>
              <w:right w:w="80" w:type="dxa"/>
            </w:tcMar>
            <w:vAlign w:val="center"/>
          </w:tcPr>
          <w:p w14:paraId="3F2754DD" w14:textId="77777777" w:rsidR="00133CC8" w:rsidRPr="00B64199" w:rsidRDefault="00133CC8" w:rsidP="001A737A">
            <w:pPr>
              <w:pStyle w:val="TableStyle1"/>
              <w:rPr>
                <w:rFonts w:ascii="Garamond" w:hAnsi="Garamond" w:cs="Times New Roman"/>
                <w:b w:val="0"/>
                <w:bCs w:val="0"/>
                <w:sz w:val="22"/>
                <w:szCs w:val="28"/>
              </w:rPr>
            </w:pPr>
          </w:p>
        </w:tc>
        <w:tc>
          <w:tcPr>
            <w:tcW w:w="2029" w:type="dxa"/>
            <w:tcBorders>
              <w:top w:val="single" w:sz="4" w:space="0" w:color="auto"/>
              <w:left w:val="single" w:sz="6" w:space="0" w:color="000000"/>
              <w:bottom w:val="single" w:sz="4" w:space="0" w:color="auto"/>
              <w:right w:val="single" w:sz="4" w:space="0" w:color="auto"/>
            </w:tcBorders>
            <w:tcMar>
              <w:top w:w="80" w:type="dxa"/>
              <w:left w:w="80" w:type="dxa"/>
              <w:bottom w:w="80" w:type="dxa"/>
              <w:right w:w="80" w:type="dxa"/>
            </w:tcMar>
            <w:vAlign w:val="center"/>
          </w:tcPr>
          <w:p w14:paraId="3F2754DE" w14:textId="77777777" w:rsidR="00133CC8" w:rsidRPr="00B64199" w:rsidRDefault="00133CC8" w:rsidP="001A737A">
            <w:pPr>
              <w:pStyle w:val="TableStyle1"/>
              <w:rPr>
                <w:rFonts w:ascii="Garamond" w:hAnsi="Garamond" w:cs="Times New Roman"/>
                <w:b w:val="0"/>
                <w:bCs w:val="0"/>
                <w:sz w:val="22"/>
                <w:szCs w:val="28"/>
              </w:rPr>
            </w:pPr>
            <w:r w:rsidRPr="00B64199">
              <w:rPr>
                <w:rFonts w:ascii="Garamond" w:hAnsi="Garamond" w:cs="Times New Roman"/>
                <w:b w:val="0"/>
                <w:bCs w:val="0"/>
                <w:sz w:val="22"/>
                <w:szCs w:val="28"/>
              </w:rPr>
              <w:t>ujërat e ëmbla</w:t>
            </w:r>
          </w:p>
        </w:tc>
        <w:tc>
          <w:tcPr>
            <w:tcW w:w="4951" w:type="dxa"/>
            <w:gridSpan w:val="2"/>
            <w:tcBorders>
              <w:top w:val="single" w:sz="4" w:space="0" w:color="auto"/>
              <w:left w:val="single" w:sz="4" w:space="0" w:color="auto"/>
              <w:bottom w:val="single" w:sz="4" w:space="0" w:color="auto"/>
              <w:right w:val="single" w:sz="4" w:space="0" w:color="auto"/>
            </w:tcBorders>
            <w:vAlign w:val="center"/>
          </w:tcPr>
          <w:p w14:paraId="3F2754DF" w14:textId="77777777" w:rsidR="00133CC8" w:rsidRPr="00B64199" w:rsidRDefault="00133CC8" w:rsidP="001A737A">
            <w:pPr>
              <w:pStyle w:val="TableStyle1"/>
              <w:jc w:val="center"/>
              <w:rPr>
                <w:rFonts w:ascii="Garamond" w:hAnsi="Garamond" w:cs="Times New Roman"/>
                <w:b w:val="0"/>
                <w:bCs w:val="0"/>
                <w:sz w:val="22"/>
                <w:szCs w:val="28"/>
              </w:rPr>
            </w:pPr>
            <w:r w:rsidRPr="00B64199">
              <w:rPr>
                <w:rFonts w:ascii="Garamond" w:hAnsi="Garamond" w:cs="Times New Roman"/>
                <w:b w:val="0"/>
                <w:bCs w:val="0"/>
                <w:sz w:val="22"/>
                <w:szCs w:val="28"/>
              </w:rPr>
              <w:t>&lt; 0,5 ‰</w:t>
            </w:r>
          </w:p>
        </w:tc>
      </w:tr>
      <w:tr w:rsidR="00133CC8" w:rsidRPr="00B64199" w14:paraId="3F2754E4" w14:textId="77777777" w:rsidTr="0017671B">
        <w:trPr>
          <w:trHeight w:val="20"/>
        </w:trPr>
        <w:tc>
          <w:tcPr>
            <w:tcW w:w="2262" w:type="dxa"/>
            <w:vMerge/>
            <w:tcBorders>
              <w:left w:val="single" w:sz="8" w:space="0" w:color="000000"/>
              <w:right w:val="single" w:sz="6" w:space="0" w:color="000000"/>
            </w:tcBorders>
            <w:tcMar>
              <w:top w:w="80" w:type="dxa"/>
              <w:left w:w="80" w:type="dxa"/>
              <w:bottom w:w="80" w:type="dxa"/>
              <w:right w:w="80" w:type="dxa"/>
            </w:tcMar>
            <w:vAlign w:val="center"/>
          </w:tcPr>
          <w:p w14:paraId="3F2754E1" w14:textId="77777777" w:rsidR="00133CC8" w:rsidRPr="00B64199" w:rsidRDefault="00133CC8" w:rsidP="001A737A">
            <w:pPr>
              <w:pStyle w:val="TableStyle1"/>
              <w:rPr>
                <w:rFonts w:ascii="Garamond" w:hAnsi="Garamond" w:cs="Times New Roman"/>
                <w:b w:val="0"/>
                <w:bCs w:val="0"/>
                <w:sz w:val="22"/>
                <w:szCs w:val="28"/>
              </w:rPr>
            </w:pPr>
          </w:p>
        </w:tc>
        <w:tc>
          <w:tcPr>
            <w:tcW w:w="2029" w:type="dxa"/>
            <w:tcBorders>
              <w:top w:val="single" w:sz="4" w:space="0" w:color="auto"/>
              <w:left w:val="single" w:sz="6" w:space="0" w:color="000000"/>
              <w:bottom w:val="single" w:sz="4" w:space="0" w:color="auto"/>
              <w:right w:val="single" w:sz="4" w:space="0" w:color="auto"/>
            </w:tcBorders>
            <w:tcMar>
              <w:top w:w="80" w:type="dxa"/>
              <w:left w:w="80" w:type="dxa"/>
              <w:bottom w:w="80" w:type="dxa"/>
              <w:right w:w="80" w:type="dxa"/>
            </w:tcMar>
            <w:vAlign w:val="center"/>
          </w:tcPr>
          <w:p w14:paraId="3F2754E2" w14:textId="77777777" w:rsidR="00133CC8" w:rsidRPr="00B64199" w:rsidRDefault="00133CC8" w:rsidP="001A737A">
            <w:pPr>
              <w:pStyle w:val="TableStyle1"/>
              <w:rPr>
                <w:rFonts w:ascii="Garamond" w:hAnsi="Garamond" w:cs="Times New Roman"/>
                <w:sz w:val="22"/>
                <w:szCs w:val="28"/>
              </w:rPr>
            </w:pPr>
            <w:r w:rsidRPr="00B64199">
              <w:rPr>
                <w:rFonts w:ascii="Garamond" w:hAnsi="Garamond" w:cs="Times New Roman"/>
                <w:b w:val="0"/>
                <w:bCs w:val="0"/>
                <w:sz w:val="22"/>
                <w:szCs w:val="28"/>
              </w:rPr>
              <w:t>oligohaline</w:t>
            </w:r>
          </w:p>
        </w:tc>
        <w:tc>
          <w:tcPr>
            <w:tcW w:w="4951" w:type="dxa"/>
            <w:gridSpan w:val="2"/>
            <w:tcBorders>
              <w:top w:val="single" w:sz="4" w:space="0" w:color="auto"/>
              <w:left w:val="single" w:sz="4" w:space="0" w:color="auto"/>
              <w:bottom w:val="single" w:sz="4" w:space="0" w:color="auto"/>
              <w:right w:val="single" w:sz="4" w:space="0" w:color="auto"/>
            </w:tcBorders>
            <w:vAlign w:val="center"/>
          </w:tcPr>
          <w:p w14:paraId="3F2754E3" w14:textId="77777777" w:rsidR="00133CC8" w:rsidRPr="00B64199" w:rsidRDefault="00133CC8" w:rsidP="001A737A">
            <w:pPr>
              <w:pStyle w:val="TableStyle1"/>
              <w:jc w:val="center"/>
              <w:rPr>
                <w:rFonts w:ascii="Garamond" w:hAnsi="Garamond" w:cs="Times New Roman"/>
                <w:b w:val="0"/>
                <w:bCs w:val="0"/>
                <w:sz w:val="22"/>
                <w:szCs w:val="28"/>
              </w:rPr>
            </w:pPr>
            <w:r w:rsidRPr="00B64199">
              <w:rPr>
                <w:rFonts w:ascii="Garamond" w:hAnsi="Garamond" w:cs="Times New Roman"/>
                <w:b w:val="0"/>
                <w:bCs w:val="0"/>
                <w:sz w:val="22"/>
                <w:szCs w:val="28"/>
              </w:rPr>
              <w:t>0,5 deri në &lt; 5 ‰</w:t>
            </w:r>
          </w:p>
        </w:tc>
      </w:tr>
      <w:tr w:rsidR="00133CC8" w:rsidRPr="00B64199" w14:paraId="3F2754E8" w14:textId="77777777" w:rsidTr="0017671B">
        <w:trPr>
          <w:trHeight w:val="20"/>
        </w:trPr>
        <w:tc>
          <w:tcPr>
            <w:tcW w:w="2262" w:type="dxa"/>
            <w:vMerge/>
            <w:tcBorders>
              <w:left w:val="single" w:sz="8" w:space="0" w:color="000000"/>
              <w:right w:val="single" w:sz="6" w:space="0" w:color="000000"/>
            </w:tcBorders>
            <w:tcMar>
              <w:top w:w="80" w:type="dxa"/>
              <w:left w:w="80" w:type="dxa"/>
              <w:bottom w:w="80" w:type="dxa"/>
              <w:right w:w="80" w:type="dxa"/>
            </w:tcMar>
            <w:vAlign w:val="center"/>
          </w:tcPr>
          <w:p w14:paraId="3F2754E5" w14:textId="77777777" w:rsidR="00133CC8" w:rsidRPr="00B64199" w:rsidRDefault="00133CC8" w:rsidP="001A737A">
            <w:pPr>
              <w:pStyle w:val="TableStyle1"/>
              <w:rPr>
                <w:rFonts w:ascii="Garamond" w:hAnsi="Garamond" w:cs="Times New Roman"/>
                <w:b w:val="0"/>
                <w:bCs w:val="0"/>
                <w:sz w:val="22"/>
                <w:szCs w:val="28"/>
              </w:rPr>
            </w:pPr>
          </w:p>
        </w:tc>
        <w:tc>
          <w:tcPr>
            <w:tcW w:w="2029" w:type="dxa"/>
            <w:tcBorders>
              <w:top w:val="single" w:sz="4" w:space="0" w:color="auto"/>
              <w:left w:val="single" w:sz="6" w:space="0" w:color="000000"/>
              <w:bottom w:val="single" w:sz="4" w:space="0" w:color="auto"/>
              <w:right w:val="single" w:sz="4" w:space="0" w:color="auto"/>
            </w:tcBorders>
            <w:tcMar>
              <w:top w:w="80" w:type="dxa"/>
              <w:left w:w="80" w:type="dxa"/>
              <w:bottom w:w="80" w:type="dxa"/>
              <w:right w:w="80" w:type="dxa"/>
            </w:tcMar>
            <w:vAlign w:val="center"/>
          </w:tcPr>
          <w:p w14:paraId="3F2754E6" w14:textId="77777777" w:rsidR="00133CC8" w:rsidRPr="00B64199" w:rsidRDefault="00133CC8" w:rsidP="001A737A">
            <w:pPr>
              <w:pStyle w:val="TableStyle1"/>
              <w:rPr>
                <w:rFonts w:ascii="Garamond" w:hAnsi="Garamond" w:cs="Times New Roman"/>
                <w:sz w:val="22"/>
                <w:szCs w:val="28"/>
              </w:rPr>
            </w:pPr>
            <w:r w:rsidRPr="00B64199">
              <w:rPr>
                <w:rFonts w:ascii="Garamond" w:hAnsi="Garamond" w:cs="Times New Roman"/>
                <w:b w:val="0"/>
                <w:bCs w:val="0"/>
                <w:sz w:val="22"/>
                <w:szCs w:val="28"/>
              </w:rPr>
              <w:t>mezohaline</w:t>
            </w:r>
          </w:p>
        </w:tc>
        <w:tc>
          <w:tcPr>
            <w:tcW w:w="4951" w:type="dxa"/>
            <w:gridSpan w:val="2"/>
            <w:tcBorders>
              <w:top w:val="single" w:sz="4" w:space="0" w:color="auto"/>
              <w:left w:val="single" w:sz="4" w:space="0" w:color="auto"/>
              <w:bottom w:val="single" w:sz="4" w:space="0" w:color="auto"/>
              <w:right w:val="single" w:sz="4" w:space="0" w:color="auto"/>
            </w:tcBorders>
            <w:vAlign w:val="center"/>
          </w:tcPr>
          <w:p w14:paraId="3F2754E7" w14:textId="77777777" w:rsidR="00133CC8" w:rsidRPr="00B64199" w:rsidRDefault="00133CC8" w:rsidP="001A737A">
            <w:pPr>
              <w:pStyle w:val="TableStyle1"/>
              <w:jc w:val="center"/>
              <w:rPr>
                <w:rFonts w:ascii="Garamond" w:hAnsi="Garamond" w:cs="Times New Roman"/>
                <w:b w:val="0"/>
                <w:bCs w:val="0"/>
                <w:sz w:val="22"/>
                <w:szCs w:val="28"/>
              </w:rPr>
            </w:pPr>
            <w:r w:rsidRPr="00B64199">
              <w:rPr>
                <w:rFonts w:ascii="Garamond" w:hAnsi="Garamond" w:cs="Times New Roman"/>
                <w:b w:val="0"/>
                <w:bCs w:val="0"/>
                <w:sz w:val="22"/>
                <w:szCs w:val="28"/>
              </w:rPr>
              <w:t>5 deri në 18‰</w:t>
            </w:r>
          </w:p>
        </w:tc>
      </w:tr>
      <w:tr w:rsidR="00133CC8" w:rsidRPr="00B64199" w14:paraId="3F2754EC" w14:textId="77777777" w:rsidTr="0017671B">
        <w:trPr>
          <w:trHeight w:val="20"/>
        </w:trPr>
        <w:tc>
          <w:tcPr>
            <w:tcW w:w="2262" w:type="dxa"/>
            <w:vMerge/>
            <w:tcBorders>
              <w:left w:val="single" w:sz="8" w:space="0" w:color="000000"/>
              <w:right w:val="single" w:sz="6" w:space="0" w:color="000000"/>
            </w:tcBorders>
            <w:tcMar>
              <w:top w:w="80" w:type="dxa"/>
              <w:left w:w="80" w:type="dxa"/>
              <w:bottom w:w="80" w:type="dxa"/>
              <w:right w:w="80" w:type="dxa"/>
            </w:tcMar>
            <w:vAlign w:val="center"/>
          </w:tcPr>
          <w:p w14:paraId="3F2754E9" w14:textId="77777777" w:rsidR="00133CC8" w:rsidRPr="00B64199" w:rsidRDefault="00133CC8" w:rsidP="001A737A">
            <w:pPr>
              <w:pStyle w:val="TableStyle1"/>
              <w:rPr>
                <w:rFonts w:ascii="Garamond" w:hAnsi="Garamond" w:cs="Times New Roman"/>
                <w:b w:val="0"/>
                <w:bCs w:val="0"/>
                <w:sz w:val="22"/>
                <w:szCs w:val="28"/>
              </w:rPr>
            </w:pPr>
          </w:p>
        </w:tc>
        <w:tc>
          <w:tcPr>
            <w:tcW w:w="2029" w:type="dxa"/>
            <w:tcBorders>
              <w:top w:val="single" w:sz="4" w:space="0" w:color="auto"/>
              <w:left w:val="single" w:sz="6" w:space="0" w:color="000000"/>
              <w:bottom w:val="single" w:sz="4" w:space="0" w:color="auto"/>
              <w:right w:val="single" w:sz="4" w:space="0" w:color="auto"/>
            </w:tcBorders>
            <w:tcMar>
              <w:top w:w="80" w:type="dxa"/>
              <w:left w:w="80" w:type="dxa"/>
              <w:bottom w:w="80" w:type="dxa"/>
              <w:right w:w="80" w:type="dxa"/>
            </w:tcMar>
            <w:vAlign w:val="center"/>
          </w:tcPr>
          <w:p w14:paraId="3F2754EA" w14:textId="77777777" w:rsidR="00133CC8" w:rsidRPr="00B64199" w:rsidRDefault="00133CC8" w:rsidP="001A737A">
            <w:pPr>
              <w:pStyle w:val="TableStyle1"/>
              <w:rPr>
                <w:rFonts w:ascii="Garamond" w:hAnsi="Garamond" w:cs="Times New Roman"/>
                <w:sz w:val="22"/>
                <w:szCs w:val="28"/>
              </w:rPr>
            </w:pPr>
            <w:r w:rsidRPr="00B64199">
              <w:rPr>
                <w:rFonts w:ascii="Garamond" w:hAnsi="Garamond" w:cs="Times New Roman"/>
                <w:b w:val="0"/>
                <w:bCs w:val="0"/>
                <w:sz w:val="22"/>
                <w:szCs w:val="28"/>
              </w:rPr>
              <w:t>polihaline</w:t>
            </w:r>
          </w:p>
        </w:tc>
        <w:tc>
          <w:tcPr>
            <w:tcW w:w="4951" w:type="dxa"/>
            <w:gridSpan w:val="2"/>
            <w:tcBorders>
              <w:top w:val="single" w:sz="4" w:space="0" w:color="auto"/>
              <w:left w:val="single" w:sz="4" w:space="0" w:color="auto"/>
              <w:bottom w:val="single" w:sz="4" w:space="0" w:color="auto"/>
              <w:right w:val="single" w:sz="4" w:space="0" w:color="auto"/>
            </w:tcBorders>
            <w:vAlign w:val="center"/>
          </w:tcPr>
          <w:p w14:paraId="3F2754EB" w14:textId="77777777" w:rsidR="00133CC8" w:rsidRPr="00B64199" w:rsidRDefault="00133CC8" w:rsidP="001A737A">
            <w:pPr>
              <w:pStyle w:val="TableStyle1"/>
              <w:jc w:val="center"/>
              <w:rPr>
                <w:rFonts w:ascii="Garamond" w:hAnsi="Garamond" w:cs="Times New Roman"/>
                <w:b w:val="0"/>
                <w:bCs w:val="0"/>
                <w:sz w:val="22"/>
                <w:szCs w:val="28"/>
              </w:rPr>
            </w:pPr>
            <w:r w:rsidRPr="00B64199">
              <w:rPr>
                <w:rFonts w:ascii="Garamond" w:hAnsi="Garamond" w:cs="Times New Roman"/>
                <w:b w:val="0"/>
                <w:bCs w:val="0"/>
                <w:sz w:val="22"/>
                <w:szCs w:val="28"/>
              </w:rPr>
              <w:t>18 deri në 30‰</w:t>
            </w:r>
          </w:p>
        </w:tc>
      </w:tr>
      <w:tr w:rsidR="00133CC8" w:rsidRPr="00B64199" w14:paraId="3F2754F0" w14:textId="77777777" w:rsidTr="0017671B">
        <w:trPr>
          <w:trHeight w:val="20"/>
        </w:trPr>
        <w:tc>
          <w:tcPr>
            <w:tcW w:w="2262" w:type="dxa"/>
            <w:vMerge/>
            <w:tcBorders>
              <w:left w:val="single" w:sz="8" w:space="0" w:color="000000"/>
              <w:right w:val="single" w:sz="6" w:space="0" w:color="000000"/>
            </w:tcBorders>
            <w:tcMar>
              <w:top w:w="80" w:type="dxa"/>
              <w:left w:w="80" w:type="dxa"/>
              <w:bottom w:w="80" w:type="dxa"/>
              <w:right w:w="80" w:type="dxa"/>
            </w:tcMar>
            <w:vAlign w:val="center"/>
          </w:tcPr>
          <w:p w14:paraId="3F2754ED" w14:textId="77777777" w:rsidR="00133CC8" w:rsidRPr="00B64199" w:rsidRDefault="00133CC8" w:rsidP="001A737A">
            <w:pPr>
              <w:pStyle w:val="TableStyle1"/>
              <w:rPr>
                <w:rFonts w:ascii="Garamond" w:hAnsi="Garamond" w:cs="Times New Roman"/>
                <w:b w:val="0"/>
                <w:bCs w:val="0"/>
                <w:sz w:val="22"/>
                <w:szCs w:val="28"/>
              </w:rPr>
            </w:pPr>
          </w:p>
        </w:tc>
        <w:tc>
          <w:tcPr>
            <w:tcW w:w="2029" w:type="dxa"/>
            <w:tcBorders>
              <w:top w:val="single" w:sz="4" w:space="0" w:color="auto"/>
              <w:left w:val="single" w:sz="6" w:space="0" w:color="000000"/>
              <w:bottom w:val="single" w:sz="4" w:space="0" w:color="auto"/>
              <w:right w:val="single" w:sz="4" w:space="0" w:color="auto"/>
            </w:tcBorders>
            <w:tcMar>
              <w:top w:w="80" w:type="dxa"/>
              <w:left w:w="80" w:type="dxa"/>
              <w:bottom w:w="80" w:type="dxa"/>
              <w:right w:w="80" w:type="dxa"/>
            </w:tcMar>
            <w:vAlign w:val="center"/>
          </w:tcPr>
          <w:p w14:paraId="3F2754EE" w14:textId="77777777" w:rsidR="00133CC8" w:rsidRPr="00B64199" w:rsidRDefault="00133CC8" w:rsidP="001A737A">
            <w:pPr>
              <w:pStyle w:val="TableStyle1"/>
              <w:rPr>
                <w:rFonts w:ascii="Garamond" w:hAnsi="Garamond" w:cs="Times New Roman"/>
                <w:sz w:val="22"/>
                <w:szCs w:val="28"/>
              </w:rPr>
            </w:pPr>
            <w:r w:rsidRPr="00B64199">
              <w:rPr>
                <w:rFonts w:ascii="Garamond" w:hAnsi="Garamond" w:cs="Times New Roman"/>
                <w:b w:val="0"/>
                <w:bCs w:val="0"/>
                <w:sz w:val="22"/>
                <w:szCs w:val="28"/>
              </w:rPr>
              <w:t>euhaline</w:t>
            </w:r>
          </w:p>
        </w:tc>
        <w:tc>
          <w:tcPr>
            <w:tcW w:w="4951" w:type="dxa"/>
            <w:gridSpan w:val="2"/>
            <w:tcBorders>
              <w:top w:val="single" w:sz="4" w:space="0" w:color="auto"/>
              <w:left w:val="single" w:sz="4" w:space="0" w:color="auto"/>
              <w:bottom w:val="single" w:sz="4" w:space="0" w:color="auto"/>
              <w:right w:val="single" w:sz="4" w:space="0" w:color="auto"/>
            </w:tcBorders>
            <w:vAlign w:val="center"/>
          </w:tcPr>
          <w:p w14:paraId="3F2754EF" w14:textId="77777777" w:rsidR="00133CC8" w:rsidRPr="00B64199" w:rsidRDefault="00133CC8" w:rsidP="001A737A">
            <w:pPr>
              <w:pStyle w:val="TableStyle1"/>
              <w:jc w:val="center"/>
              <w:rPr>
                <w:rFonts w:ascii="Garamond" w:hAnsi="Garamond" w:cs="Times New Roman"/>
                <w:b w:val="0"/>
                <w:bCs w:val="0"/>
                <w:sz w:val="22"/>
                <w:szCs w:val="28"/>
              </w:rPr>
            </w:pPr>
            <w:r w:rsidRPr="00B64199">
              <w:rPr>
                <w:rFonts w:ascii="Garamond" w:hAnsi="Garamond" w:cs="Times New Roman"/>
                <w:b w:val="0"/>
                <w:bCs w:val="0"/>
                <w:sz w:val="22"/>
                <w:szCs w:val="28"/>
              </w:rPr>
              <w:t>30 deri në 40‰</w:t>
            </w:r>
          </w:p>
        </w:tc>
      </w:tr>
      <w:tr w:rsidR="00783CC3" w:rsidRPr="00B64199" w14:paraId="3F2754F3" w14:textId="77777777" w:rsidTr="0017671B">
        <w:trPr>
          <w:trHeight w:val="20"/>
        </w:trPr>
        <w:tc>
          <w:tcPr>
            <w:tcW w:w="2262" w:type="dxa"/>
            <w:vMerge/>
            <w:tcBorders>
              <w:left w:val="single" w:sz="8" w:space="0" w:color="000000"/>
              <w:right w:val="single" w:sz="6" w:space="0" w:color="000000"/>
            </w:tcBorders>
            <w:tcMar>
              <w:top w:w="80" w:type="dxa"/>
              <w:left w:w="80" w:type="dxa"/>
              <w:bottom w:w="80" w:type="dxa"/>
              <w:right w:w="80" w:type="dxa"/>
            </w:tcMar>
            <w:vAlign w:val="center"/>
          </w:tcPr>
          <w:p w14:paraId="3F2754F1" w14:textId="77777777" w:rsidR="00783CC3" w:rsidRPr="00B64199" w:rsidRDefault="00783CC3" w:rsidP="001A737A">
            <w:pPr>
              <w:pStyle w:val="TableStyle1"/>
              <w:rPr>
                <w:rFonts w:ascii="Garamond" w:hAnsi="Garamond" w:cs="Times New Roman"/>
                <w:b w:val="0"/>
                <w:bCs w:val="0"/>
                <w:sz w:val="22"/>
                <w:szCs w:val="28"/>
              </w:rPr>
            </w:pPr>
          </w:p>
        </w:tc>
        <w:tc>
          <w:tcPr>
            <w:tcW w:w="6980" w:type="dxa"/>
            <w:gridSpan w:val="3"/>
            <w:tcBorders>
              <w:top w:val="single" w:sz="4" w:space="0" w:color="auto"/>
              <w:left w:val="single" w:sz="6" w:space="0" w:color="000000"/>
              <w:bottom w:val="single" w:sz="4" w:space="0" w:color="auto"/>
              <w:right w:val="single" w:sz="8" w:space="0" w:color="000000"/>
            </w:tcBorders>
            <w:tcMar>
              <w:top w:w="80" w:type="dxa"/>
              <w:left w:w="80" w:type="dxa"/>
              <w:bottom w:w="80" w:type="dxa"/>
              <w:right w:w="80" w:type="dxa"/>
            </w:tcMar>
            <w:vAlign w:val="center"/>
          </w:tcPr>
          <w:p w14:paraId="3F2754F2" w14:textId="77777777" w:rsidR="00783CC3" w:rsidRPr="00B64199" w:rsidRDefault="00783CC3" w:rsidP="001A737A">
            <w:pPr>
              <w:pStyle w:val="TableStyle1"/>
              <w:jc w:val="center"/>
              <w:rPr>
                <w:rFonts w:ascii="Garamond" w:hAnsi="Garamond" w:cs="Times New Roman"/>
                <w:b w:val="0"/>
                <w:i/>
                <w:sz w:val="22"/>
                <w:szCs w:val="28"/>
              </w:rPr>
            </w:pPr>
            <w:r w:rsidRPr="00B64199">
              <w:rPr>
                <w:rFonts w:ascii="Garamond" w:hAnsi="Garamond" w:cs="Times New Roman"/>
                <w:b w:val="0"/>
                <w:i/>
                <w:sz w:val="22"/>
                <w:szCs w:val="28"/>
              </w:rPr>
              <w:t>Bazuar në diapazonin baticor mesatar</w:t>
            </w:r>
          </w:p>
        </w:tc>
      </w:tr>
      <w:tr w:rsidR="004E51DA" w:rsidRPr="00B64199" w14:paraId="3F2754F7" w14:textId="77777777" w:rsidTr="0017671B">
        <w:trPr>
          <w:trHeight w:val="20"/>
        </w:trPr>
        <w:tc>
          <w:tcPr>
            <w:tcW w:w="2262" w:type="dxa"/>
            <w:vMerge/>
            <w:tcBorders>
              <w:left w:val="single" w:sz="8" w:space="0" w:color="000000"/>
              <w:right w:val="single" w:sz="6" w:space="0" w:color="000000"/>
            </w:tcBorders>
            <w:tcMar>
              <w:top w:w="80" w:type="dxa"/>
              <w:left w:w="80" w:type="dxa"/>
              <w:bottom w:w="80" w:type="dxa"/>
              <w:right w:w="80" w:type="dxa"/>
            </w:tcMar>
            <w:vAlign w:val="center"/>
          </w:tcPr>
          <w:p w14:paraId="3F2754F4" w14:textId="77777777" w:rsidR="004E51DA" w:rsidRPr="00B64199" w:rsidRDefault="004E51DA" w:rsidP="001A737A">
            <w:pPr>
              <w:pStyle w:val="TableStyle1"/>
              <w:rPr>
                <w:rFonts w:ascii="Garamond" w:hAnsi="Garamond" w:cs="Times New Roman"/>
                <w:b w:val="0"/>
                <w:bCs w:val="0"/>
                <w:sz w:val="22"/>
                <w:szCs w:val="28"/>
              </w:rPr>
            </w:pPr>
          </w:p>
        </w:tc>
        <w:tc>
          <w:tcPr>
            <w:tcW w:w="2051" w:type="dxa"/>
            <w:gridSpan w:val="2"/>
            <w:tcBorders>
              <w:top w:val="single" w:sz="4" w:space="0" w:color="auto"/>
              <w:left w:val="single" w:sz="6" w:space="0" w:color="000000"/>
              <w:bottom w:val="single" w:sz="4" w:space="0" w:color="auto"/>
              <w:right w:val="single" w:sz="4" w:space="0" w:color="auto"/>
            </w:tcBorders>
            <w:tcMar>
              <w:top w:w="80" w:type="dxa"/>
              <w:left w:w="80" w:type="dxa"/>
              <w:bottom w:w="80" w:type="dxa"/>
              <w:right w:w="80" w:type="dxa"/>
            </w:tcMar>
            <w:vAlign w:val="center"/>
          </w:tcPr>
          <w:p w14:paraId="3F2754F5" w14:textId="77777777" w:rsidR="004E51DA" w:rsidRPr="00B64199" w:rsidRDefault="004E51DA" w:rsidP="001A737A">
            <w:pPr>
              <w:pStyle w:val="TableStyle1"/>
              <w:jc w:val="center"/>
              <w:rPr>
                <w:rFonts w:ascii="Garamond" w:hAnsi="Garamond" w:cs="Times New Roman"/>
                <w:b w:val="0"/>
                <w:bCs w:val="0"/>
                <w:i/>
                <w:sz w:val="22"/>
                <w:szCs w:val="28"/>
              </w:rPr>
            </w:pPr>
            <w:r w:rsidRPr="00B64199">
              <w:rPr>
                <w:rFonts w:ascii="Garamond" w:hAnsi="Garamond" w:cs="Times New Roman"/>
                <w:b w:val="0"/>
                <w:bCs w:val="0"/>
                <w:i/>
                <w:sz w:val="22"/>
                <w:szCs w:val="28"/>
              </w:rPr>
              <w:t>Përshkrimi</w:t>
            </w:r>
          </w:p>
        </w:tc>
        <w:tc>
          <w:tcPr>
            <w:tcW w:w="4929" w:type="dxa"/>
            <w:tcBorders>
              <w:top w:val="single" w:sz="4" w:space="0" w:color="auto"/>
              <w:left w:val="single" w:sz="4" w:space="0" w:color="auto"/>
              <w:bottom w:val="single" w:sz="4" w:space="0" w:color="auto"/>
              <w:right w:val="single" w:sz="4" w:space="0" w:color="auto"/>
            </w:tcBorders>
            <w:vAlign w:val="center"/>
          </w:tcPr>
          <w:p w14:paraId="3F2754F6" w14:textId="77777777" w:rsidR="004E51DA" w:rsidRPr="00B64199" w:rsidRDefault="004E51DA" w:rsidP="001A737A">
            <w:pPr>
              <w:pStyle w:val="TableStyle1"/>
              <w:jc w:val="center"/>
              <w:rPr>
                <w:rFonts w:ascii="Garamond" w:hAnsi="Garamond" w:cs="Times New Roman"/>
                <w:b w:val="0"/>
                <w:bCs w:val="0"/>
                <w:i/>
                <w:sz w:val="22"/>
                <w:szCs w:val="28"/>
              </w:rPr>
            </w:pPr>
            <w:r w:rsidRPr="00B64199">
              <w:rPr>
                <w:rFonts w:ascii="Garamond" w:hAnsi="Garamond" w:cs="Times New Roman"/>
                <w:b w:val="0"/>
                <w:bCs w:val="0"/>
                <w:i/>
                <w:sz w:val="22"/>
                <w:szCs w:val="28"/>
              </w:rPr>
              <w:t>Diapazoni</w:t>
            </w:r>
          </w:p>
        </w:tc>
      </w:tr>
      <w:tr w:rsidR="004E51DA" w:rsidRPr="00B64199" w14:paraId="3F2754FB" w14:textId="77777777" w:rsidTr="0017671B">
        <w:trPr>
          <w:trHeight w:val="20"/>
        </w:trPr>
        <w:tc>
          <w:tcPr>
            <w:tcW w:w="2262" w:type="dxa"/>
            <w:vMerge/>
            <w:tcBorders>
              <w:left w:val="single" w:sz="8" w:space="0" w:color="000000"/>
              <w:right w:val="single" w:sz="6" w:space="0" w:color="000000"/>
            </w:tcBorders>
            <w:tcMar>
              <w:top w:w="80" w:type="dxa"/>
              <w:left w:w="80" w:type="dxa"/>
              <w:bottom w:w="80" w:type="dxa"/>
              <w:right w:w="80" w:type="dxa"/>
            </w:tcMar>
            <w:vAlign w:val="center"/>
          </w:tcPr>
          <w:p w14:paraId="3F2754F8" w14:textId="77777777" w:rsidR="004E51DA" w:rsidRPr="00B64199" w:rsidRDefault="004E51DA" w:rsidP="001A737A">
            <w:pPr>
              <w:pStyle w:val="TableStyle1"/>
              <w:rPr>
                <w:rFonts w:ascii="Garamond" w:hAnsi="Garamond" w:cs="Times New Roman"/>
                <w:b w:val="0"/>
                <w:bCs w:val="0"/>
                <w:sz w:val="22"/>
                <w:szCs w:val="28"/>
              </w:rPr>
            </w:pPr>
          </w:p>
        </w:tc>
        <w:tc>
          <w:tcPr>
            <w:tcW w:w="2051" w:type="dxa"/>
            <w:gridSpan w:val="2"/>
            <w:tcBorders>
              <w:top w:val="single" w:sz="4" w:space="0" w:color="auto"/>
              <w:left w:val="single" w:sz="6" w:space="0" w:color="000000"/>
              <w:bottom w:val="single" w:sz="4" w:space="0" w:color="auto"/>
              <w:right w:val="single" w:sz="4" w:space="0" w:color="auto"/>
            </w:tcBorders>
            <w:tcMar>
              <w:top w:w="80" w:type="dxa"/>
              <w:left w:w="80" w:type="dxa"/>
              <w:bottom w:w="80" w:type="dxa"/>
              <w:right w:w="80" w:type="dxa"/>
            </w:tcMar>
            <w:vAlign w:val="center"/>
          </w:tcPr>
          <w:p w14:paraId="3F2754F9" w14:textId="77777777" w:rsidR="004E51DA" w:rsidRPr="00B64199" w:rsidRDefault="004E51DA" w:rsidP="001A737A">
            <w:pPr>
              <w:pStyle w:val="TableStyle1"/>
              <w:rPr>
                <w:rFonts w:ascii="Garamond" w:hAnsi="Garamond" w:cs="Times New Roman"/>
                <w:b w:val="0"/>
                <w:bCs w:val="0"/>
                <w:sz w:val="22"/>
                <w:szCs w:val="28"/>
              </w:rPr>
            </w:pPr>
            <w:r w:rsidRPr="00B64199">
              <w:rPr>
                <w:rFonts w:ascii="Garamond" w:hAnsi="Garamond" w:cs="Times New Roman"/>
                <w:b w:val="0"/>
                <w:bCs w:val="0"/>
                <w:sz w:val="22"/>
                <w:szCs w:val="28"/>
              </w:rPr>
              <w:t>mikrobaticor</w:t>
            </w:r>
          </w:p>
        </w:tc>
        <w:tc>
          <w:tcPr>
            <w:tcW w:w="4929" w:type="dxa"/>
            <w:tcBorders>
              <w:top w:val="single" w:sz="4" w:space="0" w:color="auto"/>
              <w:left w:val="single" w:sz="4" w:space="0" w:color="auto"/>
              <w:bottom w:val="single" w:sz="4" w:space="0" w:color="auto"/>
              <w:right w:val="single" w:sz="4" w:space="0" w:color="auto"/>
            </w:tcBorders>
            <w:vAlign w:val="center"/>
          </w:tcPr>
          <w:p w14:paraId="3F2754FA" w14:textId="77777777" w:rsidR="004E51DA" w:rsidRPr="00B64199" w:rsidRDefault="004E51DA" w:rsidP="001A737A">
            <w:pPr>
              <w:pStyle w:val="TableStyle1"/>
              <w:jc w:val="center"/>
              <w:rPr>
                <w:rFonts w:ascii="Garamond" w:hAnsi="Garamond" w:cs="Times New Roman"/>
                <w:b w:val="0"/>
                <w:bCs w:val="0"/>
                <w:sz w:val="22"/>
                <w:szCs w:val="28"/>
              </w:rPr>
            </w:pPr>
            <w:r w:rsidRPr="00B64199">
              <w:rPr>
                <w:rFonts w:ascii="Garamond" w:hAnsi="Garamond" w:cs="Times New Roman"/>
                <w:b w:val="0"/>
                <w:bCs w:val="0"/>
                <w:sz w:val="22"/>
                <w:szCs w:val="28"/>
              </w:rPr>
              <w:t>&lt;2 m</w:t>
            </w:r>
          </w:p>
        </w:tc>
      </w:tr>
      <w:tr w:rsidR="004E51DA" w:rsidRPr="00B64199" w14:paraId="3F2754FF" w14:textId="77777777" w:rsidTr="0017671B">
        <w:trPr>
          <w:trHeight w:val="20"/>
        </w:trPr>
        <w:tc>
          <w:tcPr>
            <w:tcW w:w="2262" w:type="dxa"/>
            <w:vMerge/>
            <w:tcBorders>
              <w:left w:val="single" w:sz="8" w:space="0" w:color="000000"/>
              <w:right w:val="single" w:sz="6" w:space="0" w:color="000000"/>
            </w:tcBorders>
            <w:tcMar>
              <w:top w:w="80" w:type="dxa"/>
              <w:left w:w="80" w:type="dxa"/>
              <w:bottom w:w="80" w:type="dxa"/>
              <w:right w:w="80" w:type="dxa"/>
            </w:tcMar>
            <w:vAlign w:val="center"/>
          </w:tcPr>
          <w:p w14:paraId="3F2754FC" w14:textId="77777777" w:rsidR="004E51DA" w:rsidRPr="00B64199" w:rsidRDefault="004E51DA" w:rsidP="001A737A">
            <w:pPr>
              <w:pStyle w:val="TableStyle1"/>
              <w:rPr>
                <w:rFonts w:ascii="Garamond" w:hAnsi="Garamond" w:cs="Times New Roman"/>
                <w:b w:val="0"/>
                <w:bCs w:val="0"/>
                <w:sz w:val="22"/>
                <w:szCs w:val="28"/>
              </w:rPr>
            </w:pPr>
          </w:p>
        </w:tc>
        <w:tc>
          <w:tcPr>
            <w:tcW w:w="2051" w:type="dxa"/>
            <w:gridSpan w:val="2"/>
            <w:tcBorders>
              <w:top w:val="single" w:sz="4" w:space="0" w:color="auto"/>
              <w:left w:val="single" w:sz="6" w:space="0" w:color="000000"/>
              <w:bottom w:val="single" w:sz="4" w:space="0" w:color="auto"/>
              <w:right w:val="single" w:sz="4" w:space="0" w:color="auto"/>
            </w:tcBorders>
            <w:tcMar>
              <w:top w:w="80" w:type="dxa"/>
              <w:left w:w="80" w:type="dxa"/>
              <w:bottom w:w="80" w:type="dxa"/>
              <w:right w:w="80" w:type="dxa"/>
            </w:tcMar>
          </w:tcPr>
          <w:p w14:paraId="3F2754FD" w14:textId="77777777" w:rsidR="004E51DA" w:rsidRPr="00B64199" w:rsidRDefault="004E51DA" w:rsidP="001A737A">
            <w:pPr>
              <w:pStyle w:val="TableStyle1"/>
              <w:rPr>
                <w:rFonts w:ascii="Garamond" w:hAnsi="Garamond" w:cs="Times New Roman"/>
                <w:sz w:val="22"/>
                <w:szCs w:val="28"/>
              </w:rPr>
            </w:pPr>
            <w:r w:rsidRPr="00B64199">
              <w:rPr>
                <w:rFonts w:ascii="Garamond" w:hAnsi="Garamond" w:cs="Times New Roman"/>
                <w:b w:val="0"/>
                <w:bCs w:val="0"/>
                <w:sz w:val="22"/>
                <w:szCs w:val="28"/>
              </w:rPr>
              <w:t>mezobaticor</w:t>
            </w:r>
          </w:p>
        </w:tc>
        <w:tc>
          <w:tcPr>
            <w:tcW w:w="4929" w:type="dxa"/>
            <w:tcBorders>
              <w:top w:val="single" w:sz="4" w:space="0" w:color="auto"/>
              <w:left w:val="single" w:sz="4" w:space="0" w:color="auto"/>
              <w:bottom w:val="single" w:sz="4" w:space="0" w:color="auto"/>
              <w:right w:val="single" w:sz="4" w:space="0" w:color="auto"/>
            </w:tcBorders>
            <w:vAlign w:val="center"/>
          </w:tcPr>
          <w:p w14:paraId="3F2754FE" w14:textId="49E1602C" w:rsidR="004E51DA" w:rsidRPr="00B64199" w:rsidRDefault="004E51DA" w:rsidP="001A737A">
            <w:pPr>
              <w:pStyle w:val="TableStyle1"/>
              <w:jc w:val="center"/>
              <w:rPr>
                <w:rFonts w:ascii="Garamond" w:hAnsi="Garamond" w:cs="Times New Roman"/>
                <w:b w:val="0"/>
                <w:bCs w:val="0"/>
                <w:sz w:val="22"/>
                <w:szCs w:val="28"/>
              </w:rPr>
            </w:pPr>
            <w:r w:rsidRPr="00B64199">
              <w:rPr>
                <w:rFonts w:ascii="Garamond" w:hAnsi="Garamond" w:cs="Times New Roman"/>
                <w:b w:val="0"/>
                <w:bCs w:val="0"/>
                <w:sz w:val="22"/>
                <w:szCs w:val="28"/>
              </w:rPr>
              <w:t>2–4 m</w:t>
            </w:r>
            <w:r w:rsidR="00794A9F" w:rsidRPr="00B64199">
              <w:rPr>
                <w:rFonts w:ascii="Garamond" w:hAnsi="Garamond" w:cs="Times New Roman"/>
                <w:b w:val="0"/>
                <w:bCs w:val="0"/>
                <w:sz w:val="22"/>
                <w:szCs w:val="28"/>
              </w:rPr>
              <w:t xml:space="preserve"> </w:t>
            </w:r>
          </w:p>
        </w:tc>
      </w:tr>
      <w:tr w:rsidR="004E51DA" w:rsidRPr="00B64199" w14:paraId="3F275503" w14:textId="77777777" w:rsidTr="0017671B">
        <w:trPr>
          <w:trHeight w:val="20"/>
        </w:trPr>
        <w:tc>
          <w:tcPr>
            <w:tcW w:w="2262" w:type="dxa"/>
            <w:vMerge/>
            <w:tcBorders>
              <w:left w:val="single" w:sz="8" w:space="0" w:color="000000"/>
              <w:bottom w:val="single" w:sz="8" w:space="0" w:color="000000"/>
              <w:right w:val="single" w:sz="6" w:space="0" w:color="000000"/>
            </w:tcBorders>
            <w:tcMar>
              <w:top w:w="80" w:type="dxa"/>
              <w:left w:w="80" w:type="dxa"/>
              <w:bottom w:w="80" w:type="dxa"/>
              <w:right w:w="80" w:type="dxa"/>
            </w:tcMar>
            <w:vAlign w:val="center"/>
          </w:tcPr>
          <w:p w14:paraId="3F275500" w14:textId="77777777" w:rsidR="004E51DA" w:rsidRPr="00B64199" w:rsidRDefault="004E51DA" w:rsidP="001A737A">
            <w:pPr>
              <w:pStyle w:val="TableStyle1"/>
              <w:rPr>
                <w:rFonts w:ascii="Garamond" w:hAnsi="Garamond" w:cs="Times New Roman"/>
                <w:b w:val="0"/>
                <w:bCs w:val="0"/>
                <w:sz w:val="22"/>
                <w:szCs w:val="28"/>
              </w:rPr>
            </w:pPr>
          </w:p>
        </w:tc>
        <w:tc>
          <w:tcPr>
            <w:tcW w:w="2051" w:type="dxa"/>
            <w:gridSpan w:val="2"/>
            <w:tcBorders>
              <w:top w:val="single" w:sz="4" w:space="0" w:color="auto"/>
              <w:left w:val="single" w:sz="6" w:space="0" w:color="000000"/>
              <w:bottom w:val="single" w:sz="8" w:space="0" w:color="000000"/>
              <w:right w:val="single" w:sz="4" w:space="0" w:color="auto"/>
            </w:tcBorders>
            <w:tcMar>
              <w:top w:w="80" w:type="dxa"/>
              <w:left w:w="80" w:type="dxa"/>
              <w:bottom w:w="80" w:type="dxa"/>
              <w:right w:w="80" w:type="dxa"/>
            </w:tcMar>
            <w:vAlign w:val="center"/>
          </w:tcPr>
          <w:p w14:paraId="3F275501" w14:textId="77777777" w:rsidR="004E51DA" w:rsidRPr="00B64199" w:rsidRDefault="004E51DA" w:rsidP="001A737A">
            <w:pPr>
              <w:pStyle w:val="TableStyle1"/>
              <w:rPr>
                <w:rFonts w:ascii="Garamond" w:hAnsi="Garamond" w:cs="Times New Roman"/>
                <w:b w:val="0"/>
                <w:bCs w:val="0"/>
                <w:sz w:val="22"/>
                <w:szCs w:val="28"/>
              </w:rPr>
            </w:pPr>
            <w:r w:rsidRPr="00B64199">
              <w:rPr>
                <w:rFonts w:ascii="Garamond" w:hAnsi="Garamond" w:cs="Times New Roman"/>
                <w:b w:val="0"/>
                <w:bCs w:val="0"/>
                <w:sz w:val="22"/>
                <w:szCs w:val="28"/>
              </w:rPr>
              <w:t>makrobaticor</w:t>
            </w:r>
          </w:p>
        </w:tc>
        <w:tc>
          <w:tcPr>
            <w:tcW w:w="4929" w:type="dxa"/>
            <w:tcBorders>
              <w:top w:val="single" w:sz="4" w:space="0" w:color="auto"/>
              <w:left w:val="single" w:sz="4" w:space="0" w:color="auto"/>
              <w:bottom w:val="single" w:sz="8" w:space="0" w:color="000000"/>
              <w:right w:val="single" w:sz="4" w:space="0" w:color="auto"/>
            </w:tcBorders>
            <w:vAlign w:val="center"/>
          </w:tcPr>
          <w:p w14:paraId="3F275502" w14:textId="77777777" w:rsidR="004E51DA" w:rsidRPr="00B64199" w:rsidRDefault="004E51DA" w:rsidP="001A737A">
            <w:pPr>
              <w:pStyle w:val="TableStyle1"/>
              <w:jc w:val="center"/>
              <w:rPr>
                <w:rFonts w:ascii="Garamond" w:hAnsi="Garamond" w:cs="Times New Roman"/>
                <w:b w:val="0"/>
                <w:bCs w:val="0"/>
                <w:sz w:val="22"/>
                <w:szCs w:val="28"/>
              </w:rPr>
            </w:pPr>
            <w:r w:rsidRPr="00B64199">
              <w:rPr>
                <w:rFonts w:ascii="Garamond" w:hAnsi="Garamond" w:cs="Times New Roman"/>
                <w:b w:val="0"/>
                <w:bCs w:val="0"/>
                <w:sz w:val="22"/>
                <w:szCs w:val="28"/>
              </w:rPr>
              <w:t>&gt; 4 m</w:t>
            </w:r>
          </w:p>
        </w:tc>
      </w:tr>
    </w:tbl>
    <w:p w14:paraId="3F275514" w14:textId="77777777" w:rsidR="003230DD" w:rsidRPr="00B64199" w:rsidRDefault="003230DD" w:rsidP="001A737A">
      <w:pPr>
        <w:pStyle w:val="BodyA"/>
        <w:tabs>
          <w:tab w:val="left" w:pos="720"/>
        </w:tabs>
        <w:spacing w:after="0" w:line="240" w:lineRule="auto"/>
        <w:rPr>
          <w:rFonts w:ascii="Garamond" w:hAnsi="Garamond" w:cs="Times New Roman"/>
          <w:b/>
          <w:bCs/>
          <w:caps/>
          <w:sz w:val="28"/>
          <w:szCs w:val="28"/>
        </w:rPr>
      </w:pPr>
    </w:p>
    <w:p w14:paraId="3F275516" w14:textId="47E0DCDC" w:rsidR="00783CC3" w:rsidRPr="00B64199" w:rsidRDefault="00B72DC4" w:rsidP="00B72DC4">
      <w:pPr>
        <w:pStyle w:val="BodyA"/>
        <w:tabs>
          <w:tab w:val="left" w:pos="720"/>
        </w:tabs>
        <w:spacing w:after="0" w:line="240" w:lineRule="auto"/>
        <w:jc w:val="center"/>
        <w:rPr>
          <w:rFonts w:ascii="Garamond" w:eastAsia="Arial" w:hAnsi="Garamond" w:cs="Times New Roman"/>
          <w:bCs/>
          <w:i/>
          <w:iCs/>
          <w:caps/>
          <w:sz w:val="24"/>
          <w:szCs w:val="28"/>
        </w:rPr>
      </w:pPr>
      <w:r w:rsidRPr="00B64199">
        <w:rPr>
          <w:rFonts w:ascii="Garamond" w:hAnsi="Garamond" w:cs="Times New Roman"/>
          <w:b/>
          <w:bCs/>
          <w:i/>
          <w:iCs/>
          <w:sz w:val="24"/>
          <w:szCs w:val="28"/>
        </w:rPr>
        <w:t xml:space="preserve">Tabela </w:t>
      </w:r>
      <w:r w:rsidR="00783CC3" w:rsidRPr="00B64199">
        <w:rPr>
          <w:rFonts w:ascii="Garamond" w:hAnsi="Garamond" w:cs="Times New Roman"/>
          <w:b/>
          <w:bCs/>
          <w:i/>
          <w:iCs/>
          <w:caps/>
          <w:sz w:val="24"/>
          <w:szCs w:val="28"/>
        </w:rPr>
        <w:t>6</w:t>
      </w:r>
      <w:r w:rsidRPr="00B64199">
        <w:rPr>
          <w:rFonts w:ascii="Garamond" w:hAnsi="Garamond" w:cs="Times New Roman"/>
          <w:b/>
          <w:bCs/>
          <w:i/>
          <w:iCs/>
          <w:caps/>
          <w:sz w:val="24"/>
          <w:szCs w:val="28"/>
        </w:rPr>
        <w:t>.</w:t>
      </w:r>
      <w:r w:rsidRPr="00B64199">
        <w:rPr>
          <w:rFonts w:ascii="Garamond" w:hAnsi="Garamond" w:cs="Times New Roman"/>
          <w:i/>
          <w:iCs/>
          <w:caps/>
          <w:sz w:val="24"/>
          <w:szCs w:val="28"/>
        </w:rPr>
        <w:t xml:space="preserve"> </w:t>
      </w:r>
      <w:r w:rsidR="00783CC3" w:rsidRPr="00B64199">
        <w:rPr>
          <w:rFonts w:ascii="Garamond" w:hAnsi="Garamond" w:cs="Times New Roman"/>
          <w:bCs/>
          <w:i/>
          <w:iCs/>
          <w:caps/>
          <w:sz w:val="24"/>
          <w:szCs w:val="28"/>
        </w:rPr>
        <w:t>Sistemi B</w:t>
      </w:r>
    </w:p>
    <w:tbl>
      <w:tblPr>
        <w:tblW w:w="9263"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firstRow="1" w:lastRow="0" w:firstColumn="1" w:lastColumn="0" w:noHBand="0" w:noVBand="1"/>
      </w:tblPr>
      <w:tblGrid>
        <w:gridCol w:w="2262"/>
        <w:gridCol w:w="7001"/>
      </w:tblGrid>
      <w:tr w:rsidR="00783CC3" w:rsidRPr="00B64199" w14:paraId="3F275519" w14:textId="77777777" w:rsidTr="002D4A88">
        <w:trPr>
          <w:trHeight w:val="500"/>
          <w:tblHeader/>
        </w:trPr>
        <w:tc>
          <w:tcPr>
            <w:tcW w:w="2262" w:type="dxa"/>
            <w:tcBorders>
              <w:top w:val="single" w:sz="8" w:space="0" w:color="515151"/>
              <w:left w:val="single" w:sz="8" w:space="0" w:color="515151"/>
              <w:bottom w:val="single" w:sz="8" w:space="0" w:color="515151"/>
              <w:right w:val="single" w:sz="8" w:space="0" w:color="515151"/>
            </w:tcBorders>
            <w:shd w:val="clear" w:color="auto" w:fill="BDC0BF"/>
            <w:tcMar>
              <w:top w:w="80" w:type="dxa"/>
              <w:left w:w="80" w:type="dxa"/>
              <w:bottom w:w="80" w:type="dxa"/>
              <w:right w:w="80" w:type="dxa"/>
            </w:tcMar>
            <w:vAlign w:val="center"/>
          </w:tcPr>
          <w:p w14:paraId="3F275517" w14:textId="77777777" w:rsidR="00783CC3" w:rsidRPr="00B64199" w:rsidRDefault="00783CC3" w:rsidP="001A737A">
            <w:pPr>
              <w:pStyle w:val="TableStyle1"/>
              <w:jc w:val="center"/>
              <w:rPr>
                <w:rFonts w:ascii="Garamond" w:hAnsi="Garamond" w:cs="Times New Roman"/>
              </w:rPr>
            </w:pPr>
            <w:r w:rsidRPr="00B64199">
              <w:rPr>
                <w:rFonts w:ascii="Garamond" w:hAnsi="Garamond" w:cs="Times New Roman"/>
              </w:rPr>
              <w:t>Karakterizimi alternativ</w:t>
            </w:r>
          </w:p>
        </w:tc>
        <w:tc>
          <w:tcPr>
            <w:tcW w:w="7001" w:type="dxa"/>
            <w:tcBorders>
              <w:top w:val="single" w:sz="8" w:space="0" w:color="515151"/>
              <w:left w:val="single" w:sz="8" w:space="0" w:color="515151"/>
              <w:bottom w:val="single" w:sz="8" w:space="0" w:color="515151"/>
              <w:right w:val="single" w:sz="8" w:space="0" w:color="515151"/>
            </w:tcBorders>
            <w:shd w:val="clear" w:color="auto" w:fill="BDC0BF"/>
            <w:tcMar>
              <w:top w:w="80" w:type="dxa"/>
              <w:left w:w="80" w:type="dxa"/>
              <w:bottom w:w="80" w:type="dxa"/>
              <w:right w:w="80" w:type="dxa"/>
            </w:tcMar>
            <w:vAlign w:val="center"/>
          </w:tcPr>
          <w:p w14:paraId="3F275518" w14:textId="77777777" w:rsidR="00783CC3" w:rsidRPr="00B64199" w:rsidRDefault="00783CC3" w:rsidP="001A737A">
            <w:pPr>
              <w:pStyle w:val="TableStyle1"/>
              <w:jc w:val="center"/>
              <w:rPr>
                <w:rFonts w:ascii="Garamond" w:hAnsi="Garamond" w:cs="Times New Roman"/>
              </w:rPr>
            </w:pPr>
            <w:r w:rsidRPr="00B64199">
              <w:rPr>
                <w:rFonts w:ascii="Garamond" w:hAnsi="Garamond" w:cs="Times New Roman"/>
              </w:rPr>
              <w:t>Faktorët fizikë dhe kimik</w:t>
            </w:r>
            <w:r w:rsidR="00220849" w:rsidRPr="00B64199">
              <w:rPr>
                <w:rFonts w:ascii="Garamond" w:hAnsi="Garamond" w:cs="Times New Roman"/>
              </w:rPr>
              <w:t>ë</w:t>
            </w:r>
            <w:r w:rsidRPr="00B64199">
              <w:rPr>
                <w:rFonts w:ascii="Garamond" w:hAnsi="Garamond" w:cs="Times New Roman"/>
              </w:rPr>
              <w:t xml:space="preserve"> që mund të përcaktojnë karakteristikat e liqenit dhe, për rrjedhojë, strukturën dhe përbërjen biologjike të popullatës</w:t>
            </w:r>
          </w:p>
        </w:tc>
      </w:tr>
      <w:tr w:rsidR="00783CC3" w:rsidRPr="00B64199" w14:paraId="3F275522" w14:textId="77777777" w:rsidTr="002D4A88">
        <w:trPr>
          <w:trHeight w:val="1700"/>
          <w:tblHeader/>
        </w:trPr>
        <w:tc>
          <w:tcPr>
            <w:tcW w:w="2262" w:type="dxa"/>
            <w:tcBorders>
              <w:top w:val="single" w:sz="8" w:space="0" w:color="515151"/>
              <w:left w:val="single" w:sz="8" w:space="0" w:color="515151"/>
              <w:bottom w:val="single" w:sz="8" w:space="0" w:color="515151"/>
              <w:right w:val="single" w:sz="8" w:space="0" w:color="515151"/>
            </w:tcBorders>
            <w:tcMar>
              <w:top w:w="80" w:type="dxa"/>
              <w:left w:w="80" w:type="dxa"/>
              <w:bottom w:w="80" w:type="dxa"/>
              <w:right w:w="80" w:type="dxa"/>
            </w:tcMar>
            <w:vAlign w:val="center"/>
          </w:tcPr>
          <w:p w14:paraId="3F27551A" w14:textId="77777777" w:rsidR="00783CC3" w:rsidRPr="00B64199" w:rsidRDefault="00783CC3" w:rsidP="001A737A">
            <w:pPr>
              <w:pStyle w:val="TableStyle1"/>
              <w:rPr>
                <w:rFonts w:ascii="Garamond" w:hAnsi="Garamond" w:cs="Times New Roman"/>
                <w:i/>
              </w:rPr>
            </w:pPr>
            <w:r w:rsidRPr="00B64199">
              <w:rPr>
                <w:rFonts w:ascii="Garamond" w:hAnsi="Garamond" w:cs="Times New Roman"/>
                <w:b w:val="0"/>
                <w:bCs w:val="0"/>
                <w:i/>
              </w:rPr>
              <w:t>Faktorët e detyrueshëm</w:t>
            </w:r>
          </w:p>
        </w:tc>
        <w:tc>
          <w:tcPr>
            <w:tcW w:w="7001" w:type="dxa"/>
            <w:tcBorders>
              <w:top w:val="single" w:sz="8" w:space="0" w:color="515151"/>
              <w:left w:val="single" w:sz="8" w:space="0" w:color="515151"/>
              <w:bottom w:val="single" w:sz="8" w:space="0" w:color="515151"/>
              <w:right w:val="single" w:sz="8" w:space="0" w:color="515151"/>
            </w:tcBorders>
            <w:tcMar>
              <w:top w:w="80" w:type="dxa"/>
              <w:left w:w="80" w:type="dxa"/>
              <w:bottom w:w="80" w:type="dxa"/>
              <w:right w:w="80" w:type="dxa"/>
            </w:tcMar>
          </w:tcPr>
          <w:p w14:paraId="3F27551B" w14:textId="77777777" w:rsidR="00783CC3" w:rsidRPr="00B64199" w:rsidRDefault="00783CC3" w:rsidP="001A737A">
            <w:pPr>
              <w:pStyle w:val="TableStyle1"/>
              <w:rPr>
                <w:rFonts w:ascii="Garamond" w:hAnsi="Garamond" w:cs="Times New Roman"/>
              </w:rPr>
            </w:pPr>
            <w:r w:rsidRPr="00B64199">
              <w:rPr>
                <w:rFonts w:ascii="Garamond" w:hAnsi="Garamond" w:cs="Times New Roman"/>
                <w:b w:val="0"/>
                <w:bCs w:val="0"/>
              </w:rPr>
              <w:t>gjerësia</w:t>
            </w:r>
          </w:p>
          <w:p w14:paraId="3F27551C" w14:textId="77777777" w:rsidR="00783CC3" w:rsidRPr="00B64199" w:rsidRDefault="00783CC3" w:rsidP="001A737A">
            <w:pPr>
              <w:pStyle w:val="TableStyle1"/>
              <w:rPr>
                <w:rFonts w:ascii="Garamond" w:hAnsi="Garamond" w:cs="Times New Roman"/>
              </w:rPr>
            </w:pPr>
          </w:p>
          <w:p w14:paraId="3F27551D" w14:textId="77777777" w:rsidR="00783CC3" w:rsidRPr="00B64199" w:rsidRDefault="00783CC3" w:rsidP="001A737A">
            <w:pPr>
              <w:pStyle w:val="TableStyle1"/>
              <w:rPr>
                <w:rFonts w:ascii="Garamond" w:hAnsi="Garamond" w:cs="Times New Roman"/>
              </w:rPr>
            </w:pPr>
            <w:r w:rsidRPr="00B64199">
              <w:rPr>
                <w:rFonts w:ascii="Garamond" w:hAnsi="Garamond" w:cs="Times New Roman"/>
                <w:b w:val="0"/>
                <w:bCs w:val="0"/>
              </w:rPr>
              <w:t>gjatësia</w:t>
            </w:r>
          </w:p>
          <w:p w14:paraId="3F27551E" w14:textId="77777777" w:rsidR="00783CC3" w:rsidRPr="00B64199" w:rsidRDefault="00783CC3" w:rsidP="001A737A">
            <w:pPr>
              <w:pStyle w:val="TableStyle1"/>
              <w:rPr>
                <w:rFonts w:ascii="Garamond" w:hAnsi="Garamond" w:cs="Times New Roman"/>
              </w:rPr>
            </w:pPr>
          </w:p>
          <w:p w14:paraId="3F27551F" w14:textId="77777777" w:rsidR="00783CC3" w:rsidRPr="00B64199" w:rsidRDefault="00783CC3" w:rsidP="001A737A">
            <w:pPr>
              <w:pStyle w:val="TableStyle1"/>
              <w:rPr>
                <w:rFonts w:ascii="Garamond" w:hAnsi="Garamond" w:cs="Times New Roman"/>
              </w:rPr>
            </w:pPr>
            <w:r w:rsidRPr="00B64199">
              <w:rPr>
                <w:rFonts w:ascii="Garamond" w:hAnsi="Garamond" w:cs="Times New Roman"/>
                <w:b w:val="0"/>
                <w:bCs w:val="0"/>
              </w:rPr>
              <w:t>diapazoni baticor</w:t>
            </w:r>
          </w:p>
          <w:p w14:paraId="3F275520" w14:textId="77777777" w:rsidR="00783CC3" w:rsidRPr="00B64199" w:rsidRDefault="00783CC3" w:rsidP="001A737A">
            <w:pPr>
              <w:pStyle w:val="TableStyle1"/>
              <w:rPr>
                <w:rFonts w:ascii="Garamond" w:hAnsi="Garamond" w:cs="Times New Roman"/>
              </w:rPr>
            </w:pPr>
          </w:p>
          <w:p w14:paraId="3F275521" w14:textId="77777777" w:rsidR="00783CC3" w:rsidRPr="00B64199" w:rsidRDefault="00783CC3" w:rsidP="001A737A">
            <w:pPr>
              <w:pStyle w:val="TableStyle1"/>
              <w:rPr>
                <w:rFonts w:ascii="Garamond" w:hAnsi="Garamond" w:cs="Times New Roman"/>
              </w:rPr>
            </w:pPr>
            <w:r w:rsidRPr="00B64199">
              <w:rPr>
                <w:rFonts w:ascii="Garamond" w:hAnsi="Garamond" w:cs="Times New Roman"/>
                <w:b w:val="0"/>
                <w:bCs w:val="0"/>
              </w:rPr>
              <w:t>kripësia</w:t>
            </w:r>
          </w:p>
        </w:tc>
      </w:tr>
      <w:tr w:rsidR="00783CC3" w:rsidRPr="00B64199" w14:paraId="3F275537" w14:textId="77777777" w:rsidTr="002D4A88">
        <w:tblPrEx>
          <w:shd w:val="clear" w:color="auto" w:fill="auto"/>
        </w:tblPrEx>
        <w:trPr>
          <w:trHeight w:val="4340"/>
        </w:trPr>
        <w:tc>
          <w:tcPr>
            <w:tcW w:w="2262" w:type="dxa"/>
            <w:tcBorders>
              <w:top w:val="single" w:sz="8" w:space="0" w:color="515151"/>
              <w:left w:val="single" w:sz="8" w:space="0" w:color="515151"/>
              <w:bottom w:val="single" w:sz="8" w:space="0" w:color="515151"/>
              <w:right w:val="single" w:sz="8" w:space="0" w:color="515151"/>
            </w:tcBorders>
            <w:tcMar>
              <w:top w:w="80" w:type="dxa"/>
              <w:left w:w="80" w:type="dxa"/>
              <w:bottom w:w="80" w:type="dxa"/>
              <w:right w:w="80" w:type="dxa"/>
            </w:tcMar>
            <w:vAlign w:val="center"/>
          </w:tcPr>
          <w:p w14:paraId="3F275523" w14:textId="77777777" w:rsidR="00783CC3" w:rsidRPr="00B64199" w:rsidRDefault="00783CC3" w:rsidP="001A737A">
            <w:pPr>
              <w:pStyle w:val="TableStyle1"/>
              <w:rPr>
                <w:rFonts w:ascii="Garamond" w:hAnsi="Garamond" w:cs="Times New Roman"/>
                <w:i/>
              </w:rPr>
            </w:pPr>
            <w:r w:rsidRPr="00B64199">
              <w:rPr>
                <w:rFonts w:ascii="Garamond" w:hAnsi="Garamond" w:cs="Times New Roman"/>
                <w:b w:val="0"/>
                <w:bCs w:val="0"/>
                <w:i/>
              </w:rPr>
              <w:t>Faktorët jo të detyrueshëm</w:t>
            </w:r>
          </w:p>
        </w:tc>
        <w:tc>
          <w:tcPr>
            <w:tcW w:w="7001" w:type="dxa"/>
            <w:tcBorders>
              <w:top w:val="single" w:sz="8" w:space="0" w:color="515151"/>
              <w:left w:val="single" w:sz="8" w:space="0" w:color="515151"/>
              <w:bottom w:val="single" w:sz="8" w:space="0" w:color="515151"/>
              <w:right w:val="single" w:sz="8" w:space="0" w:color="515151"/>
            </w:tcBorders>
            <w:tcMar>
              <w:top w:w="80" w:type="dxa"/>
              <w:left w:w="80" w:type="dxa"/>
              <w:bottom w:w="80" w:type="dxa"/>
              <w:right w:w="80" w:type="dxa"/>
            </w:tcMar>
          </w:tcPr>
          <w:p w14:paraId="3F275524" w14:textId="77777777" w:rsidR="00783CC3" w:rsidRPr="00B64199" w:rsidRDefault="00783CC3" w:rsidP="001A737A">
            <w:pPr>
              <w:pStyle w:val="TableStyle2"/>
              <w:rPr>
                <w:rFonts w:ascii="Garamond" w:hAnsi="Garamond" w:cs="Times New Roman"/>
              </w:rPr>
            </w:pPr>
            <w:r w:rsidRPr="00B64199">
              <w:rPr>
                <w:rFonts w:ascii="Garamond" w:hAnsi="Garamond" w:cs="Times New Roman"/>
              </w:rPr>
              <w:t>thellësia</w:t>
            </w:r>
          </w:p>
          <w:p w14:paraId="3F275525" w14:textId="77777777" w:rsidR="00783CC3" w:rsidRPr="00B64199" w:rsidRDefault="00783CC3" w:rsidP="001A737A">
            <w:pPr>
              <w:pStyle w:val="TableStyle2"/>
              <w:rPr>
                <w:rFonts w:ascii="Garamond" w:hAnsi="Garamond" w:cs="Times New Roman"/>
              </w:rPr>
            </w:pPr>
          </w:p>
          <w:p w14:paraId="3F275526" w14:textId="77777777" w:rsidR="00783CC3" w:rsidRPr="00B64199" w:rsidRDefault="00783CC3" w:rsidP="001A737A">
            <w:pPr>
              <w:pStyle w:val="TableStyle2"/>
              <w:rPr>
                <w:rFonts w:ascii="Garamond" w:hAnsi="Garamond" w:cs="Times New Roman"/>
              </w:rPr>
            </w:pPr>
            <w:r w:rsidRPr="00B64199">
              <w:rPr>
                <w:rFonts w:ascii="Garamond" w:hAnsi="Garamond" w:cs="Times New Roman"/>
              </w:rPr>
              <w:t>shpejtësia e rrymës</w:t>
            </w:r>
          </w:p>
          <w:p w14:paraId="3F275527" w14:textId="77777777" w:rsidR="00783CC3" w:rsidRPr="00B64199" w:rsidRDefault="00783CC3" w:rsidP="001A737A">
            <w:pPr>
              <w:pStyle w:val="TableStyle2"/>
              <w:rPr>
                <w:rFonts w:ascii="Garamond" w:hAnsi="Garamond" w:cs="Times New Roman"/>
              </w:rPr>
            </w:pPr>
          </w:p>
          <w:p w14:paraId="3F275528" w14:textId="77777777" w:rsidR="00783CC3" w:rsidRPr="00B64199" w:rsidRDefault="00783CC3" w:rsidP="001A737A">
            <w:pPr>
              <w:pStyle w:val="TableStyle2"/>
              <w:rPr>
                <w:rFonts w:ascii="Garamond" w:hAnsi="Garamond" w:cs="Times New Roman"/>
              </w:rPr>
            </w:pPr>
            <w:r w:rsidRPr="00B64199">
              <w:rPr>
                <w:rFonts w:ascii="Garamond" w:hAnsi="Garamond" w:cs="Times New Roman"/>
              </w:rPr>
              <w:t>ekspozimi i valëve</w:t>
            </w:r>
          </w:p>
          <w:p w14:paraId="3F275529" w14:textId="77777777" w:rsidR="00783CC3" w:rsidRPr="00B64199" w:rsidRDefault="00783CC3" w:rsidP="001A737A">
            <w:pPr>
              <w:pStyle w:val="TableStyle2"/>
              <w:rPr>
                <w:rFonts w:ascii="Garamond" w:hAnsi="Garamond" w:cs="Times New Roman"/>
              </w:rPr>
            </w:pPr>
          </w:p>
          <w:p w14:paraId="3F27552A" w14:textId="77777777" w:rsidR="00783CC3" w:rsidRPr="00B64199" w:rsidRDefault="00783CC3" w:rsidP="001A737A">
            <w:pPr>
              <w:pStyle w:val="TableStyle2"/>
              <w:rPr>
                <w:rFonts w:ascii="Garamond" w:hAnsi="Garamond" w:cs="Times New Roman"/>
              </w:rPr>
            </w:pPr>
            <w:r w:rsidRPr="00B64199">
              <w:rPr>
                <w:rFonts w:ascii="Garamond" w:hAnsi="Garamond" w:cs="Times New Roman"/>
              </w:rPr>
              <w:t>koha e qëndrimit</w:t>
            </w:r>
          </w:p>
          <w:p w14:paraId="3F27552B" w14:textId="77777777" w:rsidR="00783CC3" w:rsidRPr="00B64199" w:rsidRDefault="00783CC3" w:rsidP="001A737A">
            <w:pPr>
              <w:pStyle w:val="TableStyle2"/>
              <w:rPr>
                <w:rFonts w:ascii="Garamond" w:hAnsi="Garamond" w:cs="Times New Roman"/>
              </w:rPr>
            </w:pPr>
          </w:p>
          <w:p w14:paraId="3F27552C" w14:textId="77777777" w:rsidR="00783CC3" w:rsidRPr="00B64199" w:rsidRDefault="00783CC3" w:rsidP="001A737A">
            <w:pPr>
              <w:pStyle w:val="TableStyle2"/>
              <w:rPr>
                <w:rFonts w:ascii="Garamond" w:hAnsi="Garamond" w:cs="Times New Roman"/>
              </w:rPr>
            </w:pPr>
            <w:r w:rsidRPr="00B64199">
              <w:rPr>
                <w:rFonts w:ascii="Garamond" w:hAnsi="Garamond" w:cs="Times New Roman"/>
              </w:rPr>
              <w:t>temperatura mesatare e ujit</w:t>
            </w:r>
          </w:p>
          <w:p w14:paraId="3F27552D" w14:textId="77777777" w:rsidR="00783CC3" w:rsidRPr="00B64199" w:rsidRDefault="00783CC3" w:rsidP="001A737A">
            <w:pPr>
              <w:pStyle w:val="TableStyle2"/>
              <w:rPr>
                <w:rFonts w:ascii="Garamond" w:hAnsi="Garamond" w:cs="Times New Roman"/>
              </w:rPr>
            </w:pPr>
          </w:p>
          <w:p w14:paraId="3F27552E" w14:textId="77777777" w:rsidR="00783CC3" w:rsidRPr="00B64199" w:rsidRDefault="00783CC3" w:rsidP="001A737A">
            <w:pPr>
              <w:pStyle w:val="TableStyle2"/>
              <w:rPr>
                <w:rFonts w:ascii="Garamond" w:hAnsi="Garamond" w:cs="Times New Roman"/>
              </w:rPr>
            </w:pPr>
            <w:r w:rsidRPr="00B64199">
              <w:rPr>
                <w:rFonts w:ascii="Garamond" w:hAnsi="Garamond" w:cs="Times New Roman"/>
              </w:rPr>
              <w:t>karakteristikat e përziera</w:t>
            </w:r>
          </w:p>
          <w:p w14:paraId="3F27552F" w14:textId="77777777" w:rsidR="00783CC3" w:rsidRPr="00B64199" w:rsidRDefault="00783CC3" w:rsidP="001A737A">
            <w:pPr>
              <w:pStyle w:val="TableStyle2"/>
              <w:rPr>
                <w:rFonts w:ascii="Garamond" w:hAnsi="Garamond" w:cs="Times New Roman"/>
              </w:rPr>
            </w:pPr>
          </w:p>
          <w:p w14:paraId="3F275530" w14:textId="77777777" w:rsidR="00783CC3" w:rsidRPr="00B64199" w:rsidRDefault="00783CC3" w:rsidP="001A737A">
            <w:pPr>
              <w:pStyle w:val="TableStyle2"/>
              <w:rPr>
                <w:rFonts w:ascii="Garamond" w:hAnsi="Garamond" w:cs="Times New Roman"/>
              </w:rPr>
            </w:pPr>
            <w:r w:rsidRPr="00B64199">
              <w:rPr>
                <w:rFonts w:ascii="Garamond" w:hAnsi="Garamond" w:cs="Times New Roman"/>
              </w:rPr>
              <w:t>turbulli</w:t>
            </w:r>
            <w:r w:rsidR="00BB03B8" w:rsidRPr="00B64199">
              <w:rPr>
                <w:rFonts w:ascii="Garamond" w:hAnsi="Garamond" w:cs="Times New Roman"/>
              </w:rPr>
              <w:t>ra</w:t>
            </w:r>
          </w:p>
          <w:p w14:paraId="3F275531" w14:textId="77777777" w:rsidR="00783CC3" w:rsidRPr="00B64199" w:rsidRDefault="00783CC3" w:rsidP="001A737A">
            <w:pPr>
              <w:pStyle w:val="TableStyle2"/>
              <w:rPr>
                <w:rFonts w:ascii="Garamond" w:hAnsi="Garamond" w:cs="Times New Roman"/>
              </w:rPr>
            </w:pPr>
          </w:p>
          <w:p w14:paraId="3F275532" w14:textId="77777777" w:rsidR="00783CC3" w:rsidRPr="00B64199" w:rsidRDefault="00783CC3" w:rsidP="001A737A">
            <w:pPr>
              <w:pStyle w:val="TableStyle2"/>
              <w:rPr>
                <w:rFonts w:ascii="Garamond" w:hAnsi="Garamond" w:cs="Times New Roman"/>
              </w:rPr>
            </w:pPr>
            <w:r w:rsidRPr="00B64199">
              <w:rPr>
                <w:rFonts w:ascii="Garamond" w:hAnsi="Garamond" w:cs="Times New Roman"/>
              </w:rPr>
              <w:t xml:space="preserve">përbërja mesatare e </w:t>
            </w:r>
            <w:r w:rsidR="00CC5B07" w:rsidRPr="00B64199">
              <w:rPr>
                <w:rFonts w:ascii="Garamond" w:hAnsi="Garamond" w:cs="Times New Roman"/>
              </w:rPr>
              <w:t>substratit</w:t>
            </w:r>
          </w:p>
          <w:p w14:paraId="3F275533" w14:textId="77777777" w:rsidR="00783CC3" w:rsidRPr="00B64199" w:rsidRDefault="00783CC3" w:rsidP="001A737A">
            <w:pPr>
              <w:pStyle w:val="TableStyle2"/>
              <w:rPr>
                <w:rFonts w:ascii="Garamond" w:hAnsi="Garamond" w:cs="Times New Roman"/>
              </w:rPr>
            </w:pPr>
          </w:p>
          <w:p w14:paraId="3F275534" w14:textId="77777777" w:rsidR="00783CC3" w:rsidRPr="00B64199" w:rsidRDefault="00783CC3" w:rsidP="001A737A">
            <w:pPr>
              <w:pStyle w:val="TableStyle2"/>
              <w:rPr>
                <w:rFonts w:ascii="Garamond" w:hAnsi="Garamond" w:cs="Times New Roman"/>
              </w:rPr>
            </w:pPr>
            <w:r w:rsidRPr="00B64199">
              <w:rPr>
                <w:rFonts w:ascii="Garamond" w:hAnsi="Garamond" w:cs="Times New Roman"/>
              </w:rPr>
              <w:t>forma</w:t>
            </w:r>
          </w:p>
          <w:p w14:paraId="3F275535" w14:textId="77777777" w:rsidR="00783CC3" w:rsidRPr="00B64199" w:rsidRDefault="00783CC3" w:rsidP="001A737A">
            <w:pPr>
              <w:pStyle w:val="TableStyle2"/>
              <w:rPr>
                <w:rFonts w:ascii="Garamond" w:hAnsi="Garamond" w:cs="Times New Roman"/>
              </w:rPr>
            </w:pPr>
          </w:p>
          <w:p w14:paraId="3F275536" w14:textId="77777777" w:rsidR="00783CC3" w:rsidRPr="00B64199" w:rsidRDefault="00783CC3" w:rsidP="001A737A">
            <w:pPr>
              <w:pStyle w:val="TableStyle2"/>
              <w:rPr>
                <w:rFonts w:ascii="Garamond" w:hAnsi="Garamond" w:cs="Times New Roman"/>
              </w:rPr>
            </w:pPr>
            <w:r w:rsidRPr="00B64199">
              <w:rPr>
                <w:rFonts w:ascii="Garamond" w:hAnsi="Garamond" w:cs="Times New Roman"/>
              </w:rPr>
              <w:t>diapazoni i temperaturës së ujit</w:t>
            </w:r>
          </w:p>
        </w:tc>
      </w:tr>
    </w:tbl>
    <w:p w14:paraId="3F27553A" w14:textId="5C943DC4" w:rsidR="00783CC3" w:rsidRPr="00B64199" w:rsidRDefault="00794A9F" w:rsidP="0017671B">
      <w:pPr>
        <w:pStyle w:val="BodyA"/>
        <w:tabs>
          <w:tab w:val="left" w:pos="720"/>
        </w:tabs>
        <w:spacing w:after="0" w:line="240" w:lineRule="auto"/>
        <w:jc w:val="both"/>
        <w:rPr>
          <w:rFonts w:ascii="Garamond" w:hAnsi="Garamond" w:cs="Times New Roman"/>
          <w:b/>
          <w:bCs/>
          <w:caps/>
          <w:sz w:val="24"/>
          <w:szCs w:val="24"/>
        </w:rPr>
      </w:pPr>
      <w:r w:rsidRPr="00B64199">
        <w:rPr>
          <w:rFonts w:ascii="Garamond" w:hAnsi="Garamond" w:cs="Times New Roman"/>
          <w:caps/>
          <w:sz w:val="28"/>
          <w:szCs w:val="28"/>
        </w:rPr>
        <w:t xml:space="preserve"> </w:t>
      </w:r>
      <w:r w:rsidR="00783CC3" w:rsidRPr="00B64199">
        <w:rPr>
          <w:rFonts w:ascii="Garamond" w:hAnsi="Garamond" w:cs="Times New Roman"/>
          <w:b/>
          <w:bCs/>
          <w:caps/>
          <w:sz w:val="24"/>
          <w:szCs w:val="24"/>
        </w:rPr>
        <w:t>2.4</w:t>
      </w:r>
      <w:r w:rsidR="00724870" w:rsidRPr="00B64199">
        <w:rPr>
          <w:rFonts w:ascii="Garamond" w:hAnsi="Garamond" w:cs="Times New Roman"/>
          <w:b/>
          <w:bCs/>
          <w:caps/>
          <w:sz w:val="24"/>
          <w:szCs w:val="24"/>
        </w:rPr>
        <w:t>.</w:t>
      </w:r>
      <w:r w:rsidRPr="00B64199">
        <w:rPr>
          <w:rFonts w:ascii="Garamond" w:hAnsi="Garamond" w:cs="Times New Roman"/>
          <w:b/>
          <w:bCs/>
          <w:caps/>
          <w:sz w:val="24"/>
          <w:szCs w:val="24"/>
        </w:rPr>
        <w:t xml:space="preserve"> </w:t>
      </w:r>
      <w:r w:rsidR="00B72DC4" w:rsidRPr="00B64199">
        <w:rPr>
          <w:rFonts w:ascii="Garamond" w:hAnsi="Garamond" w:cs="Times New Roman"/>
          <w:b/>
          <w:bCs/>
          <w:sz w:val="24"/>
          <w:szCs w:val="24"/>
        </w:rPr>
        <w:t xml:space="preserve">Ujërat bregdetare </w:t>
      </w:r>
    </w:p>
    <w:p w14:paraId="3F27553B" w14:textId="77777777" w:rsidR="00783CC3" w:rsidRPr="00B64199" w:rsidRDefault="00783CC3" w:rsidP="001A737A">
      <w:pPr>
        <w:pStyle w:val="BodyA"/>
        <w:tabs>
          <w:tab w:val="left" w:pos="720"/>
        </w:tabs>
        <w:spacing w:after="0" w:line="240" w:lineRule="auto"/>
        <w:jc w:val="both"/>
        <w:rPr>
          <w:rFonts w:ascii="Garamond" w:eastAsia="Arial" w:hAnsi="Garamond" w:cs="Times New Roman"/>
          <w:b/>
          <w:bCs/>
          <w:caps/>
          <w:sz w:val="24"/>
          <w:szCs w:val="24"/>
        </w:rPr>
      </w:pPr>
    </w:p>
    <w:p w14:paraId="3F27553E" w14:textId="46F51E0F" w:rsidR="004D1D26" w:rsidRPr="00B64199" w:rsidRDefault="00783CC3" w:rsidP="00B72DC4">
      <w:pPr>
        <w:pStyle w:val="BodyA"/>
        <w:tabs>
          <w:tab w:val="left" w:pos="720"/>
        </w:tabs>
        <w:spacing w:after="0" w:line="240" w:lineRule="auto"/>
        <w:jc w:val="center"/>
        <w:rPr>
          <w:rFonts w:ascii="Garamond" w:eastAsia="Arial" w:hAnsi="Garamond" w:cs="Times New Roman"/>
          <w:bCs/>
          <w:i/>
          <w:caps/>
          <w:sz w:val="24"/>
          <w:szCs w:val="24"/>
        </w:rPr>
      </w:pPr>
      <w:r w:rsidRPr="00B64199">
        <w:rPr>
          <w:rFonts w:ascii="Garamond" w:hAnsi="Garamond" w:cs="Times New Roman"/>
          <w:b/>
          <w:bCs/>
          <w:i/>
          <w:iCs/>
          <w:sz w:val="24"/>
          <w:szCs w:val="24"/>
        </w:rPr>
        <w:t>Tabela 7</w:t>
      </w:r>
      <w:r w:rsidR="00B72DC4" w:rsidRPr="00B64199">
        <w:rPr>
          <w:rFonts w:ascii="Garamond" w:hAnsi="Garamond" w:cs="Times New Roman"/>
          <w:b/>
          <w:bCs/>
          <w:i/>
          <w:iCs/>
          <w:sz w:val="24"/>
          <w:szCs w:val="24"/>
        </w:rPr>
        <w:t>.</w:t>
      </w:r>
      <w:r w:rsidR="00B72DC4" w:rsidRPr="00B64199">
        <w:rPr>
          <w:rFonts w:ascii="Garamond" w:hAnsi="Garamond" w:cs="Times New Roman"/>
          <w:i/>
          <w:iCs/>
          <w:sz w:val="24"/>
          <w:szCs w:val="24"/>
        </w:rPr>
        <w:t xml:space="preserve"> </w:t>
      </w:r>
      <w:r w:rsidRPr="00B64199">
        <w:rPr>
          <w:rFonts w:ascii="Garamond" w:hAnsi="Garamond" w:cs="Times New Roman"/>
          <w:bCs/>
          <w:i/>
          <w:iCs/>
          <w:caps/>
          <w:sz w:val="24"/>
          <w:szCs w:val="24"/>
        </w:rPr>
        <w:t>Sistemi A</w:t>
      </w:r>
      <w:r w:rsidR="00CE4757" w:rsidRPr="00B64199">
        <w:rPr>
          <w:rFonts w:ascii="Garamond" w:hAnsi="Garamond" w:cs="Times New Roman"/>
          <w:bCs/>
          <w:i/>
          <w:iCs/>
          <w:caps/>
          <w:sz w:val="24"/>
          <w:szCs w:val="24"/>
        </w:rPr>
        <w:t xml:space="preserve"> </w:t>
      </w:r>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2203"/>
        <w:gridCol w:w="2878"/>
        <w:gridCol w:w="3919"/>
      </w:tblGrid>
      <w:tr w:rsidR="00783CC3" w:rsidRPr="00B64199" w14:paraId="3F275541" w14:textId="77777777" w:rsidTr="00B72DC4">
        <w:trPr>
          <w:trHeight w:val="20"/>
          <w:jc w:val="center"/>
        </w:trPr>
        <w:tc>
          <w:tcPr>
            <w:tcW w:w="1224" w:type="pct"/>
            <w:tcBorders>
              <w:top w:val="single" w:sz="8" w:space="0" w:color="000000"/>
              <w:left w:val="single" w:sz="8" w:space="0" w:color="000000"/>
              <w:bottom w:val="single" w:sz="6" w:space="0" w:color="000000"/>
              <w:right w:val="single" w:sz="8" w:space="0" w:color="000000"/>
            </w:tcBorders>
            <w:tcMar>
              <w:top w:w="80" w:type="dxa"/>
              <w:left w:w="80" w:type="dxa"/>
              <w:bottom w:w="80" w:type="dxa"/>
              <w:right w:w="80" w:type="dxa"/>
            </w:tcMar>
            <w:vAlign w:val="center"/>
          </w:tcPr>
          <w:p w14:paraId="3F27553F" w14:textId="77777777" w:rsidR="00783CC3" w:rsidRPr="00B64199" w:rsidRDefault="00783CC3" w:rsidP="001A737A">
            <w:pPr>
              <w:pStyle w:val="TableStyle1A"/>
              <w:jc w:val="center"/>
              <w:rPr>
                <w:rFonts w:ascii="Garamond" w:hAnsi="Garamond" w:cs="Times New Roman"/>
                <w:bCs w:val="0"/>
                <w:shd w:val="clear" w:color="auto" w:fill="FEFEFE"/>
              </w:rPr>
            </w:pPr>
            <w:r w:rsidRPr="00B64199">
              <w:rPr>
                <w:rFonts w:ascii="Garamond" w:hAnsi="Garamond" w:cs="Times New Roman"/>
                <w:bCs w:val="0"/>
                <w:shd w:val="clear" w:color="auto" w:fill="FEFEFE"/>
              </w:rPr>
              <w:t>Tipologjia</w:t>
            </w:r>
          </w:p>
        </w:tc>
        <w:tc>
          <w:tcPr>
            <w:tcW w:w="3776" w:type="pct"/>
            <w:gridSpan w:val="2"/>
            <w:tcBorders>
              <w:top w:val="single" w:sz="8" w:space="0" w:color="000000"/>
              <w:left w:val="single" w:sz="8" w:space="0" w:color="000000"/>
              <w:bottom w:val="single" w:sz="6" w:space="0" w:color="000000"/>
              <w:right w:val="single" w:sz="8" w:space="0" w:color="000000"/>
            </w:tcBorders>
            <w:tcMar>
              <w:top w:w="80" w:type="dxa"/>
              <w:left w:w="80" w:type="dxa"/>
              <w:bottom w:w="80" w:type="dxa"/>
              <w:right w:w="80" w:type="dxa"/>
            </w:tcMar>
            <w:vAlign w:val="center"/>
          </w:tcPr>
          <w:p w14:paraId="3F275540" w14:textId="77777777" w:rsidR="00783CC3" w:rsidRPr="00B64199" w:rsidRDefault="00783CC3" w:rsidP="001A737A">
            <w:pPr>
              <w:pStyle w:val="TableStyle1A"/>
              <w:jc w:val="center"/>
              <w:rPr>
                <w:rFonts w:ascii="Garamond" w:hAnsi="Garamond" w:cs="Times New Roman"/>
                <w:bCs w:val="0"/>
                <w:shd w:val="clear" w:color="auto" w:fill="FEFEFE"/>
              </w:rPr>
            </w:pPr>
            <w:r w:rsidRPr="00B64199">
              <w:rPr>
                <w:rFonts w:ascii="Garamond" w:hAnsi="Garamond" w:cs="Times New Roman"/>
                <w:bCs w:val="0"/>
                <w:shd w:val="clear" w:color="auto" w:fill="FEFEFE"/>
              </w:rPr>
              <w:t>Përshkruesit</w:t>
            </w:r>
          </w:p>
        </w:tc>
      </w:tr>
      <w:tr w:rsidR="00783CC3" w:rsidRPr="00B64199" w14:paraId="3F275544" w14:textId="77777777" w:rsidTr="00B72DC4">
        <w:trPr>
          <w:trHeight w:val="20"/>
          <w:jc w:val="center"/>
        </w:trPr>
        <w:tc>
          <w:tcPr>
            <w:tcW w:w="1224" w:type="pct"/>
            <w:vMerge w:val="restart"/>
            <w:tcBorders>
              <w:top w:val="single" w:sz="6" w:space="0" w:color="000000"/>
              <w:left w:val="single" w:sz="8" w:space="0" w:color="000000"/>
              <w:right w:val="single" w:sz="4" w:space="0" w:color="auto"/>
            </w:tcBorders>
            <w:tcMar>
              <w:top w:w="80" w:type="dxa"/>
              <w:left w:w="80" w:type="dxa"/>
              <w:bottom w:w="80" w:type="dxa"/>
              <w:right w:w="80" w:type="dxa"/>
            </w:tcMar>
            <w:vAlign w:val="center"/>
          </w:tcPr>
          <w:p w14:paraId="3F275542" w14:textId="77777777" w:rsidR="00783CC3" w:rsidRPr="00B64199" w:rsidRDefault="00A52F65" w:rsidP="001A737A">
            <w:pPr>
              <w:pStyle w:val="TableStyle1A"/>
              <w:rPr>
                <w:rFonts w:ascii="Garamond" w:hAnsi="Garamond" w:cs="Times New Roman"/>
                <w:i/>
              </w:rPr>
            </w:pPr>
            <w:r w:rsidRPr="00B64199">
              <w:rPr>
                <w:rFonts w:ascii="Garamond" w:hAnsi="Garamond" w:cs="Times New Roman"/>
                <w:b w:val="0"/>
                <w:bCs w:val="0"/>
                <w:i/>
                <w:shd w:val="clear" w:color="auto" w:fill="FEFEFE"/>
              </w:rPr>
              <w:t>Tipi</w:t>
            </w:r>
          </w:p>
        </w:tc>
        <w:tc>
          <w:tcPr>
            <w:tcW w:w="3776" w:type="pct"/>
            <w:gridSpan w:val="2"/>
            <w:tcBorders>
              <w:top w:val="single" w:sz="6" w:space="0" w:color="000000"/>
              <w:left w:val="single" w:sz="4" w:space="0" w:color="auto"/>
              <w:bottom w:val="single" w:sz="4" w:space="0" w:color="auto"/>
              <w:right w:val="single" w:sz="8" w:space="0" w:color="000000"/>
            </w:tcBorders>
            <w:tcMar>
              <w:top w:w="80" w:type="dxa"/>
              <w:left w:w="80" w:type="dxa"/>
              <w:bottom w:w="80" w:type="dxa"/>
              <w:right w:w="80" w:type="dxa"/>
            </w:tcMar>
            <w:vAlign w:val="center"/>
          </w:tcPr>
          <w:p w14:paraId="3F275543" w14:textId="77777777" w:rsidR="00783CC3" w:rsidRPr="00B64199" w:rsidRDefault="00783CC3" w:rsidP="001A737A">
            <w:pPr>
              <w:pStyle w:val="TableStyle1A"/>
              <w:jc w:val="center"/>
              <w:rPr>
                <w:rFonts w:ascii="Garamond" w:hAnsi="Garamond" w:cs="Times New Roman"/>
                <w:b w:val="0"/>
                <w:bCs w:val="0"/>
                <w:i/>
                <w:shd w:val="clear" w:color="auto" w:fill="FEFEFE"/>
              </w:rPr>
            </w:pPr>
            <w:r w:rsidRPr="00B64199">
              <w:rPr>
                <w:rFonts w:ascii="Garamond" w:hAnsi="Garamond" w:cs="Times New Roman"/>
                <w:b w:val="0"/>
                <w:i/>
                <w:shd w:val="clear" w:color="auto" w:fill="FEFEFE"/>
              </w:rPr>
              <w:t>Bazuar në kripësinë mesatare vjetore</w:t>
            </w:r>
          </w:p>
        </w:tc>
      </w:tr>
      <w:tr w:rsidR="004E51DA" w:rsidRPr="00B64199" w14:paraId="3F275548" w14:textId="77777777" w:rsidTr="00B72DC4">
        <w:trPr>
          <w:trHeight w:val="20"/>
          <w:jc w:val="center"/>
        </w:trPr>
        <w:tc>
          <w:tcPr>
            <w:tcW w:w="1224" w:type="pct"/>
            <w:vMerge/>
            <w:tcBorders>
              <w:left w:val="single" w:sz="8" w:space="0" w:color="000000"/>
              <w:right w:val="single" w:sz="4" w:space="0" w:color="auto"/>
            </w:tcBorders>
            <w:tcMar>
              <w:top w:w="80" w:type="dxa"/>
              <w:left w:w="80" w:type="dxa"/>
              <w:bottom w:w="80" w:type="dxa"/>
              <w:right w:w="80" w:type="dxa"/>
            </w:tcMar>
            <w:vAlign w:val="center"/>
          </w:tcPr>
          <w:p w14:paraId="3F275545" w14:textId="77777777" w:rsidR="004E51DA" w:rsidRPr="00B64199" w:rsidRDefault="004E51DA" w:rsidP="001A737A">
            <w:pPr>
              <w:pStyle w:val="TableStyle1A"/>
              <w:rPr>
                <w:rFonts w:ascii="Garamond" w:hAnsi="Garamond" w:cs="Times New Roman"/>
                <w:b w:val="0"/>
                <w:bCs w:val="0"/>
                <w:shd w:val="clear" w:color="auto" w:fill="FEFEFE"/>
              </w:rPr>
            </w:pPr>
          </w:p>
        </w:tc>
        <w:tc>
          <w:tcPr>
            <w:tcW w:w="1599"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3F275546" w14:textId="77777777" w:rsidR="004E51DA" w:rsidRPr="00B64199" w:rsidRDefault="004E51DA" w:rsidP="001A737A">
            <w:pPr>
              <w:pStyle w:val="TableStyle1A"/>
              <w:jc w:val="center"/>
              <w:rPr>
                <w:rFonts w:ascii="Garamond" w:hAnsi="Garamond" w:cs="Times New Roman"/>
                <w:b w:val="0"/>
                <w:i/>
                <w:shd w:val="clear" w:color="auto" w:fill="FEFEFE"/>
              </w:rPr>
            </w:pPr>
            <w:r w:rsidRPr="00B64199">
              <w:rPr>
                <w:rFonts w:ascii="Garamond" w:hAnsi="Garamond" w:cs="Times New Roman"/>
                <w:b w:val="0"/>
                <w:i/>
                <w:shd w:val="clear" w:color="auto" w:fill="FEFEFE"/>
              </w:rPr>
              <w:t>Përshkrimi</w:t>
            </w:r>
          </w:p>
        </w:tc>
        <w:tc>
          <w:tcPr>
            <w:tcW w:w="2177" w:type="pct"/>
            <w:tcBorders>
              <w:top w:val="single" w:sz="4" w:space="0" w:color="auto"/>
              <w:left w:val="single" w:sz="4" w:space="0" w:color="auto"/>
              <w:bottom w:val="single" w:sz="4" w:space="0" w:color="auto"/>
              <w:right w:val="single" w:sz="4" w:space="0" w:color="auto"/>
            </w:tcBorders>
            <w:vAlign w:val="center"/>
          </w:tcPr>
          <w:p w14:paraId="3F275547" w14:textId="77777777" w:rsidR="004E51DA" w:rsidRPr="00B64199" w:rsidRDefault="004E51DA" w:rsidP="001A737A">
            <w:pPr>
              <w:pStyle w:val="TableStyle1A"/>
              <w:jc w:val="center"/>
              <w:rPr>
                <w:rFonts w:ascii="Garamond" w:hAnsi="Garamond" w:cs="Times New Roman"/>
                <w:b w:val="0"/>
                <w:i/>
                <w:shd w:val="clear" w:color="auto" w:fill="FEFEFE"/>
              </w:rPr>
            </w:pPr>
            <w:r w:rsidRPr="00B64199">
              <w:rPr>
                <w:rFonts w:ascii="Garamond" w:hAnsi="Garamond" w:cs="Times New Roman"/>
                <w:b w:val="0"/>
                <w:i/>
                <w:shd w:val="clear" w:color="auto" w:fill="FEFEFE"/>
              </w:rPr>
              <w:t>Vlera</w:t>
            </w:r>
          </w:p>
        </w:tc>
      </w:tr>
      <w:tr w:rsidR="004E51DA" w:rsidRPr="00B64199" w14:paraId="3F27554C" w14:textId="77777777" w:rsidTr="00B72DC4">
        <w:trPr>
          <w:trHeight w:val="20"/>
          <w:jc w:val="center"/>
        </w:trPr>
        <w:tc>
          <w:tcPr>
            <w:tcW w:w="1224" w:type="pct"/>
            <w:vMerge/>
            <w:tcBorders>
              <w:left w:val="single" w:sz="8" w:space="0" w:color="000000"/>
              <w:right w:val="single" w:sz="4" w:space="0" w:color="auto"/>
            </w:tcBorders>
            <w:tcMar>
              <w:top w:w="80" w:type="dxa"/>
              <w:left w:w="80" w:type="dxa"/>
              <w:bottom w:w="80" w:type="dxa"/>
              <w:right w:w="80" w:type="dxa"/>
            </w:tcMar>
            <w:vAlign w:val="center"/>
          </w:tcPr>
          <w:p w14:paraId="3F275549" w14:textId="77777777" w:rsidR="004E51DA" w:rsidRPr="00B64199" w:rsidRDefault="004E51DA" w:rsidP="001A737A">
            <w:pPr>
              <w:pStyle w:val="TableStyle1A"/>
              <w:rPr>
                <w:rFonts w:ascii="Garamond" w:hAnsi="Garamond" w:cs="Times New Roman"/>
                <w:b w:val="0"/>
                <w:bCs w:val="0"/>
                <w:shd w:val="clear" w:color="auto" w:fill="FEFEFE"/>
              </w:rPr>
            </w:pPr>
          </w:p>
        </w:tc>
        <w:tc>
          <w:tcPr>
            <w:tcW w:w="1599"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3F27554A" w14:textId="77777777" w:rsidR="004E51DA" w:rsidRPr="00B64199" w:rsidRDefault="004E51DA" w:rsidP="001A737A">
            <w:pPr>
              <w:pStyle w:val="TableStyle1A"/>
              <w:rPr>
                <w:rFonts w:ascii="Garamond" w:hAnsi="Garamond" w:cs="Times New Roman"/>
                <w:b w:val="0"/>
                <w:shd w:val="clear" w:color="auto" w:fill="FEFEFE"/>
              </w:rPr>
            </w:pPr>
            <w:r w:rsidRPr="00B64199">
              <w:rPr>
                <w:rFonts w:ascii="Garamond" w:hAnsi="Garamond" w:cs="Times New Roman"/>
                <w:b w:val="0"/>
                <w:shd w:val="clear" w:color="auto" w:fill="FEFEFE"/>
              </w:rPr>
              <w:t>ujëra të ëmbla</w:t>
            </w:r>
          </w:p>
        </w:tc>
        <w:tc>
          <w:tcPr>
            <w:tcW w:w="2177" w:type="pct"/>
            <w:tcBorders>
              <w:top w:val="single" w:sz="4" w:space="0" w:color="auto"/>
              <w:left w:val="single" w:sz="4" w:space="0" w:color="auto"/>
              <w:bottom w:val="single" w:sz="4" w:space="0" w:color="auto"/>
              <w:right w:val="single" w:sz="4" w:space="0" w:color="auto"/>
            </w:tcBorders>
            <w:vAlign w:val="center"/>
          </w:tcPr>
          <w:p w14:paraId="3F27554B" w14:textId="77777777" w:rsidR="004E51DA" w:rsidRPr="00B64199" w:rsidRDefault="004E51DA" w:rsidP="001A737A">
            <w:pPr>
              <w:pStyle w:val="TableStyle1A"/>
              <w:jc w:val="center"/>
              <w:rPr>
                <w:rFonts w:ascii="Garamond" w:hAnsi="Garamond" w:cs="Times New Roman"/>
                <w:b w:val="0"/>
                <w:shd w:val="clear" w:color="auto" w:fill="FEFEFE"/>
              </w:rPr>
            </w:pPr>
            <w:r w:rsidRPr="00B64199">
              <w:rPr>
                <w:rFonts w:ascii="Garamond" w:hAnsi="Garamond" w:cs="Times New Roman"/>
                <w:b w:val="0"/>
                <w:bCs w:val="0"/>
                <w:shd w:val="clear" w:color="auto" w:fill="FEFEFE"/>
              </w:rPr>
              <w:t xml:space="preserve">&lt; </w:t>
            </w:r>
            <w:r w:rsidRPr="00B64199">
              <w:rPr>
                <w:rFonts w:ascii="Garamond" w:hAnsi="Garamond" w:cs="Times New Roman"/>
                <w:b w:val="0"/>
                <w:shd w:val="clear" w:color="auto" w:fill="FEFEFE"/>
              </w:rPr>
              <w:t xml:space="preserve">0.5 </w:t>
            </w:r>
            <w:r w:rsidRPr="00B64199">
              <w:rPr>
                <w:rFonts w:ascii="Garamond" w:hAnsi="Garamond" w:cs="Times New Roman"/>
                <w:b w:val="0"/>
                <w:bCs w:val="0"/>
                <w:shd w:val="clear" w:color="auto" w:fill="FEFEFE"/>
              </w:rPr>
              <w:t>‰</w:t>
            </w:r>
          </w:p>
        </w:tc>
      </w:tr>
      <w:tr w:rsidR="004E51DA" w:rsidRPr="00B64199" w14:paraId="3F275550" w14:textId="77777777" w:rsidTr="00B72DC4">
        <w:trPr>
          <w:trHeight w:val="20"/>
          <w:jc w:val="center"/>
        </w:trPr>
        <w:tc>
          <w:tcPr>
            <w:tcW w:w="1224" w:type="pct"/>
            <w:vMerge/>
            <w:tcBorders>
              <w:left w:val="single" w:sz="8" w:space="0" w:color="000000"/>
              <w:right w:val="single" w:sz="4" w:space="0" w:color="auto"/>
            </w:tcBorders>
            <w:tcMar>
              <w:top w:w="80" w:type="dxa"/>
              <w:left w:w="80" w:type="dxa"/>
              <w:bottom w:w="80" w:type="dxa"/>
              <w:right w:w="80" w:type="dxa"/>
            </w:tcMar>
            <w:vAlign w:val="center"/>
          </w:tcPr>
          <w:p w14:paraId="3F27554D" w14:textId="77777777" w:rsidR="004E51DA" w:rsidRPr="00B64199" w:rsidRDefault="004E51DA" w:rsidP="001A737A">
            <w:pPr>
              <w:pStyle w:val="TableStyle1A"/>
              <w:rPr>
                <w:rFonts w:ascii="Garamond" w:hAnsi="Garamond" w:cs="Times New Roman"/>
                <w:b w:val="0"/>
                <w:bCs w:val="0"/>
                <w:shd w:val="clear" w:color="auto" w:fill="FEFEFE"/>
              </w:rPr>
            </w:pPr>
          </w:p>
        </w:tc>
        <w:tc>
          <w:tcPr>
            <w:tcW w:w="1599"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3F27554E" w14:textId="77777777" w:rsidR="004E51DA" w:rsidRPr="00B64199" w:rsidRDefault="004E51DA" w:rsidP="001A737A">
            <w:pPr>
              <w:pStyle w:val="TableStyle1A"/>
              <w:rPr>
                <w:rFonts w:ascii="Garamond" w:hAnsi="Garamond" w:cs="Times New Roman"/>
                <w:b w:val="0"/>
                <w:shd w:val="clear" w:color="auto" w:fill="FEFEFE"/>
              </w:rPr>
            </w:pPr>
            <w:r w:rsidRPr="00B64199">
              <w:rPr>
                <w:rFonts w:ascii="Garamond" w:hAnsi="Garamond" w:cs="Times New Roman"/>
                <w:b w:val="0"/>
                <w:shd w:val="clear" w:color="auto" w:fill="FEFEFE"/>
              </w:rPr>
              <w:t>oligohaline</w:t>
            </w:r>
          </w:p>
        </w:tc>
        <w:tc>
          <w:tcPr>
            <w:tcW w:w="2177" w:type="pct"/>
            <w:tcBorders>
              <w:top w:val="single" w:sz="4" w:space="0" w:color="auto"/>
              <w:left w:val="single" w:sz="4" w:space="0" w:color="auto"/>
              <w:bottom w:val="single" w:sz="4" w:space="0" w:color="auto"/>
              <w:right w:val="single" w:sz="4" w:space="0" w:color="auto"/>
            </w:tcBorders>
            <w:vAlign w:val="center"/>
          </w:tcPr>
          <w:p w14:paraId="3F27554F" w14:textId="77777777" w:rsidR="004E51DA" w:rsidRPr="00B64199" w:rsidRDefault="004E51DA" w:rsidP="001A737A">
            <w:pPr>
              <w:pStyle w:val="TableStyle1A"/>
              <w:jc w:val="center"/>
              <w:rPr>
                <w:rFonts w:ascii="Garamond" w:hAnsi="Garamond" w:cs="Times New Roman"/>
                <w:b w:val="0"/>
                <w:shd w:val="clear" w:color="auto" w:fill="FEFEFE"/>
              </w:rPr>
            </w:pPr>
            <w:r w:rsidRPr="00B64199">
              <w:rPr>
                <w:rFonts w:ascii="Garamond" w:hAnsi="Garamond" w:cs="Times New Roman"/>
                <w:b w:val="0"/>
                <w:bCs w:val="0"/>
                <w:shd w:val="clear" w:color="auto" w:fill="FEFEFE"/>
              </w:rPr>
              <w:t>0.5 deri në &lt; 5 ‰</w:t>
            </w:r>
          </w:p>
        </w:tc>
      </w:tr>
      <w:tr w:rsidR="004E51DA" w:rsidRPr="00B64199" w14:paraId="3F275554" w14:textId="77777777" w:rsidTr="00B72DC4">
        <w:trPr>
          <w:trHeight w:val="20"/>
          <w:jc w:val="center"/>
        </w:trPr>
        <w:tc>
          <w:tcPr>
            <w:tcW w:w="1224" w:type="pct"/>
            <w:vMerge/>
            <w:tcBorders>
              <w:left w:val="single" w:sz="8" w:space="0" w:color="000000"/>
              <w:right w:val="single" w:sz="4" w:space="0" w:color="auto"/>
            </w:tcBorders>
            <w:tcMar>
              <w:top w:w="80" w:type="dxa"/>
              <w:left w:w="80" w:type="dxa"/>
              <w:bottom w:w="80" w:type="dxa"/>
              <w:right w:w="80" w:type="dxa"/>
            </w:tcMar>
            <w:vAlign w:val="center"/>
          </w:tcPr>
          <w:p w14:paraId="3F275551" w14:textId="77777777" w:rsidR="004E51DA" w:rsidRPr="00B64199" w:rsidRDefault="004E51DA" w:rsidP="001A737A">
            <w:pPr>
              <w:pStyle w:val="TableStyle1A"/>
              <w:rPr>
                <w:rFonts w:ascii="Garamond" w:hAnsi="Garamond" w:cs="Times New Roman"/>
                <w:b w:val="0"/>
                <w:bCs w:val="0"/>
                <w:shd w:val="clear" w:color="auto" w:fill="FEFEFE"/>
              </w:rPr>
            </w:pPr>
          </w:p>
        </w:tc>
        <w:tc>
          <w:tcPr>
            <w:tcW w:w="1599"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3F275552" w14:textId="77777777" w:rsidR="004E51DA" w:rsidRPr="00B64199" w:rsidRDefault="004E51DA" w:rsidP="001A737A">
            <w:pPr>
              <w:pStyle w:val="TableStyle1A"/>
              <w:rPr>
                <w:rFonts w:ascii="Garamond" w:hAnsi="Garamond" w:cs="Times New Roman"/>
                <w:b w:val="0"/>
                <w:shd w:val="clear" w:color="auto" w:fill="FEFEFE"/>
              </w:rPr>
            </w:pPr>
            <w:r w:rsidRPr="00B64199">
              <w:rPr>
                <w:rFonts w:ascii="Garamond" w:hAnsi="Garamond" w:cs="Times New Roman"/>
                <w:b w:val="0"/>
                <w:shd w:val="clear" w:color="auto" w:fill="FEFEFE"/>
              </w:rPr>
              <w:t>mezohaline</w:t>
            </w:r>
          </w:p>
        </w:tc>
        <w:tc>
          <w:tcPr>
            <w:tcW w:w="2177" w:type="pct"/>
            <w:tcBorders>
              <w:top w:val="single" w:sz="4" w:space="0" w:color="auto"/>
              <w:left w:val="single" w:sz="4" w:space="0" w:color="auto"/>
              <w:bottom w:val="single" w:sz="4" w:space="0" w:color="auto"/>
              <w:right w:val="single" w:sz="4" w:space="0" w:color="auto"/>
            </w:tcBorders>
            <w:vAlign w:val="center"/>
          </w:tcPr>
          <w:p w14:paraId="3F275553" w14:textId="77777777" w:rsidR="004E51DA" w:rsidRPr="00B64199" w:rsidRDefault="004E51DA" w:rsidP="001A737A">
            <w:pPr>
              <w:pStyle w:val="TableStyle1A"/>
              <w:jc w:val="center"/>
              <w:rPr>
                <w:rFonts w:ascii="Garamond" w:hAnsi="Garamond" w:cs="Times New Roman"/>
                <w:b w:val="0"/>
                <w:shd w:val="clear" w:color="auto" w:fill="FEFEFE"/>
              </w:rPr>
            </w:pPr>
            <w:r w:rsidRPr="00B64199">
              <w:rPr>
                <w:rFonts w:ascii="Garamond" w:hAnsi="Garamond" w:cs="Times New Roman"/>
                <w:b w:val="0"/>
                <w:bCs w:val="0"/>
                <w:shd w:val="clear" w:color="auto" w:fill="FEFEFE"/>
              </w:rPr>
              <w:t>5 deri në &lt; 18 ‰</w:t>
            </w:r>
          </w:p>
        </w:tc>
      </w:tr>
      <w:tr w:rsidR="004E51DA" w:rsidRPr="00B64199" w14:paraId="3F275558" w14:textId="77777777" w:rsidTr="00B72DC4">
        <w:trPr>
          <w:trHeight w:val="20"/>
          <w:jc w:val="center"/>
        </w:trPr>
        <w:tc>
          <w:tcPr>
            <w:tcW w:w="1224" w:type="pct"/>
            <w:vMerge/>
            <w:tcBorders>
              <w:left w:val="single" w:sz="8" w:space="0" w:color="000000"/>
              <w:right w:val="single" w:sz="4" w:space="0" w:color="auto"/>
            </w:tcBorders>
            <w:tcMar>
              <w:top w:w="80" w:type="dxa"/>
              <w:left w:w="80" w:type="dxa"/>
              <w:bottom w:w="80" w:type="dxa"/>
              <w:right w:w="80" w:type="dxa"/>
            </w:tcMar>
            <w:vAlign w:val="center"/>
          </w:tcPr>
          <w:p w14:paraId="3F275555" w14:textId="77777777" w:rsidR="004E51DA" w:rsidRPr="00B64199" w:rsidRDefault="004E51DA" w:rsidP="001A737A">
            <w:pPr>
              <w:pStyle w:val="TableStyle1A"/>
              <w:rPr>
                <w:rFonts w:ascii="Garamond" w:hAnsi="Garamond" w:cs="Times New Roman"/>
                <w:b w:val="0"/>
                <w:bCs w:val="0"/>
                <w:shd w:val="clear" w:color="auto" w:fill="FEFEFE"/>
              </w:rPr>
            </w:pPr>
          </w:p>
        </w:tc>
        <w:tc>
          <w:tcPr>
            <w:tcW w:w="1599"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3F275556" w14:textId="77777777" w:rsidR="004E51DA" w:rsidRPr="00B64199" w:rsidRDefault="004E51DA" w:rsidP="001A737A">
            <w:pPr>
              <w:pStyle w:val="TableStyle1A"/>
              <w:rPr>
                <w:rFonts w:ascii="Garamond" w:hAnsi="Garamond" w:cs="Times New Roman"/>
                <w:shd w:val="clear" w:color="auto" w:fill="FEFEFE"/>
              </w:rPr>
            </w:pPr>
            <w:r w:rsidRPr="00B64199">
              <w:rPr>
                <w:rFonts w:ascii="Garamond" w:hAnsi="Garamond" w:cs="Times New Roman"/>
                <w:b w:val="0"/>
                <w:bCs w:val="0"/>
                <w:shd w:val="clear" w:color="auto" w:fill="FEFEFE"/>
              </w:rPr>
              <w:t>det polihalin</w:t>
            </w:r>
          </w:p>
        </w:tc>
        <w:tc>
          <w:tcPr>
            <w:tcW w:w="2177" w:type="pct"/>
            <w:tcBorders>
              <w:top w:val="single" w:sz="4" w:space="0" w:color="auto"/>
              <w:left w:val="single" w:sz="4" w:space="0" w:color="auto"/>
              <w:bottom w:val="single" w:sz="4" w:space="0" w:color="auto"/>
              <w:right w:val="single" w:sz="4" w:space="0" w:color="auto"/>
            </w:tcBorders>
            <w:vAlign w:val="center"/>
          </w:tcPr>
          <w:p w14:paraId="3F275557" w14:textId="77777777" w:rsidR="004E51DA" w:rsidRPr="00B64199" w:rsidRDefault="004E51DA" w:rsidP="001A737A">
            <w:pPr>
              <w:pStyle w:val="TableStyle1A"/>
              <w:jc w:val="center"/>
              <w:rPr>
                <w:rFonts w:ascii="Garamond" w:hAnsi="Garamond" w:cs="Times New Roman"/>
                <w:b w:val="0"/>
                <w:bCs w:val="0"/>
                <w:shd w:val="clear" w:color="auto" w:fill="FEFEFE"/>
              </w:rPr>
            </w:pPr>
            <w:r w:rsidRPr="00B64199">
              <w:rPr>
                <w:rFonts w:ascii="Garamond" w:hAnsi="Garamond" w:cs="Times New Roman"/>
                <w:b w:val="0"/>
                <w:bCs w:val="0"/>
                <w:shd w:val="clear" w:color="auto" w:fill="FEFEFE"/>
              </w:rPr>
              <w:t>18 deri në &lt; 35 ‰</w:t>
            </w:r>
          </w:p>
        </w:tc>
      </w:tr>
      <w:tr w:rsidR="004E51DA" w:rsidRPr="00B64199" w14:paraId="3F27555C" w14:textId="77777777" w:rsidTr="00B72DC4">
        <w:trPr>
          <w:trHeight w:val="20"/>
          <w:jc w:val="center"/>
        </w:trPr>
        <w:tc>
          <w:tcPr>
            <w:tcW w:w="1224" w:type="pct"/>
            <w:vMerge/>
            <w:tcBorders>
              <w:left w:val="single" w:sz="8" w:space="0" w:color="000000"/>
              <w:right w:val="single" w:sz="4" w:space="0" w:color="auto"/>
            </w:tcBorders>
            <w:tcMar>
              <w:top w:w="80" w:type="dxa"/>
              <w:left w:w="80" w:type="dxa"/>
              <w:bottom w:w="80" w:type="dxa"/>
              <w:right w:w="80" w:type="dxa"/>
            </w:tcMar>
            <w:vAlign w:val="center"/>
          </w:tcPr>
          <w:p w14:paraId="3F275559" w14:textId="77777777" w:rsidR="004E51DA" w:rsidRPr="00B64199" w:rsidRDefault="004E51DA" w:rsidP="001A737A">
            <w:pPr>
              <w:pStyle w:val="TableStyle1A"/>
              <w:rPr>
                <w:rFonts w:ascii="Garamond" w:hAnsi="Garamond" w:cs="Times New Roman"/>
                <w:b w:val="0"/>
                <w:bCs w:val="0"/>
                <w:shd w:val="clear" w:color="auto" w:fill="FEFEFE"/>
              </w:rPr>
            </w:pPr>
          </w:p>
        </w:tc>
        <w:tc>
          <w:tcPr>
            <w:tcW w:w="1599"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3F27555A" w14:textId="365C8681" w:rsidR="004E51DA" w:rsidRPr="00B64199" w:rsidRDefault="004E51DA" w:rsidP="001A737A">
            <w:pPr>
              <w:pStyle w:val="TableStyle1A"/>
              <w:rPr>
                <w:rFonts w:ascii="Garamond" w:hAnsi="Garamond" w:cs="Times New Roman"/>
                <w:b w:val="0"/>
                <w:bCs w:val="0"/>
                <w:shd w:val="clear" w:color="auto" w:fill="FEFEFE"/>
              </w:rPr>
            </w:pPr>
            <w:r w:rsidRPr="00B64199">
              <w:rPr>
                <w:rFonts w:ascii="Garamond" w:hAnsi="Garamond" w:cs="Times New Roman"/>
                <w:b w:val="0"/>
                <w:bCs w:val="0"/>
                <w:shd w:val="clear" w:color="auto" w:fill="FEFEFE"/>
              </w:rPr>
              <w:t>det euhalin</w:t>
            </w:r>
            <w:r w:rsidR="00B72DC4" w:rsidRPr="00B64199">
              <w:rPr>
                <w:rFonts w:ascii="Garamond" w:hAnsi="Garamond" w:cs="Times New Roman"/>
                <w:b w:val="0"/>
                <w:bCs w:val="0"/>
                <w:shd w:val="clear" w:color="auto" w:fill="FEFEFE"/>
              </w:rPr>
              <w:t xml:space="preserve"> </w:t>
            </w:r>
          </w:p>
        </w:tc>
        <w:tc>
          <w:tcPr>
            <w:tcW w:w="2177" w:type="pct"/>
            <w:tcBorders>
              <w:top w:val="single" w:sz="4" w:space="0" w:color="auto"/>
              <w:left w:val="single" w:sz="4" w:space="0" w:color="auto"/>
              <w:bottom w:val="single" w:sz="4" w:space="0" w:color="auto"/>
              <w:right w:val="single" w:sz="4" w:space="0" w:color="auto"/>
            </w:tcBorders>
            <w:vAlign w:val="center"/>
          </w:tcPr>
          <w:p w14:paraId="3F27555B" w14:textId="77777777" w:rsidR="004E51DA" w:rsidRPr="00B64199" w:rsidRDefault="004E51DA" w:rsidP="001A737A">
            <w:pPr>
              <w:pStyle w:val="TableStyle1A"/>
              <w:jc w:val="center"/>
              <w:rPr>
                <w:rFonts w:ascii="Garamond" w:hAnsi="Garamond" w:cs="Times New Roman"/>
                <w:b w:val="0"/>
                <w:bCs w:val="0"/>
                <w:shd w:val="clear" w:color="auto" w:fill="FEFEFE"/>
              </w:rPr>
            </w:pPr>
            <w:r w:rsidRPr="00B64199">
              <w:rPr>
                <w:rFonts w:ascii="Garamond" w:hAnsi="Garamond" w:cs="Times New Roman"/>
                <w:b w:val="0"/>
                <w:bCs w:val="0"/>
                <w:shd w:val="clear" w:color="auto" w:fill="FEFEFE"/>
              </w:rPr>
              <w:t>35 deri në &lt; 40 ‰</w:t>
            </w:r>
          </w:p>
        </w:tc>
      </w:tr>
      <w:tr w:rsidR="00783CC3" w:rsidRPr="00B64199" w14:paraId="3F27555F" w14:textId="77777777" w:rsidTr="00B72DC4">
        <w:trPr>
          <w:trHeight w:val="20"/>
          <w:jc w:val="center"/>
        </w:trPr>
        <w:tc>
          <w:tcPr>
            <w:tcW w:w="1224" w:type="pct"/>
            <w:vMerge/>
            <w:tcBorders>
              <w:left w:val="single" w:sz="8" w:space="0" w:color="000000"/>
              <w:right w:val="single" w:sz="4" w:space="0" w:color="auto"/>
            </w:tcBorders>
            <w:tcMar>
              <w:top w:w="80" w:type="dxa"/>
              <w:left w:w="80" w:type="dxa"/>
              <w:bottom w:w="80" w:type="dxa"/>
              <w:right w:w="80" w:type="dxa"/>
            </w:tcMar>
            <w:vAlign w:val="center"/>
          </w:tcPr>
          <w:p w14:paraId="3F27555D" w14:textId="77777777" w:rsidR="00783CC3" w:rsidRPr="00B64199" w:rsidRDefault="00783CC3" w:rsidP="001A737A">
            <w:pPr>
              <w:pStyle w:val="TableStyle1A"/>
              <w:rPr>
                <w:rFonts w:ascii="Garamond" w:hAnsi="Garamond" w:cs="Times New Roman"/>
                <w:b w:val="0"/>
                <w:bCs w:val="0"/>
                <w:shd w:val="clear" w:color="auto" w:fill="FEFEFE"/>
              </w:rPr>
            </w:pPr>
          </w:p>
        </w:tc>
        <w:tc>
          <w:tcPr>
            <w:tcW w:w="3776" w:type="pct"/>
            <w:gridSpan w:val="2"/>
            <w:tcBorders>
              <w:top w:val="single" w:sz="4" w:space="0" w:color="auto"/>
              <w:left w:val="single" w:sz="4" w:space="0" w:color="auto"/>
              <w:bottom w:val="single" w:sz="4" w:space="0" w:color="auto"/>
              <w:right w:val="single" w:sz="8" w:space="0" w:color="000000"/>
            </w:tcBorders>
            <w:tcMar>
              <w:top w:w="80" w:type="dxa"/>
              <w:left w:w="80" w:type="dxa"/>
              <w:bottom w:w="80" w:type="dxa"/>
              <w:right w:w="80" w:type="dxa"/>
            </w:tcMar>
            <w:vAlign w:val="center"/>
          </w:tcPr>
          <w:p w14:paraId="3F27555E" w14:textId="77777777" w:rsidR="00783CC3" w:rsidRPr="00B64199" w:rsidRDefault="00783CC3" w:rsidP="001A737A">
            <w:pPr>
              <w:pStyle w:val="TableStyle1A"/>
              <w:jc w:val="center"/>
              <w:rPr>
                <w:rFonts w:ascii="Garamond" w:hAnsi="Garamond" w:cs="Times New Roman"/>
                <w:b w:val="0"/>
                <w:bCs w:val="0"/>
                <w:i/>
                <w:shd w:val="clear" w:color="auto" w:fill="FEFEFE"/>
              </w:rPr>
            </w:pPr>
            <w:r w:rsidRPr="00B64199">
              <w:rPr>
                <w:rFonts w:ascii="Garamond" w:hAnsi="Garamond" w:cs="Times New Roman"/>
                <w:b w:val="0"/>
                <w:bCs w:val="0"/>
                <w:i/>
                <w:shd w:val="clear" w:color="auto" w:fill="FEFEFE"/>
              </w:rPr>
              <w:t>Bazuar në thellësinë mesatare</w:t>
            </w:r>
          </w:p>
        </w:tc>
      </w:tr>
      <w:tr w:rsidR="004E51DA" w:rsidRPr="00B64199" w14:paraId="3F275563" w14:textId="77777777" w:rsidTr="00B72DC4">
        <w:trPr>
          <w:trHeight w:val="20"/>
          <w:jc w:val="center"/>
        </w:trPr>
        <w:tc>
          <w:tcPr>
            <w:tcW w:w="1224" w:type="pct"/>
            <w:vMerge/>
            <w:tcBorders>
              <w:left w:val="single" w:sz="8" w:space="0" w:color="000000"/>
              <w:right w:val="single" w:sz="4" w:space="0" w:color="auto"/>
            </w:tcBorders>
            <w:tcMar>
              <w:top w:w="80" w:type="dxa"/>
              <w:left w:w="80" w:type="dxa"/>
              <w:bottom w:w="80" w:type="dxa"/>
              <w:right w:w="80" w:type="dxa"/>
            </w:tcMar>
            <w:vAlign w:val="center"/>
          </w:tcPr>
          <w:p w14:paraId="3F275560" w14:textId="77777777" w:rsidR="004E51DA" w:rsidRPr="00B64199" w:rsidRDefault="004E51DA" w:rsidP="001A737A">
            <w:pPr>
              <w:pStyle w:val="TableStyle1A"/>
              <w:rPr>
                <w:rFonts w:ascii="Garamond" w:hAnsi="Garamond" w:cs="Times New Roman"/>
                <w:b w:val="0"/>
                <w:bCs w:val="0"/>
                <w:shd w:val="clear" w:color="auto" w:fill="FEFEFE"/>
              </w:rPr>
            </w:pPr>
          </w:p>
        </w:tc>
        <w:tc>
          <w:tcPr>
            <w:tcW w:w="1599"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3F275561" w14:textId="77777777" w:rsidR="004E51DA" w:rsidRPr="00B64199" w:rsidRDefault="004E51DA" w:rsidP="001A737A">
            <w:pPr>
              <w:pStyle w:val="TableStyle1A"/>
              <w:jc w:val="center"/>
              <w:rPr>
                <w:rFonts w:ascii="Garamond" w:hAnsi="Garamond" w:cs="Times New Roman"/>
                <w:b w:val="0"/>
                <w:bCs w:val="0"/>
                <w:i/>
                <w:shd w:val="clear" w:color="auto" w:fill="FEFEFE"/>
              </w:rPr>
            </w:pPr>
            <w:r w:rsidRPr="00B64199">
              <w:rPr>
                <w:rFonts w:ascii="Garamond" w:hAnsi="Garamond" w:cs="Times New Roman"/>
                <w:b w:val="0"/>
                <w:bCs w:val="0"/>
                <w:i/>
                <w:shd w:val="clear" w:color="auto" w:fill="FEFEFE"/>
              </w:rPr>
              <w:t>Përshkrimi</w:t>
            </w:r>
          </w:p>
        </w:tc>
        <w:tc>
          <w:tcPr>
            <w:tcW w:w="2177" w:type="pct"/>
            <w:tcBorders>
              <w:top w:val="single" w:sz="4" w:space="0" w:color="auto"/>
              <w:left w:val="single" w:sz="4" w:space="0" w:color="auto"/>
              <w:bottom w:val="single" w:sz="4" w:space="0" w:color="auto"/>
              <w:right w:val="single" w:sz="4" w:space="0" w:color="auto"/>
            </w:tcBorders>
            <w:vAlign w:val="center"/>
          </w:tcPr>
          <w:p w14:paraId="3F275562" w14:textId="77777777" w:rsidR="004E51DA" w:rsidRPr="00B64199" w:rsidRDefault="004E51DA" w:rsidP="001A737A">
            <w:pPr>
              <w:pStyle w:val="TableStyle1A"/>
              <w:ind w:left="-110"/>
              <w:jc w:val="center"/>
              <w:rPr>
                <w:rFonts w:ascii="Garamond" w:hAnsi="Garamond" w:cs="Times New Roman"/>
                <w:b w:val="0"/>
                <w:bCs w:val="0"/>
                <w:i/>
                <w:shd w:val="clear" w:color="auto" w:fill="FEFEFE"/>
              </w:rPr>
            </w:pPr>
            <w:r w:rsidRPr="00B64199">
              <w:rPr>
                <w:rFonts w:ascii="Garamond" w:hAnsi="Garamond" w:cs="Times New Roman"/>
                <w:b w:val="0"/>
                <w:bCs w:val="0"/>
                <w:i/>
                <w:shd w:val="clear" w:color="auto" w:fill="FEFEFE"/>
              </w:rPr>
              <w:t>Thellësia</w:t>
            </w:r>
          </w:p>
        </w:tc>
      </w:tr>
      <w:tr w:rsidR="004E51DA" w:rsidRPr="00B64199" w14:paraId="3F275567" w14:textId="77777777" w:rsidTr="00B72DC4">
        <w:trPr>
          <w:trHeight w:val="20"/>
          <w:jc w:val="center"/>
        </w:trPr>
        <w:tc>
          <w:tcPr>
            <w:tcW w:w="1224" w:type="pct"/>
            <w:vMerge/>
            <w:tcBorders>
              <w:left w:val="single" w:sz="8" w:space="0" w:color="000000"/>
              <w:right w:val="single" w:sz="4" w:space="0" w:color="auto"/>
            </w:tcBorders>
            <w:tcMar>
              <w:top w:w="80" w:type="dxa"/>
              <w:left w:w="80" w:type="dxa"/>
              <w:bottom w:w="80" w:type="dxa"/>
              <w:right w:w="80" w:type="dxa"/>
            </w:tcMar>
            <w:vAlign w:val="center"/>
          </w:tcPr>
          <w:p w14:paraId="3F275564" w14:textId="77777777" w:rsidR="004E51DA" w:rsidRPr="00B64199" w:rsidRDefault="004E51DA" w:rsidP="001A737A">
            <w:pPr>
              <w:pStyle w:val="TableStyle1A"/>
              <w:rPr>
                <w:rFonts w:ascii="Garamond" w:hAnsi="Garamond" w:cs="Times New Roman"/>
                <w:b w:val="0"/>
                <w:bCs w:val="0"/>
                <w:shd w:val="clear" w:color="auto" w:fill="FEFEFE"/>
              </w:rPr>
            </w:pPr>
          </w:p>
        </w:tc>
        <w:tc>
          <w:tcPr>
            <w:tcW w:w="1599"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3F275565" w14:textId="77777777" w:rsidR="004E51DA" w:rsidRPr="00B64199" w:rsidRDefault="004E51DA" w:rsidP="001A737A">
            <w:pPr>
              <w:pStyle w:val="TableStyle1A"/>
              <w:rPr>
                <w:rFonts w:ascii="Garamond" w:hAnsi="Garamond" w:cs="Times New Roman"/>
                <w:b w:val="0"/>
                <w:bCs w:val="0"/>
                <w:shd w:val="clear" w:color="auto" w:fill="FEFEFE"/>
              </w:rPr>
            </w:pPr>
            <w:r w:rsidRPr="00B64199">
              <w:rPr>
                <w:rFonts w:ascii="Garamond" w:hAnsi="Garamond" w:cs="Times New Roman"/>
                <w:b w:val="0"/>
                <w:bCs w:val="0"/>
                <w:shd w:val="clear" w:color="auto" w:fill="FEFEFE"/>
              </w:rPr>
              <w:t>ujëra të cekëta</w:t>
            </w:r>
          </w:p>
        </w:tc>
        <w:tc>
          <w:tcPr>
            <w:tcW w:w="2177" w:type="pct"/>
            <w:tcBorders>
              <w:top w:val="single" w:sz="4" w:space="0" w:color="auto"/>
              <w:left w:val="single" w:sz="4" w:space="0" w:color="auto"/>
              <w:bottom w:val="single" w:sz="4" w:space="0" w:color="auto"/>
              <w:right w:val="single" w:sz="4" w:space="0" w:color="auto"/>
            </w:tcBorders>
            <w:vAlign w:val="center"/>
          </w:tcPr>
          <w:p w14:paraId="3F275566" w14:textId="77777777" w:rsidR="004E51DA" w:rsidRPr="00B64199" w:rsidRDefault="004E51DA" w:rsidP="001A737A">
            <w:pPr>
              <w:pStyle w:val="TableStyle1A"/>
              <w:ind w:left="-110"/>
              <w:jc w:val="center"/>
              <w:rPr>
                <w:rFonts w:ascii="Garamond" w:hAnsi="Garamond" w:cs="Times New Roman"/>
                <w:b w:val="0"/>
                <w:bCs w:val="0"/>
                <w:shd w:val="clear" w:color="auto" w:fill="FEFEFE"/>
              </w:rPr>
            </w:pPr>
            <w:r w:rsidRPr="00B64199">
              <w:rPr>
                <w:rFonts w:ascii="Garamond" w:hAnsi="Garamond" w:cs="Times New Roman"/>
                <w:b w:val="0"/>
                <w:bCs w:val="0"/>
                <w:shd w:val="clear" w:color="auto" w:fill="FEFEFE"/>
              </w:rPr>
              <w:t>&lt;30 m</w:t>
            </w:r>
          </w:p>
        </w:tc>
      </w:tr>
      <w:tr w:rsidR="004E51DA" w:rsidRPr="00B64199" w14:paraId="3F27556B" w14:textId="77777777" w:rsidTr="00B72DC4">
        <w:trPr>
          <w:trHeight w:val="20"/>
          <w:jc w:val="center"/>
        </w:trPr>
        <w:tc>
          <w:tcPr>
            <w:tcW w:w="1224" w:type="pct"/>
            <w:vMerge/>
            <w:tcBorders>
              <w:left w:val="single" w:sz="8" w:space="0" w:color="000000"/>
              <w:right w:val="single" w:sz="4" w:space="0" w:color="auto"/>
            </w:tcBorders>
            <w:tcMar>
              <w:top w:w="80" w:type="dxa"/>
              <w:left w:w="80" w:type="dxa"/>
              <w:bottom w:w="80" w:type="dxa"/>
              <w:right w:w="80" w:type="dxa"/>
            </w:tcMar>
            <w:vAlign w:val="center"/>
          </w:tcPr>
          <w:p w14:paraId="3F275568" w14:textId="77777777" w:rsidR="004E51DA" w:rsidRPr="00B64199" w:rsidRDefault="004E51DA" w:rsidP="001A737A">
            <w:pPr>
              <w:pStyle w:val="TableStyle1A"/>
              <w:rPr>
                <w:rFonts w:ascii="Garamond" w:hAnsi="Garamond" w:cs="Times New Roman"/>
                <w:b w:val="0"/>
                <w:bCs w:val="0"/>
                <w:shd w:val="clear" w:color="auto" w:fill="FEFEFE"/>
              </w:rPr>
            </w:pPr>
          </w:p>
        </w:tc>
        <w:tc>
          <w:tcPr>
            <w:tcW w:w="1599"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3F275569" w14:textId="77777777" w:rsidR="004E51DA" w:rsidRPr="00B64199" w:rsidRDefault="004E51DA" w:rsidP="001A737A">
            <w:pPr>
              <w:pStyle w:val="TableStyle1A"/>
              <w:rPr>
                <w:rFonts w:ascii="Garamond" w:hAnsi="Garamond" w:cs="Times New Roman"/>
                <w:b w:val="0"/>
                <w:bCs w:val="0"/>
                <w:shd w:val="clear" w:color="auto" w:fill="FEFEFE"/>
              </w:rPr>
            </w:pPr>
            <w:r w:rsidRPr="00B64199">
              <w:rPr>
                <w:rFonts w:ascii="Garamond" w:hAnsi="Garamond" w:cs="Times New Roman"/>
                <w:b w:val="0"/>
                <w:bCs w:val="0"/>
                <w:shd w:val="clear" w:color="auto" w:fill="FEFEFE"/>
              </w:rPr>
              <w:t>ujëra mesatare</w:t>
            </w:r>
          </w:p>
        </w:tc>
        <w:tc>
          <w:tcPr>
            <w:tcW w:w="2177" w:type="pct"/>
            <w:tcBorders>
              <w:top w:val="single" w:sz="4" w:space="0" w:color="auto"/>
              <w:left w:val="single" w:sz="4" w:space="0" w:color="auto"/>
              <w:bottom w:val="single" w:sz="4" w:space="0" w:color="auto"/>
              <w:right w:val="single" w:sz="4" w:space="0" w:color="auto"/>
            </w:tcBorders>
            <w:vAlign w:val="center"/>
          </w:tcPr>
          <w:p w14:paraId="3F27556A" w14:textId="66C01E32" w:rsidR="004E51DA" w:rsidRPr="00B64199" w:rsidRDefault="004E51DA" w:rsidP="001A737A">
            <w:pPr>
              <w:pStyle w:val="TableStyle1A"/>
              <w:jc w:val="center"/>
              <w:rPr>
                <w:rFonts w:ascii="Garamond" w:hAnsi="Garamond" w:cs="Times New Roman"/>
                <w:b w:val="0"/>
                <w:bCs w:val="0"/>
                <w:shd w:val="clear" w:color="auto" w:fill="FEFEFE"/>
              </w:rPr>
            </w:pPr>
            <w:r w:rsidRPr="00B64199">
              <w:rPr>
                <w:rFonts w:ascii="Garamond" w:hAnsi="Garamond" w:cs="Times New Roman"/>
                <w:b w:val="0"/>
                <w:bCs w:val="0"/>
                <w:shd w:val="clear" w:color="auto" w:fill="FEFEFE"/>
              </w:rPr>
              <w:t>30–200 m</w:t>
            </w:r>
          </w:p>
        </w:tc>
      </w:tr>
      <w:tr w:rsidR="004E51DA" w:rsidRPr="00B64199" w14:paraId="3F27556F" w14:textId="77777777" w:rsidTr="00B72DC4">
        <w:trPr>
          <w:trHeight w:val="20"/>
          <w:jc w:val="center"/>
        </w:trPr>
        <w:tc>
          <w:tcPr>
            <w:tcW w:w="1224" w:type="pct"/>
            <w:vMerge/>
            <w:tcBorders>
              <w:left w:val="single" w:sz="8" w:space="0" w:color="000000"/>
              <w:bottom w:val="single" w:sz="8" w:space="0" w:color="000000"/>
              <w:right w:val="single" w:sz="4" w:space="0" w:color="auto"/>
            </w:tcBorders>
            <w:tcMar>
              <w:top w:w="80" w:type="dxa"/>
              <w:left w:w="80" w:type="dxa"/>
              <w:bottom w:w="80" w:type="dxa"/>
              <w:right w:w="80" w:type="dxa"/>
            </w:tcMar>
            <w:vAlign w:val="center"/>
          </w:tcPr>
          <w:p w14:paraId="3F27556C" w14:textId="77777777" w:rsidR="004E51DA" w:rsidRPr="00B64199" w:rsidRDefault="004E51DA" w:rsidP="001A737A">
            <w:pPr>
              <w:pStyle w:val="TableStyle1A"/>
              <w:rPr>
                <w:rFonts w:ascii="Garamond" w:hAnsi="Garamond" w:cs="Times New Roman"/>
                <w:b w:val="0"/>
                <w:bCs w:val="0"/>
                <w:shd w:val="clear" w:color="auto" w:fill="FEFEFE"/>
              </w:rPr>
            </w:pPr>
          </w:p>
        </w:tc>
        <w:tc>
          <w:tcPr>
            <w:tcW w:w="1599" w:type="pct"/>
            <w:tcBorders>
              <w:top w:val="single" w:sz="4" w:space="0" w:color="auto"/>
              <w:left w:val="single" w:sz="4" w:space="0" w:color="auto"/>
              <w:bottom w:val="single" w:sz="8" w:space="0" w:color="000000"/>
              <w:right w:val="single" w:sz="4" w:space="0" w:color="auto"/>
            </w:tcBorders>
            <w:tcMar>
              <w:top w:w="80" w:type="dxa"/>
              <w:left w:w="80" w:type="dxa"/>
              <w:bottom w:w="80" w:type="dxa"/>
              <w:right w:w="80" w:type="dxa"/>
            </w:tcMar>
          </w:tcPr>
          <w:p w14:paraId="3F27556D" w14:textId="77777777" w:rsidR="004E51DA" w:rsidRPr="00B64199" w:rsidRDefault="004E51DA" w:rsidP="001A737A">
            <w:pPr>
              <w:pStyle w:val="TableStyle1A"/>
              <w:rPr>
                <w:rFonts w:ascii="Garamond" w:hAnsi="Garamond" w:cs="Times New Roman"/>
                <w:b w:val="0"/>
                <w:bCs w:val="0"/>
                <w:shd w:val="clear" w:color="auto" w:fill="FEFEFE"/>
              </w:rPr>
            </w:pPr>
            <w:r w:rsidRPr="00B64199">
              <w:rPr>
                <w:rFonts w:ascii="Garamond" w:hAnsi="Garamond" w:cs="Times New Roman"/>
                <w:b w:val="0"/>
                <w:bCs w:val="0"/>
                <w:shd w:val="clear" w:color="auto" w:fill="FEFEFE"/>
              </w:rPr>
              <w:t>ujëra të thella</w:t>
            </w:r>
          </w:p>
        </w:tc>
        <w:tc>
          <w:tcPr>
            <w:tcW w:w="2177" w:type="pct"/>
            <w:tcBorders>
              <w:top w:val="single" w:sz="4" w:space="0" w:color="auto"/>
              <w:left w:val="single" w:sz="4" w:space="0" w:color="auto"/>
              <w:bottom w:val="single" w:sz="8" w:space="0" w:color="000000"/>
              <w:right w:val="single" w:sz="4" w:space="0" w:color="auto"/>
            </w:tcBorders>
          </w:tcPr>
          <w:p w14:paraId="3F27556E" w14:textId="2A34D7C5" w:rsidR="004E51DA" w:rsidRPr="00B64199" w:rsidRDefault="00B72DC4" w:rsidP="001A737A">
            <w:pPr>
              <w:pStyle w:val="TableStyle1A"/>
              <w:ind w:left="612"/>
              <w:rPr>
                <w:rFonts w:ascii="Garamond" w:hAnsi="Garamond" w:cs="Times New Roman"/>
                <w:b w:val="0"/>
                <w:bCs w:val="0"/>
                <w:shd w:val="clear" w:color="auto" w:fill="FEFEFE"/>
              </w:rPr>
            </w:pPr>
            <w:r w:rsidRPr="00B64199">
              <w:rPr>
                <w:rFonts w:ascii="Garamond" w:hAnsi="Garamond" w:cs="Times New Roman"/>
                <w:b w:val="0"/>
                <w:bCs w:val="0"/>
                <w:shd w:val="clear" w:color="auto" w:fill="FEFEFE"/>
              </w:rPr>
              <w:t xml:space="preserve"> </w:t>
            </w:r>
            <w:r w:rsidR="004E51DA" w:rsidRPr="00B64199">
              <w:rPr>
                <w:rFonts w:ascii="Garamond" w:hAnsi="Garamond" w:cs="Times New Roman"/>
                <w:b w:val="0"/>
                <w:bCs w:val="0"/>
                <w:shd w:val="clear" w:color="auto" w:fill="FEFEFE"/>
              </w:rPr>
              <w:t>&gt; 200 m</w:t>
            </w:r>
          </w:p>
        </w:tc>
      </w:tr>
    </w:tbl>
    <w:p w14:paraId="3F275570" w14:textId="77777777" w:rsidR="00783CC3" w:rsidRPr="00B64199" w:rsidRDefault="00783CC3" w:rsidP="001A737A">
      <w:pPr>
        <w:pStyle w:val="BodyA"/>
        <w:tabs>
          <w:tab w:val="left" w:pos="720"/>
        </w:tabs>
        <w:spacing w:after="0" w:line="240" w:lineRule="auto"/>
        <w:jc w:val="center"/>
        <w:rPr>
          <w:rFonts w:ascii="Garamond" w:eastAsia="Arial" w:hAnsi="Garamond" w:cs="Times New Roman"/>
          <w:i/>
          <w:iCs/>
          <w:caps/>
          <w:sz w:val="28"/>
          <w:szCs w:val="28"/>
        </w:rPr>
      </w:pPr>
    </w:p>
    <w:p w14:paraId="3F275573" w14:textId="6BCA1459" w:rsidR="00783CC3" w:rsidRPr="00B64199" w:rsidRDefault="00783CC3" w:rsidP="00B72DC4">
      <w:pPr>
        <w:pStyle w:val="BodyA"/>
        <w:tabs>
          <w:tab w:val="left" w:pos="720"/>
        </w:tabs>
        <w:spacing w:after="0" w:line="240" w:lineRule="auto"/>
        <w:jc w:val="center"/>
        <w:rPr>
          <w:rFonts w:ascii="Garamond" w:eastAsia="Arial" w:hAnsi="Garamond" w:cs="Times New Roman"/>
          <w:i/>
          <w:iCs/>
          <w:caps/>
          <w:sz w:val="24"/>
          <w:szCs w:val="28"/>
        </w:rPr>
      </w:pPr>
      <w:r w:rsidRPr="00B64199">
        <w:rPr>
          <w:rFonts w:ascii="Garamond" w:hAnsi="Garamond" w:cs="Times New Roman"/>
          <w:b/>
          <w:bCs/>
          <w:i/>
          <w:iCs/>
          <w:sz w:val="24"/>
          <w:szCs w:val="28"/>
        </w:rPr>
        <w:t>Tabela 8</w:t>
      </w:r>
      <w:r w:rsidR="00B72DC4" w:rsidRPr="00B64199">
        <w:rPr>
          <w:rFonts w:ascii="Garamond" w:hAnsi="Garamond" w:cs="Times New Roman"/>
          <w:b/>
          <w:bCs/>
          <w:i/>
          <w:iCs/>
          <w:sz w:val="24"/>
          <w:szCs w:val="28"/>
        </w:rPr>
        <w:t>.</w:t>
      </w:r>
      <w:r w:rsidR="00B72DC4" w:rsidRPr="00B64199">
        <w:rPr>
          <w:rFonts w:ascii="Garamond" w:hAnsi="Garamond" w:cs="Times New Roman"/>
          <w:i/>
          <w:iCs/>
          <w:sz w:val="24"/>
          <w:szCs w:val="28"/>
        </w:rPr>
        <w:t xml:space="preserve"> </w:t>
      </w:r>
      <w:r w:rsidRPr="00B64199">
        <w:rPr>
          <w:rFonts w:ascii="Garamond" w:hAnsi="Garamond" w:cs="Times New Roman"/>
          <w:i/>
          <w:iCs/>
          <w:caps/>
          <w:sz w:val="24"/>
          <w:szCs w:val="28"/>
        </w:rPr>
        <w:t>Sistemi B</w:t>
      </w:r>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ook w:val="04A0" w:firstRow="1" w:lastRow="0" w:firstColumn="1" w:lastColumn="0" w:noHBand="0" w:noVBand="1"/>
      </w:tblPr>
      <w:tblGrid>
        <w:gridCol w:w="2198"/>
        <w:gridCol w:w="6802"/>
      </w:tblGrid>
      <w:tr w:rsidR="00783CC3" w:rsidRPr="00B64199" w14:paraId="3F275576" w14:textId="77777777" w:rsidTr="00B72DC4">
        <w:trPr>
          <w:trHeight w:val="20"/>
          <w:tblHeader/>
          <w:jc w:val="center"/>
        </w:trPr>
        <w:tc>
          <w:tcPr>
            <w:tcW w:w="1221" w:type="pct"/>
            <w:tcBorders>
              <w:top w:val="single" w:sz="8" w:space="0" w:color="515151"/>
              <w:left w:val="single" w:sz="8" w:space="0" w:color="515151"/>
              <w:bottom w:val="single" w:sz="8" w:space="0" w:color="515151"/>
              <w:right w:val="single" w:sz="8" w:space="0" w:color="515151"/>
            </w:tcBorders>
            <w:shd w:val="clear" w:color="auto" w:fill="BDC0BF"/>
            <w:tcMar>
              <w:top w:w="80" w:type="dxa"/>
              <w:left w:w="80" w:type="dxa"/>
              <w:bottom w:w="80" w:type="dxa"/>
              <w:right w:w="80" w:type="dxa"/>
            </w:tcMar>
            <w:vAlign w:val="center"/>
          </w:tcPr>
          <w:p w14:paraId="3F275574" w14:textId="77777777" w:rsidR="00783CC3" w:rsidRPr="00B64199" w:rsidRDefault="00783CC3" w:rsidP="001A737A">
            <w:pPr>
              <w:pStyle w:val="TableStyle1"/>
              <w:jc w:val="center"/>
              <w:rPr>
                <w:rFonts w:ascii="Garamond" w:hAnsi="Garamond" w:cs="Times New Roman"/>
              </w:rPr>
            </w:pPr>
            <w:r w:rsidRPr="00B64199">
              <w:rPr>
                <w:rFonts w:ascii="Garamond" w:hAnsi="Garamond" w:cs="Times New Roman"/>
              </w:rPr>
              <w:t>Karakterizimi alternativ</w:t>
            </w:r>
          </w:p>
        </w:tc>
        <w:tc>
          <w:tcPr>
            <w:tcW w:w="3779" w:type="pct"/>
            <w:tcBorders>
              <w:top w:val="single" w:sz="8" w:space="0" w:color="515151"/>
              <w:left w:val="single" w:sz="8" w:space="0" w:color="515151"/>
              <w:bottom w:val="single" w:sz="8" w:space="0" w:color="515151"/>
              <w:right w:val="single" w:sz="8" w:space="0" w:color="515151"/>
            </w:tcBorders>
            <w:shd w:val="clear" w:color="auto" w:fill="BDC0BF"/>
            <w:tcMar>
              <w:top w:w="80" w:type="dxa"/>
              <w:left w:w="80" w:type="dxa"/>
              <w:bottom w:w="80" w:type="dxa"/>
              <w:right w:w="80" w:type="dxa"/>
            </w:tcMar>
            <w:vAlign w:val="center"/>
          </w:tcPr>
          <w:p w14:paraId="3F275575" w14:textId="77777777" w:rsidR="00783CC3" w:rsidRPr="00B64199" w:rsidRDefault="00783CC3" w:rsidP="001A737A">
            <w:pPr>
              <w:pStyle w:val="TableStyle1"/>
              <w:jc w:val="center"/>
              <w:rPr>
                <w:rFonts w:ascii="Garamond" w:hAnsi="Garamond" w:cs="Times New Roman"/>
              </w:rPr>
            </w:pPr>
            <w:r w:rsidRPr="00B64199">
              <w:rPr>
                <w:rFonts w:ascii="Garamond" w:hAnsi="Garamond" w:cs="Times New Roman"/>
              </w:rPr>
              <w:t>Faktorët fizikë dhe kimike që mund të përcaktojnë karakteristikat e liqenit dhe, për rrjedhojë, strukturën dhe përbërjen biologjike të popullatës</w:t>
            </w:r>
          </w:p>
        </w:tc>
      </w:tr>
      <w:tr w:rsidR="00783CC3" w:rsidRPr="00B64199" w14:paraId="3F27557F" w14:textId="77777777" w:rsidTr="00B72DC4">
        <w:trPr>
          <w:trHeight w:val="20"/>
          <w:tblHeader/>
          <w:jc w:val="center"/>
        </w:trPr>
        <w:tc>
          <w:tcPr>
            <w:tcW w:w="1221" w:type="pct"/>
            <w:tcBorders>
              <w:top w:val="single" w:sz="8" w:space="0" w:color="515151"/>
              <w:left w:val="single" w:sz="8" w:space="0" w:color="515151"/>
              <w:bottom w:val="single" w:sz="8" w:space="0" w:color="515151"/>
              <w:right w:val="single" w:sz="8" w:space="0" w:color="515151"/>
            </w:tcBorders>
            <w:tcMar>
              <w:top w:w="80" w:type="dxa"/>
              <w:left w:w="80" w:type="dxa"/>
              <w:bottom w:w="80" w:type="dxa"/>
              <w:right w:w="80" w:type="dxa"/>
            </w:tcMar>
            <w:vAlign w:val="center"/>
          </w:tcPr>
          <w:p w14:paraId="3F275577" w14:textId="77777777" w:rsidR="00783CC3" w:rsidRPr="00B64199" w:rsidRDefault="00783CC3" w:rsidP="001A737A">
            <w:pPr>
              <w:pStyle w:val="TableStyle1"/>
              <w:rPr>
                <w:rFonts w:ascii="Garamond" w:hAnsi="Garamond" w:cs="Times New Roman"/>
                <w:i/>
              </w:rPr>
            </w:pPr>
            <w:r w:rsidRPr="00B64199">
              <w:rPr>
                <w:rFonts w:ascii="Garamond" w:hAnsi="Garamond" w:cs="Times New Roman"/>
                <w:b w:val="0"/>
                <w:bCs w:val="0"/>
                <w:i/>
              </w:rPr>
              <w:t>Faktorët e detyrueshëm</w:t>
            </w:r>
          </w:p>
        </w:tc>
        <w:tc>
          <w:tcPr>
            <w:tcW w:w="3779" w:type="pct"/>
            <w:tcBorders>
              <w:top w:val="single" w:sz="8" w:space="0" w:color="515151"/>
              <w:left w:val="single" w:sz="8" w:space="0" w:color="515151"/>
              <w:bottom w:val="single" w:sz="8" w:space="0" w:color="515151"/>
              <w:right w:val="single" w:sz="8" w:space="0" w:color="515151"/>
            </w:tcBorders>
            <w:tcMar>
              <w:top w:w="80" w:type="dxa"/>
              <w:left w:w="80" w:type="dxa"/>
              <w:bottom w:w="80" w:type="dxa"/>
              <w:right w:w="80" w:type="dxa"/>
            </w:tcMar>
            <w:vAlign w:val="center"/>
          </w:tcPr>
          <w:p w14:paraId="3F275578" w14:textId="77777777" w:rsidR="00783CC3" w:rsidRPr="00B64199" w:rsidRDefault="00783CC3" w:rsidP="001A737A">
            <w:pPr>
              <w:pStyle w:val="TableStyle1"/>
              <w:rPr>
                <w:rFonts w:ascii="Garamond" w:hAnsi="Garamond" w:cs="Times New Roman"/>
                <w:b w:val="0"/>
                <w:bCs w:val="0"/>
              </w:rPr>
            </w:pPr>
            <w:r w:rsidRPr="00B64199">
              <w:rPr>
                <w:rFonts w:ascii="Garamond" w:hAnsi="Garamond" w:cs="Times New Roman"/>
                <w:b w:val="0"/>
                <w:bCs w:val="0"/>
              </w:rPr>
              <w:t>gjerësia</w:t>
            </w:r>
          </w:p>
          <w:p w14:paraId="3F275579" w14:textId="77777777" w:rsidR="00783CC3" w:rsidRPr="00B64199" w:rsidRDefault="00783CC3" w:rsidP="001A737A">
            <w:pPr>
              <w:pStyle w:val="TableStyle1"/>
              <w:rPr>
                <w:rFonts w:ascii="Garamond" w:hAnsi="Garamond" w:cs="Times New Roman"/>
                <w:b w:val="0"/>
                <w:bCs w:val="0"/>
              </w:rPr>
            </w:pPr>
          </w:p>
          <w:p w14:paraId="3F27557A" w14:textId="77777777" w:rsidR="00783CC3" w:rsidRPr="00B64199" w:rsidRDefault="00783CC3" w:rsidP="001A737A">
            <w:pPr>
              <w:pStyle w:val="TableStyle1"/>
              <w:rPr>
                <w:rFonts w:ascii="Garamond" w:hAnsi="Garamond" w:cs="Times New Roman"/>
                <w:b w:val="0"/>
              </w:rPr>
            </w:pPr>
            <w:r w:rsidRPr="00B64199">
              <w:rPr>
                <w:rFonts w:ascii="Garamond" w:hAnsi="Garamond" w:cs="Times New Roman"/>
                <w:b w:val="0"/>
              </w:rPr>
              <w:t>gjatësia</w:t>
            </w:r>
          </w:p>
          <w:p w14:paraId="3F27557B" w14:textId="77777777" w:rsidR="00783CC3" w:rsidRPr="00B64199" w:rsidRDefault="00783CC3" w:rsidP="001A737A">
            <w:pPr>
              <w:pStyle w:val="TableStyle1"/>
              <w:rPr>
                <w:rFonts w:ascii="Garamond" w:hAnsi="Garamond" w:cs="Times New Roman"/>
                <w:b w:val="0"/>
              </w:rPr>
            </w:pPr>
          </w:p>
          <w:p w14:paraId="3F27557C" w14:textId="77777777" w:rsidR="00783CC3" w:rsidRPr="00B64199" w:rsidRDefault="003056DD" w:rsidP="001A737A">
            <w:pPr>
              <w:pStyle w:val="TableStyle1"/>
              <w:rPr>
                <w:rFonts w:ascii="Garamond" w:hAnsi="Garamond" w:cs="Times New Roman"/>
                <w:b w:val="0"/>
              </w:rPr>
            </w:pPr>
            <w:r w:rsidRPr="00B64199">
              <w:rPr>
                <w:rFonts w:ascii="Garamond" w:hAnsi="Garamond" w:cs="Times New Roman"/>
                <w:b w:val="0"/>
              </w:rPr>
              <w:t xml:space="preserve">amplituda e </w:t>
            </w:r>
            <w:r w:rsidR="00783CC3" w:rsidRPr="00B64199">
              <w:rPr>
                <w:rFonts w:ascii="Garamond" w:hAnsi="Garamond" w:cs="Times New Roman"/>
                <w:b w:val="0"/>
              </w:rPr>
              <w:t>batic</w:t>
            </w:r>
            <w:r w:rsidR="00D832A3" w:rsidRPr="00B64199">
              <w:rPr>
                <w:rFonts w:ascii="Garamond" w:hAnsi="Garamond" w:cs="Times New Roman"/>
                <w:b w:val="0"/>
              </w:rPr>
              <w:t>ë</w:t>
            </w:r>
            <w:r w:rsidRPr="00B64199">
              <w:rPr>
                <w:rFonts w:ascii="Garamond" w:hAnsi="Garamond" w:cs="Times New Roman"/>
                <w:b w:val="0"/>
              </w:rPr>
              <w:t>s</w:t>
            </w:r>
          </w:p>
          <w:p w14:paraId="3F27557D" w14:textId="77777777" w:rsidR="00783CC3" w:rsidRPr="00B64199" w:rsidRDefault="00783CC3" w:rsidP="001A737A">
            <w:pPr>
              <w:pStyle w:val="TableStyle1"/>
              <w:rPr>
                <w:rFonts w:ascii="Garamond" w:hAnsi="Garamond" w:cs="Times New Roman"/>
                <w:b w:val="0"/>
              </w:rPr>
            </w:pPr>
          </w:p>
          <w:p w14:paraId="3F27557E" w14:textId="77777777" w:rsidR="00783CC3" w:rsidRPr="00B64199" w:rsidRDefault="00783CC3" w:rsidP="001A737A">
            <w:pPr>
              <w:pStyle w:val="TableStyle1"/>
              <w:rPr>
                <w:rFonts w:ascii="Garamond" w:hAnsi="Garamond" w:cs="Times New Roman"/>
                <w:b w:val="0"/>
              </w:rPr>
            </w:pPr>
            <w:r w:rsidRPr="00B64199">
              <w:rPr>
                <w:rFonts w:ascii="Garamond" w:hAnsi="Garamond" w:cs="Times New Roman"/>
                <w:b w:val="0"/>
              </w:rPr>
              <w:t>kripësia</w:t>
            </w:r>
          </w:p>
        </w:tc>
      </w:tr>
      <w:tr w:rsidR="00783CC3" w:rsidRPr="00B64199" w14:paraId="3F275590" w14:textId="77777777" w:rsidTr="00B72DC4">
        <w:tblPrEx>
          <w:shd w:val="clear" w:color="auto" w:fill="auto"/>
        </w:tblPrEx>
        <w:trPr>
          <w:trHeight w:val="20"/>
          <w:jc w:val="center"/>
        </w:trPr>
        <w:tc>
          <w:tcPr>
            <w:tcW w:w="1221" w:type="pct"/>
            <w:tcBorders>
              <w:top w:val="single" w:sz="8" w:space="0" w:color="515151"/>
              <w:left w:val="single" w:sz="8" w:space="0" w:color="515151"/>
              <w:bottom w:val="single" w:sz="8" w:space="0" w:color="515151"/>
              <w:right w:val="single" w:sz="8" w:space="0" w:color="515151"/>
            </w:tcBorders>
            <w:tcMar>
              <w:top w:w="80" w:type="dxa"/>
              <w:left w:w="80" w:type="dxa"/>
              <w:bottom w:w="80" w:type="dxa"/>
              <w:right w:w="80" w:type="dxa"/>
            </w:tcMar>
            <w:vAlign w:val="center"/>
          </w:tcPr>
          <w:p w14:paraId="3F275580" w14:textId="77777777" w:rsidR="00783CC3" w:rsidRPr="00B64199" w:rsidRDefault="00783CC3" w:rsidP="001A737A">
            <w:pPr>
              <w:pStyle w:val="TableStyle1"/>
              <w:rPr>
                <w:rFonts w:ascii="Garamond" w:hAnsi="Garamond" w:cs="Times New Roman"/>
                <w:i/>
              </w:rPr>
            </w:pPr>
            <w:r w:rsidRPr="00B64199">
              <w:rPr>
                <w:rFonts w:ascii="Garamond" w:hAnsi="Garamond" w:cs="Times New Roman"/>
                <w:b w:val="0"/>
                <w:bCs w:val="0"/>
                <w:i/>
              </w:rPr>
              <w:t>Faktorët jo të detyrueshëm</w:t>
            </w:r>
          </w:p>
        </w:tc>
        <w:tc>
          <w:tcPr>
            <w:tcW w:w="3779" w:type="pct"/>
            <w:tcBorders>
              <w:top w:val="single" w:sz="8" w:space="0" w:color="515151"/>
              <w:left w:val="single" w:sz="8" w:space="0" w:color="515151"/>
              <w:bottom w:val="single" w:sz="8" w:space="0" w:color="515151"/>
              <w:right w:val="single" w:sz="8" w:space="0" w:color="515151"/>
            </w:tcBorders>
            <w:tcMar>
              <w:top w:w="80" w:type="dxa"/>
              <w:left w:w="80" w:type="dxa"/>
              <w:bottom w:w="80" w:type="dxa"/>
              <w:right w:w="80" w:type="dxa"/>
            </w:tcMar>
            <w:vAlign w:val="center"/>
          </w:tcPr>
          <w:p w14:paraId="3F275581" w14:textId="77777777" w:rsidR="00783CC3" w:rsidRPr="00B64199" w:rsidRDefault="00783CC3" w:rsidP="00C42FBE">
            <w:pPr>
              <w:pStyle w:val="TableStyle2"/>
              <w:rPr>
                <w:rFonts w:ascii="Garamond" w:hAnsi="Garamond" w:cs="Times New Roman"/>
              </w:rPr>
            </w:pPr>
            <w:r w:rsidRPr="00B64199">
              <w:rPr>
                <w:rFonts w:ascii="Garamond" w:hAnsi="Garamond" w:cs="Times New Roman"/>
              </w:rPr>
              <w:t>shpejtësia e rrymës</w:t>
            </w:r>
          </w:p>
          <w:p w14:paraId="3F275582" w14:textId="77777777" w:rsidR="00C42FBE" w:rsidRPr="00B64199" w:rsidRDefault="00C42FBE" w:rsidP="00C42FBE">
            <w:pPr>
              <w:pStyle w:val="TableStyle2"/>
              <w:rPr>
                <w:rFonts w:ascii="Garamond" w:hAnsi="Garamond" w:cs="Times New Roman"/>
              </w:rPr>
            </w:pPr>
          </w:p>
          <w:p w14:paraId="3F275583" w14:textId="77777777" w:rsidR="00783CC3" w:rsidRPr="00B64199" w:rsidRDefault="00783CC3" w:rsidP="00C42FBE">
            <w:pPr>
              <w:pStyle w:val="TableStyle2"/>
              <w:rPr>
                <w:rFonts w:ascii="Garamond" w:hAnsi="Garamond" w:cs="Times New Roman"/>
              </w:rPr>
            </w:pPr>
            <w:r w:rsidRPr="00B64199">
              <w:rPr>
                <w:rFonts w:ascii="Garamond" w:hAnsi="Garamond" w:cs="Times New Roman"/>
              </w:rPr>
              <w:t>ekspozimi i valëve</w:t>
            </w:r>
          </w:p>
          <w:p w14:paraId="3F275584" w14:textId="77777777" w:rsidR="00783CC3" w:rsidRPr="00B64199" w:rsidRDefault="00783CC3" w:rsidP="00C42FBE">
            <w:pPr>
              <w:pStyle w:val="TableStyle2"/>
              <w:rPr>
                <w:rFonts w:ascii="Garamond" w:hAnsi="Garamond" w:cs="Times New Roman"/>
              </w:rPr>
            </w:pPr>
          </w:p>
          <w:p w14:paraId="3F275585" w14:textId="77777777" w:rsidR="00783CC3" w:rsidRPr="00B64199" w:rsidRDefault="00783CC3" w:rsidP="00C42FBE">
            <w:pPr>
              <w:pStyle w:val="TableStyle2"/>
              <w:rPr>
                <w:rFonts w:ascii="Garamond" w:hAnsi="Garamond" w:cs="Times New Roman"/>
              </w:rPr>
            </w:pPr>
            <w:r w:rsidRPr="00B64199">
              <w:rPr>
                <w:rFonts w:ascii="Garamond" w:hAnsi="Garamond" w:cs="Times New Roman"/>
              </w:rPr>
              <w:t>temperatura mesatare e ujit</w:t>
            </w:r>
          </w:p>
          <w:p w14:paraId="3F275586" w14:textId="77777777" w:rsidR="00783CC3" w:rsidRPr="00B64199" w:rsidRDefault="00783CC3" w:rsidP="00C42FBE">
            <w:pPr>
              <w:pStyle w:val="TableStyle2"/>
              <w:rPr>
                <w:rFonts w:ascii="Garamond" w:hAnsi="Garamond" w:cs="Times New Roman"/>
              </w:rPr>
            </w:pPr>
          </w:p>
          <w:p w14:paraId="3F275587" w14:textId="77777777" w:rsidR="00783CC3" w:rsidRPr="00B64199" w:rsidRDefault="00783CC3" w:rsidP="00C42FBE">
            <w:pPr>
              <w:pStyle w:val="TableStyle2"/>
              <w:rPr>
                <w:rFonts w:ascii="Garamond" w:hAnsi="Garamond" w:cs="Times New Roman"/>
              </w:rPr>
            </w:pPr>
            <w:r w:rsidRPr="00B64199">
              <w:rPr>
                <w:rFonts w:ascii="Garamond" w:hAnsi="Garamond" w:cs="Times New Roman"/>
              </w:rPr>
              <w:t>karakteristikat e përziera</w:t>
            </w:r>
          </w:p>
          <w:p w14:paraId="3F275588" w14:textId="77777777" w:rsidR="00783CC3" w:rsidRPr="00B64199" w:rsidRDefault="00783CC3" w:rsidP="00C42FBE">
            <w:pPr>
              <w:pStyle w:val="TableStyle2"/>
              <w:rPr>
                <w:rFonts w:ascii="Garamond" w:hAnsi="Garamond" w:cs="Times New Roman"/>
              </w:rPr>
            </w:pPr>
          </w:p>
          <w:p w14:paraId="3F275589" w14:textId="77777777" w:rsidR="00783CC3" w:rsidRPr="00B64199" w:rsidRDefault="00783CC3" w:rsidP="00C42FBE">
            <w:pPr>
              <w:pStyle w:val="TableStyle2"/>
              <w:rPr>
                <w:rFonts w:ascii="Garamond" w:hAnsi="Garamond" w:cs="Times New Roman"/>
              </w:rPr>
            </w:pPr>
            <w:r w:rsidRPr="00B64199">
              <w:rPr>
                <w:rFonts w:ascii="Garamond" w:hAnsi="Garamond" w:cs="Times New Roman"/>
              </w:rPr>
              <w:t>turbulli</w:t>
            </w:r>
            <w:r w:rsidR="009633DC" w:rsidRPr="00B64199">
              <w:rPr>
                <w:rFonts w:ascii="Garamond" w:hAnsi="Garamond" w:cs="Times New Roman"/>
              </w:rPr>
              <w:t>ra</w:t>
            </w:r>
          </w:p>
          <w:p w14:paraId="3F27558A" w14:textId="77777777" w:rsidR="00783CC3" w:rsidRPr="00B64199" w:rsidRDefault="00783CC3" w:rsidP="00C42FBE">
            <w:pPr>
              <w:pStyle w:val="TableStyle2"/>
              <w:rPr>
                <w:rFonts w:ascii="Garamond" w:hAnsi="Garamond" w:cs="Times New Roman"/>
              </w:rPr>
            </w:pPr>
          </w:p>
          <w:p w14:paraId="3F27558B" w14:textId="77777777" w:rsidR="00783CC3" w:rsidRPr="00B64199" w:rsidRDefault="00783CC3" w:rsidP="00C42FBE">
            <w:pPr>
              <w:pStyle w:val="TableStyle2"/>
              <w:rPr>
                <w:rFonts w:ascii="Garamond" w:hAnsi="Garamond" w:cs="Times New Roman"/>
              </w:rPr>
            </w:pPr>
            <w:r w:rsidRPr="00B64199">
              <w:rPr>
                <w:rFonts w:ascii="Garamond" w:hAnsi="Garamond" w:cs="Times New Roman"/>
              </w:rPr>
              <w:t xml:space="preserve">koha e </w:t>
            </w:r>
            <w:r w:rsidR="00131147" w:rsidRPr="00B64199">
              <w:rPr>
                <w:rFonts w:ascii="Garamond" w:hAnsi="Garamond" w:cs="Times New Roman"/>
              </w:rPr>
              <w:t>q</w:t>
            </w:r>
            <w:r w:rsidR="00D832A3" w:rsidRPr="00B64199">
              <w:rPr>
                <w:rFonts w:ascii="Garamond" w:hAnsi="Garamond" w:cs="Times New Roman"/>
              </w:rPr>
              <w:t>ë</w:t>
            </w:r>
            <w:r w:rsidR="00131147" w:rsidRPr="00B64199">
              <w:rPr>
                <w:rFonts w:ascii="Garamond" w:hAnsi="Garamond" w:cs="Times New Roman"/>
              </w:rPr>
              <w:t xml:space="preserve">ndrimit </w:t>
            </w:r>
            <w:r w:rsidRPr="00B64199">
              <w:rPr>
                <w:rFonts w:ascii="Garamond" w:hAnsi="Garamond" w:cs="Times New Roman"/>
              </w:rPr>
              <w:t>(e gjireve të mbyllur</w:t>
            </w:r>
            <w:r w:rsidR="005B0082" w:rsidRPr="00B64199">
              <w:rPr>
                <w:rFonts w:ascii="Garamond" w:hAnsi="Garamond" w:cs="Times New Roman"/>
              </w:rPr>
              <w:t>a</w:t>
            </w:r>
            <w:r w:rsidRPr="00B64199">
              <w:rPr>
                <w:rFonts w:ascii="Garamond" w:hAnsi="Garamond" w:cs="Times New Roman"/>
              </w:rPr>
              <w:t>)</w:t>
            </w:r>
          </w:p>
          <w:p w14:paraId="3F27558C" w14:textId="77777777" w:rsidR="00783CC3" w:rsidRPr="00B64199" w:rsidRDefault="00783CC3" w:rsidP="00C42FBE">
            <w:pPr>
              <w:pStyle w:val="TableStyle2"/>
              <w:rPr>
                <w:rFonts w:ascii="Garamond" w:hAnsi="Garamond" w:cs="Times New Roman"/>
              </w:rPr>
            </w:pPr>
          </w:p>
          <w:p w14:paraId="3F27558D" w14:textId="77777777" w:rsidR="00783CC3" w:rsidRPr="00B64199" w:rsidRDefault="00783CC3" w:rsidP="00C42FBE">
            <w:pPr>
              <w:pStyle w:val="TableStyle2"/>
              <w:rPr>
                <w:rFonts w:ascii="Garamond" w:hAnsi="Garamond" w:cs="Times New Roman"/>
              </w:rPr>
            </w:pPr>
            <w:r w:rsidRPr="00B64199">
              <w:rPr>
                <w:rFonts w:ascii="Garamond" w:hAnsi="Garamond" w:cs="Times New Roman"/>
              </w:rPr>
              <w:t xml:space="preserve">përbërja mesatare e </w:t>
            </w:r>
            <w:r w:rsidR="00CC5B07" w:rsidRPr="00B64199">
              <w:rPr>
                <w:rFonts w:ascii="Garamond" w:hAnsi="Garamond" w:cs="Times New Roman"/>
              </w:rPr>
              <w:t>substratit</w:t>
            </w:r>
          </w:p>
          <w:p w14:paraId="3F27558E" w14:textId="77777777" w:rsidR="00783CC3" w:rsidRPr="00B64199" w:rsidRDefault="00783CC3" w:rsidP="00C42FBE">
            <w:pPr>
              <w:pStyle w:val="TableStyle2"/>
              <w:rPr>
                <w:rFonts w:ascii="Garamond" w:hAnsi="Garamond" w:cs="Times New Roman"/>
              </w:rPr>
            </w:pPr>
          </w:p>
          <w:p w14:paraId="3F27558F" w14:textId="77777777" w:rsidR="00783CC3" w:rsidRPr="00B64199" w:rsidRDefault="00783CC3" w:rsidP="00C42FBE">
            <w:pPr>
              <w:pStyle w:val="TableStyle2"/>
              <w:rPr>
                <w:rFonts w:ascii="Garamond" w:hAnsi="Garamond" w:cs="Times New Roman"/>
              </w:rPr>
            </w:pPr>
            <w:r w:rsidRPr="00B64199">
              <w:rPr>
                <w:rFonts w:ascii="Garamond" w:hAnsi="Garamond" w:cs="Times New Roman"/>
              </w:rPr>
              <w:t>diapazoni i temperaturës së ujit</w:t>
            </w:r>
          </w:p>
        </w:tc>
      </w:tr>
    </w:tbl>
    <w:p w14:paraId="3F275591" w14:textId="68B28123" w:rsidR="00783CC3" w:rsidRPr="00B64199" w:rsidRDefault="00794A9F" w:rsidP="001A737A">
      <w:pPr>
        <w:pStyle w:val="BodyA"/>
        <w:tabs>
          <w:tab w:val="left" w:pos="720"/>
        </w:tabs>
        <w:spacing w:after="0" w:line="240" w:lineRule="auto"/>
        <w:jc w:val="both"/>
        <w:rPr>
          <w:rFonts w:ascii="Garamond" w:eastAsia="Arial" w:hAnsi="Garamond" w:cs="Times New Roman"/>
          <w:caps/>
          <w:sz w:val="28"/>
          <w:szCs w:val="28"/>
        </w:rPr>
      </w:pPr>
      <w:r w:rsidRPr="00B64199">
        <w:rPr>
          <w:rFonts w:ascii="Garamond" w:hAnsi="Garamond" w:cs="Times New Roman"/>
          <w:caps/>
          <w:sz w:val="28"/>
          <w:szCs w:val="28"/>
        </w:rPr>
        <w:t xml:space="preserve"> </w:t>
      </w:r>
    </w:p>
    <w:p w14:paraId="0E005D23" w14:textId="77777777" w:rsidR="00D24C30" w:rsidRDefault="00D24C30" w:rsidP="005258BE">
      <w:pPr>
        <w:pStyle w:val="TEKSTIIIII"/>
        <w:rPr>
          <w:bCs/>
          <w:shd w:val="clear" w:color="auto" w:fill="FEFEFE"/>
        </w:rPr>
      </w:pPr>
    </w:p>
    <w:p w14:paraId="3F01C3BC" w14:textId="77777777" w:rsidR="00D24C30" w:rsidRDefault="00D24C30" w:rsidP="005258BE">
      <w:pPr>
        <w:pStyle w:val="TEKSTIIIII"/>
        <w:rPr>
          <w:bCs/>
          <w:shd w:val="clear" w:color="auto" w:fill="FEFEFE"/>
        </w:rPr>
      </w:pPr>
    </w:p>
    <w:p w14:paraId="41BEC9BB" w14:textId="77777777" w:rsidR="00D24C30" w:rsidRDefault="00D24C30" w:rsidP="005258BE">
      <w:pPr>
        <w:pStyle w:val="TEKSTIIIII"/>
        <w:rPr>
          <w:bCs/>
          <w:shd w:val="clear" w:color="auto" w:fill="FEFEFE"/>
        </w:rPr>
      </w:pPr>
    </w:p>
    <w:p w14:paraId="7C8A1A36" w14:textId="5CD76E84" w:rsidR="005258BE" w:rsidRPr="00B64199" w:rsidRDefault="005258BE" w:rsidP="005258BE">
      <w:pPr>
        <w:pStyle w:val="TEKSTIIIII"/>
        <w:rPr>
          <w:bCs/>
          <w:shd w:val="clear" w:color="auto" w:fill="FEFEFE"/>
        </w:rPr>
      </w:pPr>
      <w:r w:rsidRPr="00B64199">
        <w:rPr>
          <w:bCs/>
          <w:shd w:val="clear" w:color="auto" w:fill="FEFEFE"/>
        </w:rPr>
        <w:t>3. PËRCAKTIMI I KUSHTEVE REFERENCE SPECIFIKE PËR TIP</w:t>
      </w:r>
      <w:r w:rsidR="0017671B">
        <w:rPr>
          <w:bCs/>
          <w:shd w:val="clear" w:color="auto" w:fill="FEFEFE"/>
        </w:rPr>
        <w:t>A</w:t>
      </w:r>
      <w:r w:rsidRPr="00B64199">
        <w:rPr>
          <w:bCs/>
          <w:shd w:val="clear" w:color="auto" w:fill="FEFEFE"/>
        </w:rPr>
        <w:t>T E TRUPAVE UJORË SIPËRFAQËSORË</w:t>
      </w:r>
    </w:p>
    <w:p w14:paraId="338A5586" w14:textId="77777777" w:rsidR="005258BE" w:rsidRPr="00B64199" w:rsidRDefault="005258BE" w:rsidP="005258BE">
      <w:pPr>
        <w:pStyle w:val="TEKSTIIIII"/>
        <w:rPr>
          <w:shd w:val="clear" w:color="auto" w:fill="FEFEFE"/>
        </w:rPr>
      </w:pPr>
      <w:r w:rsidRPr="00B64199">
        <w:rPr>
          <w:shd w:val="clear" w:color="auto" w:fill="FEFEFE"/>
        </w:rPr>
        <w:t xml:space="preserve">3.1. Për çdo trup ujor të karakterizuar në përputhje me pikën 1, të kësaj shtojce përcaktohen: </w:t>
      </w:r>
    </w:p>
    <w:p w14:paraId="5CFFB2F8" w14:textId="33866610" w:rsidR="005258BE" w:rsidRPr="00B64199" w:rsidRDefault="005258BE" w:rsidP="005258BE">
      <w:pPr>
        <w:pStyle w:val="TEKSTIIIII"/>
        <w:rPr>
          <w:shd w:val="clear" w:color="auto" w:fill="FEFEFE"/>
        </w:rPr>
      </w:pPr>
      <w:r w:rsidRPr="00B64199">
        <w:rPr>
          <w:shd w:val="clear" w:color="auto" w:fill="FEFEFE"/>
        </w:rPr>
        <w:t>a) kushtet hidromorfologjike dhe fiziko-kimike specifike për tipin, që përfaqësojnë vlerat e elementeve hidromorfologjike dhe fiziko-kimike të cilësisë, të përshkruara në pikën 2, të kësaj shtojce, vetëm për ata trupa ujorë, të klasifikuar me status ekologjik shumë të mirë, të përcaktuar në përputhje me elementet e cilësisë dhe përkufizimet normative në shtojc</w:t>
      </w:r>
      <w:r w:rsidR="00CD1F2A">
        <w:rPr>
          <w:shd w:val="clear" w:color="auto" w:fill="FEFEFE"/>
        </w:rPr>
        <w:t>ave</w:t>
      </w:r>
      <w:r w:rsidRPr="00B64199">
        <w:rPr>
          <w:shd w:val="clear" w:color="auto" w:fill="FEFEFE"/>
        </w:rPr>
        <w:t xml:space="preserve"> III, IV dhe V, të këtij vendimi;</w:t>
      </w:r>
    </w:p>
    <w:p w14:paraId="5881C443" w14:textId="604F6069" w:rsidR="005258BE" w:rsidRPr="00B64199" w:rsidRDefault="005258BE" w:rsidP="005258BE">
      <w:pPr>
        <w:pStyle w:val="TEKSTIIIII"/>
        <w:rPr>
          <w:shd w:val="clear" w:color="auto" w:fill="FEFEFE"/>
        </w:rPr>
      </w:pPr>
      <w:r w:rsidRPr="00B64199">
        <w:rPr>
          <w:shd w:val="clear" w:color="auto" w:fill="FEFEFE"/>
        </w:rPr>
        <w:t>b) kushtet biologjike reference specifike për tipin e trupit ujor, duke pasur parasysh vlerat e elementeve biologjike të cilësisë, të specifikuara për atë tip trupi ujor sipërfaqësor, të klasifikuar me status ekologjik shumë të mirë, të përcaktuar në përputhje me elementet e cilësisë dhe përkufizimet normative në shtojcat III, IV dhe V, të këtij vendimi.</w:t>
      </w:r>
    </w:p>
    <w:p w14:paraId="5F57D3F1" w14:textId="7C50A158" w:rsidR="005258BE" w:rsidRPr="00B64199" w:rsidRDefault="005258BE" w:rsidP="005258BE">
      <w:pPr>
        <w:pStyle w:val="TEKSTIIIII"/>
        <w:rPr>
          <w:shd w:val="clear" w:color="auto" w:fill="FEFEFE"/>
        </w:rPr>
      </w:pPr>
      <w:r w:rsidRPr="00B64199">
        <w:rPr>
          <w:shd w:val="clear" w:color="auto" w:fill="FEFEFE"/>
        </w:rPr>
        <w:t>3.2. Në rastin e trupave ujorë sipërfaqësorë artificialë ose tepër të modifikuar, si referencë për statusin ekologjik shumë të mirë, do të përdoret potenciali ekologjik maksimal, i klasifikuar në përputhje me parashikimet e shtojcës VI, të këtij vendimi. Vlera e</w:t>
      </w:r>
      <w:r w:rsidR="00B72DC4" w:rsidRPr="00B64199">
        <w:rPr>
          <w:shd w:val="clear" w:color="auto" w:fill="FEFEFE"/>
        </w:rPr>
        <w:t xml:space="preserve"> </w:t>
      </w:r>
      <w:r w:rsidRPr="00B64199">
        <w:rPr>
          <w:shd w:val="clear" w:color="auto" w:fill="FEFEFE"/>
        </w:rPr>
        <w:t>potencialit ekologjik maksimal, për çdo trup ujor, do të rishikohet çdo 6 vjet.</w:t>
      </w:r>
    </w:p>
    <w:p w14:paraId="63C92BC7" w14:textId="77777777" w:rsidR="005258BE" w:rsidRPr="00B64199" w:rsidRDefault="005258BE" w:rsidP="005258BE">
      <w:pPr>
        <w:pStyle w:val="TEKSTIIIII"/>
        <w:rPr>
          <w:shd w:val="clear" w:color="auto" w:fill="FEFEFE"/>
        </w:rPr>
      </w:pPr>
      <w:r w:rsidRPr="00B64199">
        <w:rPr>
          <w:shd w:val="clear" w:color="auto" w:fill="FEFEFE"/>
        </w:rPr>
        <w:t>3.3. Përcaktimi i kushteve specifike, për çdo tip trupi ujor, për qëllim të nënpikave 3.1 dhe 3.2, të kësaj pike, mund të kryhet me metodën hapësinore apo me modelim ose përmes kombinimit të tyre. Kur përdorimi i këtyre metodave nuk është i mundur, AMBU-ja mund të mbështetet në gjykimin profesional të ekspertëve të fushës. Në përcaktimin e statusit ekologjik shumë të mirë, lidhur me përqendrimet e ndotësve të veçantë, kufijtë e diktimit do të jenë ato që mund të arrihen në përputhje me teknikat e disponueshme, në kohën kur këto kushte reference specifike për tipin janë përcaktuar dhe që bazohen në të dhënat e niveleve për një komponim të caktuar (pra nga monitorimet/analizat që janë bërë sa arrin vlera mesatare e diktimit të këtij parametri), përveç përputhjes me teknikat.</w:t>
      </w:r>
    </w:p>
    <w:p w14:paraId="4521E29D" w14:textId="246077DE" w:rsidR="005258BE" w:rsidRPr="00B64199" w:rsidRDefault="005258BE" w:rsidP="005258BE">
      <w:pPr>
        <w:pStyle w:val="TEKSTIIIII"/>
        <w:rPr>
          <w:shd w:val="clear" w:color="auto" w:fill="FEFEFE"/>
        </w:rPr>
      </w:pPr>
      <w:r w:rsidRPr="00B64199">
        <w:rPr>
          <w:shd w:val="clear" w:color="auto" w:fill="FEFEFE"/>
        </w:rPr>
        <w:t>3.4. AMBU-ja, për kushtet biologjike reference specifike për tip</w:t>
      </w:r>
      <w:r w:rsidR="00162C1A">
        <w:rPr>
          <w:shd w:val="clear" w:color="auto" w:fill="FEFEFE"/>
        </w:rPr>
        <w:t>a</w:t>
      </w:r>
      <w:r w:rsidRPr="00B64199">
        <w:rPr>
          <w:shd w:val="clear" w:color="auto" w:fill="FEFEFE"/>
        </w:rPr>
        <w:t>t e trupave ujorë, të përcaktuara me metodën hapësinore, krijon një rrjet reference për çdo tip trupi ujor sipërfaqësor. Rrjeti duhet të përmbajë një sërë vendndodhjesh me status shumë të mirë për të siguruar nivelin e duhur të besueshmërisë së vlerave të kushteve reference, duke pasur parasysh ndryshueshmërinë e vlerave të elementeve të cilësisë, që përkojnë me statusin ekologjik shumë të mirë, për atë tip trupi ujor sipërfaqësor, si dhe teknikat e modelimit që do të përdoren sipas përcaktimeve të nënpikës 3.5.</w:t>
      </w:r>
    </w:p>
    <w:p w14:paraId="47954F7C" w14:textId="77777777" w:rsidR="005258BE" w:rsidRPr="00B64199" w:rsidRDefault="005258BE" w:rsidP="005258BE">
      <w:pPr>
        <w:pStyle w:val="TEKSTIIIII"/>
        <w:rPr>
          <w:shd w:val="clear" w:color="auto" w:fill="FEFEFE"/>
        </w:rPr>
      </w:pPr>
      <w:r w:rsidRPr="00B64199">
        <w:rPr>
          <w:shd w:val="clear" w:color="auto" w:fill="FEFEFE"/>
        </w:rPr>
        <w:t>3.5. Kushtet biologjike reference, specifike për tipin e trupit ujor, të përcaktuara nëpërmjet modelimit, mund të identifikohen duke përdorur modelet parashikuese ose modele që rikrijojnë të shkuarën, bazuar në të dhëna historike. Modelet mbështeten në të dhënat historike, paleologjike dhe të dhëna të tjera dhe duhet të paraqesin një nivel besueshmërie të mjaftueshëm rreth vlerave për kushtet reference, duke siguruar se kushtet e përcaktuara janë në përputhje dhe të vlefshme për çdo tip trupi ujor sipërfaqësor.</w:t>
      </w:r>
    </w:p>
    <w:p w14:paraId="029B1AB3" w14:textId="19A2AE8F" w:rsidR="005258BE" w:rsidRPr="00B64199" w:rsidRDefault="005258BE" w:rsidP="005258BE">
      <w:pPr>
        <w:pStyle w:val="TEKSTIIIII"/>
        <w:rPr>
          <w:shd w:val="clear" w:color="auto" w:fill="FEFEFE"/>
        </w:rPr>
      </w:pPr>
      <w:r w:rsidRPr="00B64199">
        <w:rPr>
          <w:shd w:val="clear" w:color="auto" w:fill="FEFEFE"/>
        </w:rPr>
        <w:t>3.6. Në rastet kur nuk është i mundur përcaktimi i kushteve reference të besueshme, specifike për tipin e trupit ujor, për një element të cilësisë, për shkak të shkallës së lartë të ndryshueshmërisë natyrore të atij elementi, që vjen jo vetëm si rezultat i ndryshimeve stinore, atëherë ky element mund të përjashtohet nga vlerësimi i statusit ekologjik. Në çdo rast, në vlerësimin e cilësisë duhet të merret në konsideratë lloji i elementit dhe pesha e tij, si dhe fakti nëse ka ose jo parametra të tjerë që luajnë rol të ngjashëm apo japin informacion për këtë vlerësim. AMBU-ja parashtron arsyet për këtë përjashtim në planin e menaxhimit të basenit lumor përkatës.</w:t>
      </w:r>
      <w:r w:rsidR="00B72DC4" w:rsidRPr="00B64199">
        <w:rPr>
          <w:shd w:val="clear" w:color="auto" w:fill="FEFEFE"/>
        </w:rPr>
        <w:t xml:space="preserve"> </w:t>
      </w:r>
    </w:p>
    <w:p w14:paraId="51840640" w14:textId="77777777" w:rsidR="005258BE" w:rsidRPr="00B64199" w:rsidRDefault="005258BE" w:rsidP="005258BE">
      <w:pPr>
        <w:rPr>
          <w:rFonts w:ascii="Garamond" w:hAnsi="Garamond"/>
          <w:sz w:val="28"/>
          <w:szCs w:val="28"/>
          <w:shd w:val="clear" w:color="auto" w:fill="FEFEFE"/>
        </w:rPr>
      </w:pPr>
    </w:p>
    <w:p w14:paraId="0E9318CB" w14:textId="77777777" w:rsidR="00404F7C" w:rsidRDefault="00404F7C" w:rsidP="005258BE">
      <w:pPr>
        <w:pStyle w:val="TEKSTIIIII"/>
        <w:jc w:val="center"/>
        <w:rPr>
          <w:bCs/>
          <w:shd w:val="clear" w:color="auto" w:fill="FEFEFE"/>
        </w:rPr>
      </w:pPr>
    </w:p>
    <w:p w14:paraId="3C2ADE31" w14:textId="77777777" w:rsidR="00404F7C" w:rsidRDefault="00404F7C" w:rsidP="005258BE">
      <w:pPr>
        <w:pStyle w:val="TEKSTIIIII"/>
        <w:jc w:val="center"/>
        <w:rPr>
          <w:bCs/>
          <w:shd w:val="clear" w:color="auto" w:fill="FEFEFE"/>
        </w:rPr>
      </w:pPr>
    </w:p>
    <w:p w14:paraId="539ACB5A" w14:textId="77777777" w:rsidR="00404F7C" w:rsidRDefault="00404F7C" w:rsidP="005258BE">
      <w:pPr>
        <w:pStyle w:val="TEKSTIIIII"/>
        <w:jc w:val="center"/>
        <w:rPr>
          <w:bCs/>
          <w:shd w:val="clear" w:color="auto" w:fill="FEFEFE"/>
        </w:rPr>
      </w:pPr>
    </w:p>
    <w:p w14:paraId="74781575" w14:textId="77777777" w:rsidR="00404F7C" w:rsidRDefault="00404F7C" w:rsidP="005258BE">
      <w:pPr>
        <w:pStyle w:val="TEKSTIIIII"/>
        <w:jc w:val="center"/>
        <w:rPr>
          <w:bCs/>
          <w:shd w:val="clear" w:color="auto" w:fill="FEFEFE"/>
        </w:rPr>
      </w:pPr>
    </w:p>
    <w:p w14:paraId="3DDC1A92" w14:textId="77777777" w:rsidR="00404F7C" w:rsidRDefault="00404F7C" w:rsidP="005258BE">
      <w:pPr>
        <w:pStyle w:val="TEKSTIIIII"/>
        <w:jc w:val="center"/>
        <w:rPr>
          <w:bCs/>
          <w:shd w:val="clear" w:color="auto" w:fill="FEFEFE"/>
        </w:rPr>
      </w:pPr>
    </w:p>
    <w:p w14:paraId="3FF430A0" w14:textId="77777777" w:rsidR="00404F7C" w:rsidRDefault="00404F7C" w:rsidP="005258BE">
      <w:pPr>
        <w:pStyle w:val="TEKSTIIIII"/>
        <w:jc w:val="center"/>
        <w:rPr>
          <w:bCs/>
          <w:shd w:val="clear" w:color="auto" w:fill="FEFEFE"/>
        </w:rPr>
      </w:pPr>
    </w:p>
    <w:p w14:paraId="5FE4E5C5" w14:textId="6F2C5E3D" w:rsidR="005258BE" w:rsidRPr="00B64199" w:rsidRDefault="005258BE" w:rsidP="005258BE">
      <w:pPr>
        <w:pStyle w:val="TEKSTIIIII"/>
        <w:jc w:val="center"/>
        <w:rPr>
          <w:bCs/>
          <w:shd w:val="clear" w:color="auto" w:fill="FEFEFE"/>
        </w:rPr>
      </w:pPr>
      <w:r w:rsidRPr="00B64199">
        <w:rPr>
          <w:bCs/>
          <w:shd w:val="clear" w:color="auto" w:fill="FEFEFE"/>
        </w:rPr>
        <w:t>SHTOJCA II</w:t>
      </w:r>
    </w:p>
    <w:p w14:paraId="17E5B6F4" w14:textId="5D15931A" w:rsidR="005258BE" w:rsidRPr="00B64199" w:rsidRDefault="005258BE" w:rsidP="005258BE">
      <w:pPr>
        <w:pStyle w:val="TEKSTIIIII"/>
        <w:jc w:val="center"/>
        <w:rPr>
          <w:bCs/>
          <w:shd w:val="clear" w:color="auto" w:fill="FEFEFE"/>
        </w:rPr>
      </w:pPr>
      <w:r w:rsidRPr="00B64199">
        <w:rPr>
          <w:bCs/>
          <w:shd w:val="clear" w:color="auto" w:fill="FEFEFE"/>
        </w:rPr>
        <w:t>IDENTIFIKIMI I PRESIONEVE DHE VLERËSIMI I NDIKIMIT TË AKTIVITETIT NJERËZOR</w:t>
      </w:r>
    </w:p>
    <w:p w14:paraId="62A867A9" w14:textId="77777777" w:rsidR="005258BE" w:rsidRPr="00B64199" w:rsidRDefault="005258BE" w:rsidP="005258BE">
      <w:pPr>
        <w:pStyle w:val="TEKSTIIIII"/>
        <w:jc w:val="center"/>
        <w:rPr>
          <w:b/>
          <w:shd w:val="clear" w:color="auto" w:fill="FEFEFE"/>
        </w:rPr>
      </w:pPr>
    </w:p>
    <w:p w14:paraId="47365856" w14:textId="77777777" w:rsidR="005258BE" w:rsidRPr="00B64199" w:rsidRDefault="005258BE" w:rsidP="005258BE">
      <w:pPr>
        <w:pStyle w:val="TEKSTIIIII"/>
        <w:rPr>
          <w:bCs/>
          <w:shd w:val="clear" w:color="auto" w:fill="FEFEFE"/>
        </w:rPr>
      </w:pPr>
      <w:r w:rsidRPr="00B64199">
        <w:rPr>
          <w:bCs/>
          <w:shd w:val="clear" w:color="auto" w:fill="FEFEFE"/>
        </w:rPr>
        <w:t xml:space="preserve">1. </w:t>
      </w:r>
      <w:r w:rsidRPr="00B64199">
        <w:rPr>
          <w:bCs/>
        </w:rPr>
        <w:t>IDENTIFIKIMI</w:t>
      </w:r>
      <w:r w:rsidRPr="00B64199">
        <w:rPr>
          <w:bCs/>
          <w:shd w:val="clear" w:color="auto" w:fill="FEFEFE"/>
        </w:rPr>
        <w:t xml:space="preserve"> I PRESIONEVE</w:t>
      </w:r>
    </w:p>
    <w:p w14:paraId="78879C5D" w14:textId="77777777" w:rsidR="005258BE" w:rsidRPr="00B64199" w:rsidRDefault="005258BE" w:rsidP="005258BE">
      <w:pPr>
        <w:pStyle w:val="TEKSTIIIII"/>
        <w:rPr>
          <w:shd w:val="clear" w:color="auto" w:fill="FEFEFE"/>
        </w:rPr>
      </w:pPr>
      <w:r w:rsidRPr="00B64199">
        <w:rPr>
          <w:shd w:val="clear" w:color="auto" w:fill="FEFEFE"/>
        </w:rPr>
        <w:t>AMBU-ja mbledh dhe ruan informacionet për llojet dhe magnitudën e presioneve antropogjene domethënëse, të cilat mund të prekin trupat ujorë sipërfaqësorë të çdo baseni lumor, veçanërisht për:</w:t>
      </w:r>
    </w:p>
    <w:p w14:paraId="16DED8E3" w14:textId="56BCD67D" w:rsidR="005258BE" w:rsidRPr="00B64199" w:rsidRDefault="005258BE" w:rsidP="005258BE">
      <w:pPr>
        <w:pStyle w:val="TEKSTIIIII"/>
        <w:rPr>
          <w:shd w:val="clear" w:color="auto" w:fill="FEFEFE"/>
        </w:rPr>
      </w:pPr>
      <w:r w:rsidRPr="00B64199">
        <w:rPr>
          <w:shd w:val="clear" w:color="auto" w:fill="FEFEFE"/>
        </w:rPr>
        <w:t xml:space="preserve">1.1. </w:t>
      </w:r>
      <w:r w:rsidR="00387D5C" w:rsidRPr="00B64199">
        <w:rPr>
          <w:shd w:val="clear" w:color="auto" w:fill="FEFEFE"/>
        </w:rPr>
        <w:t xml:space="preserve">Vlerësimin </w:t>
      </w:r>
      <w:r w:rsidRPr="00B64199">
        <w:rPr>
          <w:shd w:val="clear" w:color="auto" w:fill="FEFEFE"/>
        </w:rPr>
        <w:t>dhe identifikimin e ndotjes pikësore të konsiderueshme, veçanërisht të shkaktuar nga ato substanca që do të përcaktohen në përputhje me parashikimet e pikës 2, të nenit 67, të pikës 3, të nenit 75, dhe të pikës 3, të nenit 80, të ligjit nr.</w:t>
      </w:r>
      <w:r w:rsidR="004324A7">
        <w:rPr>
          <w:shd w:val="clear" w:color="auto" w:fill="FEFEFE"/>
        </w:rPr>
        <w:t xml:space="preserve"> </w:t>
      </w:r>
      <w:r w:rsidRPr="00B64199">
        <w:rPr>
          <w:shd w:val="clear" w:color="auto" w:fill="FEFEFE"/>
        </w:rPr>
        <w:t>29/2024, “Për burimet ujore”, të ndryshuar, të cilat gjenerohen nga veprimtaria urbane, industriale, bujqësore dhe instalime apo veprimtari të tjera, të identifikuara, në kuadër të legjislacionit për burimet ujore dhe mbrojtjen mjedisore;</w:t>
      </w:r>
    </w:p>
    <w:p w14:paraId="0CAEE322" w14:textId="257D4DEE" w:rsidR="005258BE" w:rsidRPr="00B64199" w:rsidRDefault="005258BE" w:rsidP="005258BE">
      <w:pPr>
        <w:pStyle w:val="TEKSTIIIII"/>
        <w:rPr>
          <w:shd w:val="clear" w:color="auto" w:fill="FEFEFE"/>
        </w:rPr>
      </w:pPr>
      <w:r w:rsidRPr="00B64199">
        <w:rPr>
          <w:shd w:val="clear" w:color="auto" w:fill="FEFEFE"/>
        </w:rPr>
        <w:t xml:space="preserve">1.2. </w:t>
      </w:r>
      <w:r w:rsidR="00387D5C" w:rsidRPr="00B64199">
        <w:rPr>
          <w:shd w:val="clear" w:color="auto" w:fill="FEFEFE"/>
        </w:rPr>
        <w:t xml:space="preserve">Vlerësimin </w:t>
      </w:r>
      <w:r w:rsidRPr="00B64199">
        <w:rPr>
          <w:shd w:val="clear" w:color="auto" w:fill="FEFEFE"/>
        </w:rPr>
        <w:t>dhe identifikimin e ndotjeve jopikësore të konsiderueshme, veçanërisht të shkaktuara nga ato substanca, që përcaktohen në përputhje me parashikimet e pikës 2, të nenit 67, të pikës 3, të nenit 75, dhe të</w:t>
      </w:r>
      <w:r w:rsidR="00B72DC4" w:rsidRPr="00B64199">
        <w:rPr>
          <w:shd w:val="clear" w:color="auto" w:fill="FEFEFE"/>
        </w:rPr>
        <w:t xml:space="preserve"> </w:t>
      </w:r>
      <w:r w:rsidRPr="00B64199">
        <w:rPr>
          <w:shd w:val="clear" w:color="auto" w:fill="FEFEFE"/>
        </w:rPr>
        <w:t>pikës 3, të nenit 80, të ligjit nr.</w:t>
      </w:r>
      <w:r w:rsidR="004324A7">
        <w:rPr>
          <w:shd w:val="clear" w:color="auto" w:fill="FEFEFE"/>
        </w:rPr>
        <w:t xml:space="preserve"> </w:t>
      </w:r>
      <w:r w:rsidRPr="00B64199">
        <w:rPr>
          <w:shd w:val="clear" w:color="auto" w:fill="FEFEFE"/>
        </w:rPr>
        <w:t>29/2024, “Për burimet ujore”, të ndryshuar, të cilat gjenerohen nga veprimtaria urbane, industriale, bujqësore dhe instalime apo veprimtari të tjera, të identifikuara në kuadër të legjislacionit për burimet ujore dhe mbrojtjen mjedisore;</w:t>
      </w:r>
    </w:p>
    <w:p w14:paraId="033121C3" w14:textId="50C84F22" w:rsidR="005258BE" w:rsidRPr="00B64199" w:rsidRDefault="005258BE" w:rsidP="005258BE">
      <w:pPr>
        <w:pStyle w:val="TEKSTIIIII"/>
        <w:rPr>
          <w:shd w:val="clear" w:color="auto" w:fill="FEFEFE"/>
        </w:rPr>
      </w:pPr>
      <w:r w:rsidRPr="00B64199">
        <w:rPr>
          <w:shd w:val="clear" w:color="auto" w:fill="FEFEFE"/>
        </w:rPr>
        <w:t>1.3.</w:t>
      </w:r>
      <w:r w:rsidR="00B72DC4" w:rsidRPr="00B64199">
        <w:rPr>
          <w:shd w:val="clear" w:color="auto" w:fill="FEFEFE"/>
        </w:rPr>
        <w:t xml:space="preserve"> </w:t>
      </w:r>
      <w:r w:rsidR="00387D5C" w:rsidRPr="00B64199">
        <w:rPr>
          <w:shd w:val="clear" w:color="auto" w:fill="FEFEFE"/>
        </w:rPr>
        <w:t xml:space="preserve">Vlerësimin </w:t>
      </w:r>
      <w:r w:rsidRPr="00B64199">
        <w:rPr>
          <w:shd w:val="clear" w:color="auto" w:fill="FEFEFE"/>
        </w:rPr>
        <w:t>dhe identifikimin e vendndodhjeve të nxjerrjes së ujit nga veprimtari urbane, industriale, bujqësore dhe përdorimet e tjera, duke përfshirë edhe luhatjet stinore, kërkesën e përgjithshme vjetore dhe humbjet e ujit në sistemet e shpërndarjes;</w:t>
      </w:r>
    </w:p>
    <w:p w14:paraId="1942CEFB" w14:textId="59884ABF" w:rsidR="005258BE" w:rsidRPr="00B64199" w:rsidRDefault="005258BE" w:rsidP="005258BE">
      <w:pPr>
        <w:pStyle w:val="TEKSTIIIII"/>
        <w:rPr>
          <w:shd w:val="clear" w:color="auto" w:fill="FEFEFE"/>
        </w:rPr>
      </w:pPr>
      <w:r w:rsidRPr="00B64199">
        <w:rPr>
          <w:shd w:val="clear" w:color="auto" w:fill="FEFEFE"/>
        </w:rPr>
        <w:t xml:space="preserve">1.4. </w:t>
      </w:r>
      <w:r w:rsidR="004324A7" w:rsidRPr="00B64199">
        <w:rPr>
          <w:shd w:val="clear" w:color="auto" w:fill="FEFEFE"/>
        </w:rPr>
        <w:t xml:space="preserve">Vlerësimin </w:t>
      </w:r>
      <w:r w:rsidRPr="00B64199">
        <w:rPr>
          <w:shd w:val="clear" w:color="auto" w:fill="FEFEFE"/>
        </w:rPr>
        <w:t>dhe identifikimin e ndikimit të rregullave të rëndësishme të rrjedhjes së ujit, duke përfshirë dhe transferimin e ujit dhe ndryshimin e tij për karakteristikat e përgjithshme të rrjedhjes dhe për balancat ujore;</w:t>
      </w:r>
    </w:p>
    <w:p w14:paraId="4FD97BEB" w14:textId="4632DE87" w:rsidR="005258BE" w:rsidRPr="00B64199" w:rsidRDefault="005258BE" w:rsidP="005258BE">
      <w:pPr>
        <w:pStyle w:val="TEKSTIIIII"/>
        <w:rPr>
          <w:shd w:val="clear" w:color="auto" w:fill="FEFEFE"/>
        </w:rPr>
      </w:pPr>
      <w:r w:rsidRPr="00B64199">
        <w:rPr>
          <w:shd w:val="clear" w:color="auto" w:fill="FEFEFE"/>
        </w:rPr>
        <w:t xml:space="preserve">1.5. </w:t>
      </w:r>
      <w:r w:rsidR="004324A7" w:rsidRPr="00B64199">
        <w:rPr>
          <w:shd w:val="clear" w:color="auto" w:fill="FEFEFE"/>
        </w:rPr>
        <w:t xml:space="preserve">Identifikimin </w:t>
      </w:r>
      <w:r w:rsidRPr="00B64199">
        <w:rPr>
          <w:shd w:val="clear" w:color="auto" w:fill="FEFEFE"/>
        </w:rPr>
        <w:t>e ndryshimeve morfologjike të konsiderueshme të trupave ujorë, përfshirë edhe vlerësimin e ndikimeve antropogjene, të cilat mund të shkaktojnë dëmtimin e shtratit të lumit të tilla, si nxjerrja e inerteve lumore, prita ujore, diga etj.;</w:t>
      </w:r>
    </w:p>
    <w:p w14:paraId="23401933" w14:textId="6B260CB6" w:rsidR="005258BE" w:rsidRPr="00B64199" w:rsidRDefault="005258BE" w:rsidP="005258BE">
      <w:pPr>
        <w:pStyle w:val="TEKSTIIIII"/>
        <w:rPr>
          <w:shd w:val="clear" w:color="auto" w:fill="FEFEFE"/>
        </w:rPr>
      </w:pPr>
      <w:r w:rsidRPr="00B64199">
        <w:rPr>
          <w:shd w:val="clear" w:color="auto" w:fill="FEFEFE"/>
        </w:rPr>
        <w:t>1.6.</w:t>
      </w:r>
      <w:r w:rsidR="00B72DC4" w:rsidRPr="00B64199">
        <w:rPr>
          <w:shd w:val="clear" w:color="auto" w:fill="FEFEFE"/>
        </w:rPr>
        <w:t xml:space="preserve"> </w:t>
      </w:r>
      <w:r w:rsidR="004324A7" w:rsidRPr="00B64199">
        <w:rPr>
          <w:shd w:val="clear" w:color="auto" w:fill="FEFEFE"/>
        </w:rPr>
        <w:t xml:space="preserve">Vlerësimin </w:t>
      </w:r>
      <w:r w:rsidRPr="00B64199">
        <w:rPr>
          <w:shd w:val="clear" w:color="auto" w:fill="FEFEFE"/>
        </w:rPr>
        <w:t>dhe identifikimin e ndikimeve të tjera antropogjene në statusin e ujërave sipërfaqësore</w:t>
      </w:r>
      <w:r w:rsidR="004324A7">
        <w:rPr>
          <w:shd w:val="clear" w:color="auto" w:fill="FEFEFE"/>
        </w:rPr>
        <w:t>;</w:t>
      </w:r>
    </w:p>
    <w:p w14:paraId="1E71A3B8" w14:textId="01D280A8" w:rsidR="005258BE" w:rsidRPr="00B64199" w:rsidRDefault="005258BE" w:rsidP="005258BE">
      <w:pPr>
        <w:pStyle w:val="TEKSTIIIII"/>
        <w:rPr>
          <w:shd w:val="clear" w:color="auto" w:fill="FEFEFE"/>
        </w:rPr>
      </w:pPr>
      <w:r w:rsidRPr="00B64199">
        <w:rPr>
          <w:shd w:val="clear" w:color="auto" w:fill="FEFEFE"/>
        </w:rPr>
        <w:t xml:space="preserve">1.7. </w:t>
      </w:r>
      <w:r w:rsidR="004324A7" w:rsidRPr="00B64199">
        <w:rPr>
          <w:shd w:val="clear" w:color="auto" w:fill="FEFEFE"/>
        </w:rPr>
        <w:t xml:space="preserve">Vlerësimin </w:t>
      </w:r>
      <w:r w:rsidRPr="00B64199">
        <w:rPr>
          <w:shd w:val="clear" w:color="auto" w:fill="FEFEFE"/>
        </w:rPr>
        <w:t>e veçorive të përdorimit të tokës, duke përfshirë identifikimin e zonave urbane, industriale, bujqësore e, kur shihet e përshtatshme, edhe të zonave të peshkimit e të atyre pyjore.</w:t>
      </w:r>
    </w:p>
    <w:p w14:paraId="5C414960" w14:textId="77777777" w:rsidR="005258BE" w:rsidRPr="00B64199" w:rsidRDefault="005258BE" w:rsidP="005258BE">
      <w:pPr>
        <w:pStyle w:val="TEKSTIIIII"/>
        <w:rPr>
          <w:bCs/>
          <w:shd w:val="clear" w:color="auto" w:fill="FEFEFE"/>
        </w:rPr>
      </w:pPr>
      <w:r w:rsidRPr="00B64199">
        <w:rPr>
          <w:bCs/>
          <w:shd w:val="clear" w:color="auto" w:fill="FEFEFE"/>
        </w:rPr>
        <w:t>2. VLERËSIMI I NDIKIMIT</w:t>
      </w:r>
    </w:p>
    <w:p w14:paraId="1883D680" w14:textId="77777777" w:rsidR="005258BE" w:rsidRPr="00B64199" w:rsidRDefault="005258BE" w:rsidP="005258BE">
      <w:pPr>
        <w:pStyle w:val="TEKSTIIIII"/>
        <w:rPr>
          <w:shd w:val="clear" w:color="auto" w:fill="FEFEFE"/>
        </w:rPr>
      </w:pPr>
      <w:r w:rsidRPr="00B64199">
        <w:rPr>
          <w:shd w:val="clear" w:color="auto" w:fill="FEFEFE"/>
        </w:rPr>
        <w:t xml:space="preserve">2.1. AMBU-ja kryen një vlerësim lidhur me aftësinë e trupit ujor për të përballuar presionet e identifikuara, në përputhje me pikën 1, të kësaj shtojce, në raport me statusin e trupit ujor sipërfaqësor përkatës. </w:t>
      </w:r>
    </w:p>
    <w:p w14:paraId="70604379" w14:textId="77777777" w:rsidR="005258BE" w:rsidRPr="00B64199" w:rsidRDefault="005258BE" w:rsidP="005258BE">
      <w:pPr>
        <w:pStyle w:val="TEKSTIIIII"/>
        <w:rPr>
          <w:shd w:val="clear" w:color="auto" w:fill="FEFEFE"/>
        </w:rPr>
      </w:pPr>
      <w:r w:rsidRPr="00B64199">
        <w:rPr>
          <w:shd w:val="clear" w:color="auto" w:fill="FEFEFE"/>
        </w:rPr>
        <w:t xml:space="preserve">2.2. Për vlerësimin e mundësive që ka trupi ujor sipërfaqësor, brenda basenit lumor, për të mos arritur objektivat e cilësisë mjedisore, të përcaktuara për atë tip trupi ujor, përdoret informacioni i grumbulluar sipas pikës 1, të kësaj shtojce, apo çdo informacion tjetër, përfshirë edhe të dhënat e monitorimit mjedisor. Për të plotësuar këtë vlerësim mund të përdoren edhe teknikat e modelimit. </w:t>
      </w:r>
    </w:p>
    <w:p w14:paraId="5A9D1821" w14:textId="77777777" w:rsidR="005258BE" w:rsidRPr="00B64199" w:rsidRDefault="005258BE" w:rsidP="005258BE">
      <w:pPr>
        <w:pStyle w:val="TEKSTIIIII"/>
        <w:rPr>
          <w:shd w:val="clear" w:color="auto" w:fill="FEFEFE"/>
        </w:rPr>
      </w:pPr>
      <w:r w:rsidRPr="00B64199">
        <w:rPr>
          <w:shd w:val="clear" w:color="auto" w:fill="FEFEFE"/>
        </w:rPr>
        <w:t>2.3. Për trupat ujorë të identifikuar në rrezik për mospërmbushje të objektivave të cilësisë mjedisore, AMBU-ja kryen karakterizimin e mëtejshëm, kur shihet e përshtatshme për të përmirësuar, si programin e monitorimit të ujërave, ashtu edhe programet e masave të planeve të menaxhimit të baseneve lumore.</w:t>
      </w:r>
    </w:p>
    <w:p w14:paraId="4833F7F4" w14:textId="77777777" w:rsidR="005258BE" w:rsidRPr="00B64199" w:rsidRDefault="005258BE" w:rsidP="005258BE">
      <w:pPr>
        <w:rPr>
          <w:rFonts w:ascii="Garamond" w:hAnsi="Garamond"/>
          <w:bCs/>
          <w:sz w:val="28"/>
          <w:szCs w:val="28"/>
          <w:shd w:val="clear" w:color="auto" w:fill="FEFEFE"/>
        </w:rPr>
      </w:pPr>
    </w:p>
    <w:p w14:paraId="2945CEA1" w14:textId="77777777" w:rsidR="005C04C5" w:rsidRDefault="005C04C5" w:rsidP="005258BE">
      <w:pPr>
        <w:pStyle w:val="TEKSTIIIII"/>
        <w:jc w:val="center"/>
        <w:rPr>
          <w:bCs/>
          <w:shd w:val="clear" w:color="auto" w:fill="FEFEFE"/>
        </w:rPr>
      </w:pPr>
    </w:p>
    <w:p w14:paraId="7614C1F0" w14:textId="77777777" w:rsidR="005C04C5" w:rsidRDefault="005C04C5" w:rsidP="005258BE">
      <w:pPr>
        <w:pStyle w:val="TEKSTIIIII"/>
        <w:jc w:val="center"/>
        <w:rPr>
          <w:bCs/>
          <w:shd w:val="clear" w:color="auto" w:fill="FEFEFE"/>
        </w:rPr>
      </w:pPr>
    </w:p>
    <w:p w14:paraId="15611105" w14:textId="77777777" w:rsidR="005C04C5" w:rsidRDefault="005C04C5" w:rsidP="005258BE">
      <w:pPr>
        <w:pStyle w:val="TEKSTIIIII"/>
        <w:jc w:val="center"/>
        <w:rPr>
          <w:bCs/>
          <w:shd w:val="clear" w:color="auto" w:fill="FEFEFE"/>
        </w:rPr>
      </w:pPr>
    </w:p>
    <w:p w14:paraId="47D6B7F8" w14:textId="77777777" w:rsidR="005C04C5" w:rsidRDefault="005C04C5" w:rsidP="005258BE">
      <w:pPr>
        <w:pStyle w:val="TEKSTIIIII"/>
        <w:jc w:val="center"/>
        <w:rPr>
          <w:bCs/>
          <w:shd w:val="clear" w:color="auto" w:fill="FEFEFE"/>
        </w:rPr>
      </w:pPr>
    </w:p>
    <w:p w14:paraId="135C860E" w14:textId="77777777" w:rsidR="005C04C5" w:rsidRDefault="005C04C5" w:rsidP="005258BE">
      <w:pPr>
        <w:pStyle w:val="TEKSTIIIII"/>
        <w:jc w:val="center"/>
        <w:rPr>
          <w:bCs/>
          <w:shd w:val="clear" w:color="auto" w:fill="FEFEFE"/>
        </w:rPr>
      </w:pPr>
    </w:p>
    <w:p w14:paraId="0CBC1A05" w14:textId="21935B6E" w:rsidR="005258BE" w:rsidRPr="00B64199" w:rsidRDefault="005258BE" w:rsidP="005258BE">
      <w:pPr>
        <w:pStyle w:val="TEKSTIIIII"/>
        <w:jc w:val="center"/>
        <w:rPr>
          <w:bCs/>
          <w:shd w:val="clear" w:color="auto" w:fill="FEFEFE"/>
        </w:rPr>
      </w:pPr>
      <w:r w:rsidRPr="00B64199">
        <w:rPr>
          <w:bCs/>
          <w:shd w:val="clear" w:color="auto" w:fill="FEFEFE"/>
        </w:rPr>
        <w:t>SHTOJCA III</w:t>
      </w:r>
    </w:p>
    <w:p w14:paraId="32E9802D" w14:textId="77777777" w:rsidR="005258BE" w:rsidRPr="00B64199" w:rsidRDefault="005258BE" w:rsidP="005258BE">
      <w:pPr>
        <w:pStyle w:val="TEKSTIIIII"/>
        <w:jc w:val="center"/>
        <w:rPr>
          <w:bCs/>
          <w:shd w:val="clear" w:color="auto" w:fill="FEFEFE"/>
        </w:rPr>
      </w:pPr>
      <w:r w:rsidRPr="00B64199">
        <w:rPr>
          <w:bCs/>
          <w:shd w:val="clear" w:color="auto" w:fill="FEFEFE"/>
        </w:rPr>
        <w:t>ELEMENTET E CILËSISË PËR KLASIFIKIMIN E STATUSIT EKOLOGJIK</w:t>
      </w:r>
    </w:p>
    <w:p w14:paraId="37C2ADA9" w14:textId="77777777" w:rsidR="005258BE" w:rsidRPr="00B64199" w:rsidRDefault="005258BE" w:rsidP="005258BE">
      <w:pPr>
        <w:rPr>
          <w:rFonts w:ascii="Garamond" w:hAnsi="Garamond"/>
          <w:sz w:val="28"/>
          <w:szCs w:val="28"/>
          <w:shd w:val="clear" w:color="auto" w:fill="FEFEFE"/>
        </w:rPr>
      </w:pPr>
    </w:p>
    <w:p w14:paraId="428CFF31" w14:textId="0D2C9BF8" w:rsidR="005258BE" w:rsidRPr="00B64199" w:rsidRDefault="005258BE" w:rsidP="005258BE">
      <w:pPr>
        <w:pStyle w:val="TEKSTIIIII"/>
        <w:rPr>
          <w:bCs/>
          <w:shd w:val="clear" w:color="auto" w:fill="FEFEFE"/>
        </w:rPr>
      </w:pPr>
      <w:r w:rsidRPr="00B64199">
        <w:rPr>
          <w:bCs/>
          <w:shd w:val="clear" w:color="auto" w:fill="FEFEFE"/>
        </w:rPr>
        <w:t>1. ELEMENTET E CILËSISË PËR KLASIFIKIMIN E STATUSIT EKOLOGJIK TË LUMENJVE</w:t>
      </w:r>
    </w:p>
    <w:p w14:paraId="0D3BC7B7" w14:textId="4F8E02AF" w:rsidR="005258BE" w:rsidRPr="00B64199" w:rsidRDefault="005258BE" w:rsidP="005258BE">
      <w:pPr>
        <w:pStyle w:val="TEKSTIIIII"/>
        <w:rPr>
          <w:shd w:val="clear" w:color="auto" w:fill="FEFEFE"/>
        </w:rPr>
      </w:pPr>
      <w:r w:rsidRPr="00B64199">
        <w:rPr>
          <w:shd w:val="clear" w:color="auto" w:fill="FEFEFE"/>
        </w:rPr>
        <w:t>1.1 . Elementet e cilësisë për klasifikimin e statusit ekologjik të lumenjve përbëhen nga:</w:t>
      </w:r>
    </w:p>
    <w:p w14:paraId="496974FF" w14:textId="1EEDB8B2" w:rsidR="005258BE" w:rsidRPr="00B64199" w:rsidRDefault="005258BE" w:rsidP="005258BE">
      <w:pPr>
        <w:pStyle w:val="TEKSTIIIII"/>
        <w:rPr>
          <w:shd w:val="clear" w:color="auto" w:fill="FEFEFE"/>
        </w:rPr>
      </w:pPr>
      <w:r w:rsidRPr="00B64199">
        <w:rPr>
          <w:shd w:val="clear" w:color="auto" w:fill="FEFEFE"/>
        </w:rPr>
        <w:t xml:space="preserve">1.1.1. </w:t>
      </w:r>
      <w:r w:rsidR="004324A7" w:rsidRPr="00B64199">
        <w:rPr>
          <w:shd w:val="clear" w:color="auto" w:fill="FEFEFE"/>
        </w:rPr>
        <w:t xml:space="preserve">Elementet </w:t>
      </w:r>
      <w:r w:rsidRPr="00B64199">
        <w:rPr>
          <w:shd w:val="clear" w:color="auto" w:fill="FEFEFE"/>
        </w:rPr>
        <w:t>biologjike:</w:t>
      </w:r>
    </w:p>
    <w:p w14:paraId="6DBA3958" w14:textId="77777777" w:rsidR="005258BE" w:rsidRPr="00B64199" w:rsidRDefault="005258BE" w:rsidP="005258BE">
      <w:pPr>
        <w:pStyle w:val="TEKSTIIIII"/>
        <w:rPr>
          <w:shd w:val="clear" w:color="auto" w:fill="FEFEFE"/>
        </w:rPr>
      </w:pPr>
      <w:r w:rsidRPr="00B64199">
        <w:rPr>
          <w:shd w:val="clear" w:color="auto" w:fill="FEFEFE"/>
        </w:rPr>
        <w:t>a) përbërja dhe larmia e florës ujore;</w:t>
      </w:r>
    </w:p>
    <w:p w14:paraId="1C36D597" w14:textId="77777777" w:rsidR="005258BE" w:rsidRPr="00B64199" w:rsidRDefault="005258BE" w:rsidP="005258BE">
      <w:pPr>
        <w:pStyle w:val="TEKSTIIIII"/>
        <w:rPr>
          <w:shd w:val="clear" w:color="auto" w:fill="FEFEFE"/>
        </w:rPr>
      </w:pPr>
      <w:r w:rsidRPr="00B64199">
        <w:rPr>
          <w:shd w:val="clear" w:color="auto" w:fill="FEFEFE"/>
        </w:rPr>
        <w:t>b) përbërja dhe larmia e faunës bentike jovertebrore;</w:t>
      </w:r>
    </w:p>
    <w:p w14:paraId="7EACB5A1" w14:textId="77777777" w:rsidR="005258BE" w:rsidRPr="00B64199" w:rsidRDefault="005258BE" w:rsidP="005258BE">
      <w:pPr>
        <w:pStyle w:val="TEKSTIIIII"/>
        <w:rPr>
          <w:shd w:val="clear" w:color="auto" w:fill="FEFEFE"/>
        </w:rPr>
      </w:pPr>
      <w:r w:rsidRPr="00B64199">
        <w:rPr>
          <w:shd w:val="clear" w:color="auto" w:fill="FEFEFE"/>
        </w:rPr>
        <w:t>c) përbërja, larmia dhe struktura moshore e faunës së peshqve.</w:t>
      </w:r>
    </w:p>
    <w:p w14:paraId="42C0CF09" w14:textId="77777777" w:rsidR="005258BE" w:rsidRPr="00B64199" w:rsidRDefault="005258BE" w:rsidP="005258BE">
      <w:pPr>
        <w:pStyle w:val="TEKSTIIIII"/>
        <w:rPr>
          <w:shd w:val="clear" w:color="auto" w:fill="FEFEFE"/>
        </w:rPr>
      </w:pPr>
      <w:r w:rsidRPr="00B64199">
        <w:rPr>
          <w:shd w:val="clear" w:color="auto" w:fill="FEFEFE"/>
        </w:rPr>
        <w:t>1.1.2. Elementet hidromorfologjike, që mbështesin elementet biologjike:</w:t>
      </w:r>
    </w:p>
    <w:p w14:paraId="79D35552" w14:textId="77777777" w:rsidR="005258BE" w:rsidRPr="00B64199" w:rsidRDefault="005258BE" w:rsidP="005258BE">
      <w:pPr>
        <w:pStyle w:val="TEKSTIIIII"/>
        <w:rPr>
          <w:shd w:val="clear" w:color="auto" w:fill="FEFEFE"/>
        </w:rPr>
      </w:pPr>
      <w:r w:rsidRPr="00B64199">
        <w:rPr>
          <w:shd w:val="clear" w:color="auto" w:fill="FEFEFE"/>
        </w:rPr>
        <w:t>a) regjimi hidrologjik:</w:t>
      </w:r>
    </w:p>
    <w:p w14:paraId="3B7D2ED0" w14:textId="77777777" w:rsidR="005258BE" w:rsidRPr="00B64199" w:rsidRDefault="005258BE" w:rsidP="005258BE">
      <w:pPr>
        <w:pStyle w:val="TEKSTIIIII"/>
        <w:rPr>
          <w:shd w:val="clear" w:color="auto" w:fill="FEFEFE"/>
        </w:rPr>
      </w:pPr>
      <w:r w:rsidRPr="00B64199">
        <w:rPr>
          <w:shd w:val="clear" w:color="auto" w:fill="FEFEFE"/>
        </w:rPr>
        <w:t xml:space="preserve"> i. sasia dhe dinamika e rrjedhës ujore;</w:t>
      </w:r>
    </w:p>
    <w:p w14:paraId="4C79BD80" w14:textId="77777777" w:rsidR="005258BE" w:rsidRPr="00B64199" w:rsidRDefault="005258BE" w:rsidP="005258BE">
      <w:pPr>
        <w:pStyle w:val="TEKSTIIIII"/>
        <w:rPr>
          <w:shd w:val="clear" w:color="auto" w:fill="FEFEFE"/>
        </w:rPr>
      </w:pPr>
      <w:r w:rsidRPr="00B64199">
        <w:rPr>
          <w:shd w:val="clear" w:color="auto" w:fill="FEFEFE"/>
        </w:rPr>
        <w:t xml:space="preserve"> ii. lidhja me trupat ujorë nëntokësorë.</w:t>
      </w:r>
    </w:p>
    <w:p w14:paraId="7567AC77" w14:textId="77777777" w:rsidR="005258BE" w:rsidRPr="00B64199" w:rsidRDefault="005258BE" w:rsidP="005258BE">
      <w:pPr>
        <w:pStyle w:val="TEKSTIIIII"/>
        <w:rPr>
          <w:shd w:val="clear" w:color="auto" w:fill="FEFEFE"/>
        </w:rPr>
      </w:pPr>
      <w:r w:rsidRPr="00B64199">
        <w:rPr>
          <w:shd w:val="clear" w:color="auto" w:fill="FEFEFE"/>
        </w:rPr>
        <w:t xml:space="preserve"> b) vijimësia e lumit;</w:t>
      </w:r>
    </w:p>
    <w:p w14:paraId="255050AF" w14:textId="77777777" w:rsidR="005258BE" w:rsidRPr="00B64199" w:rsidRDefault="005258BE" w:rsidP="005258BE">
      <w:pPr>
        <w:pStyle w:val="TEKSTIIIII"/>
        <w:rPr>
          <w:shd w:val="clear" w:color="auto" w:fill="FEFEFE"/>
        </w:rPr>
      </w:pPr>
      <w:r w:rsidRPr="00B64199">
        <w:rPr>
          <w:shd w:val="clear" w:color="auto" w:fill="FEFEFE"/>
        </w:rPr>
        <w:t xml:space="preserve"> c) kushtet morfologjike;</w:t>
      </w:r>
    </w:p>
    <w:p w14:paraId="1534225E" w14:textId="77777777" w:rsidR="005258BE" w:rsidRPr="00B64199" w:rsidRDefault="005258BE" w:rsidP="005258BE">
      <w:pPr>
        <w:pStyle w:val="TEKSTIIIII"/>
        <w:rPr>
          <w:shd w:val="clear" w:color="auto" w:fill="FEFEFE"/>
        </w:rPr>
      </w:pPr>
      <w:r w:rsidRPr="00B64199">
        <w:rPr>
          <w:shd w:val="clear" w:color="auto" w:fill="FEFEFE"/>
        </w:rPr>
        <w:t xml:space="preserve"> ç) thellësia dhe variacioni i lumit;</w:t>
      </w:r>
    </w:p>
    <w:p w14:paraId="0C172CFE" w14:textId="77777777" w:rsidR="005258BE" w:rsidRPr="00B64199" w:rsidRDefault="005258BE" w:rsidP="005258BE">
      <w:pPr>
        <w:pStyle w:val="TEKSTIIIII"/>
        <w:rPr>
          <w:shd w:val="clear" w:color="auto" w:fill="FEFEFE"/>
        </w:rPr>
      </w:pPr>
      <w:r w:rsidRPr="00B64199">
        <w:rPr>
          <w:shd w:val="clear" w:color="auto" w:fill="FEFEFE"/>
        </w:rPr>
        <w:t xml:space="preserve"> d) struktura dhe nënshtresa e shtratit të lumit;</w:t>
      </w:r>
    </w:p>
    <w:p w14:paraId="7025D2A1" w14:textId="77777777" w:rsidR="005258BE" w:rsidRPr="00B64199" w:rsidRDefault="005258BE" w:rsidP="005258BE">
      <w:pPr>
        <w:pStyle w:val="TEKSTIIIII"/>
        <w:rPr>
          <w:shd w:val="clear" w:color="auto" w:fill="FEFEFE"/>
        </w:rPr>
      </w:pPr>
      <w:r w:rsidRPr="00B64199">
        <w:rPr>
          <w:shd w:val="clear" w:color="auto" w:fill="FEFEFE"/>
        </w:rPr>
        <w:t xml:space="preserve"> dh) struktura e zonës së bregut. </w:t>
      </w:r>
    </w:p>
    <w:p w14:paraId="760E59D4" w14:textId="77777777" w:rsidR="005258BE" w:rsidRPr="00B64199" w:rsidRDefault="005258BE" w:rsidP="005258BE">
      <w:pPr>
        <w:pStyle w:val="TEKSTIIIII"/>
        <w:rPr>
          <w:shd w:val="clear" w:color="auto" w:fill="FEFEFE"/>
        </w:rPr>
      </w:pPr>
      <w:r w:rsidRPr="00B64199">
        <w:rPr>
          <w:shd w:val="clear" w:color="auto" w:fill="FEFEFE"/>
        </w:rPr>
        <w:t>1.1.3. Elementet kimike dhe fiziko-kimike, që mbështesin elementet biologjike:</w:t>
      </w:r>
    </w:p>
    <w:p w14:paraId="1F991739" w14:textId="77777777" w:rsidR="005258BE" w:rsidRPr="00B64199" w:rsidRDefault="005258BE" w:rsidP="005258BE">
      <w:pPr>
        <w:pStyle w:val="TEKSTIIIII"/>
        <w:rPr>
          <w:shd w:val="clear" w:color="auto" w:fill="FEFEFE"/>
        </w:rPr>
      </w:pPr>
      <w:r w:rsidRPr="00B64199">
        <w:rPr>
          <w:shd w:val="clear" w:color="auto" w:fill="FEFEFE"/>
        </w:rPr>
        <w:t>a) të përgjithshme:</w:t>
      </w:r>
    </w:p>
    <w:p w14:paraId="4F1CAD43" w14:textId="05988320" w:rsidR="005258BE" w:rsidRPr="00B64199" w:rsidRDefault="00B72DC4" w:rsidP="005258BE">
      <w:pPr>
        <w:pStyle w:val="TEKSTIIIII"/>
        <w:rPr>
          <w:shd w:val="clear" w:color="auto" w:fill="FEFEFE"/>
        </w:rPr>
      </w:pPr>
      <w:r w:rsidRPr="00B64199">
        <w:rPr>
          <w:shd w:val="clear" w:color="auto" w:fill="FEFEFE"/>
        </w:rPr>
        <w:t xml:space="preserve"> </w:t>
      </w:r>
      <w:r w:rsidR="005258BE" w:rsidRPr="00B64199">
        <w:rPr>
          <w:shd w:val="clear" w:color="auto" w:fill="FEFEFE"/>
        </w:rPr>
        <w:t>i. kushtet termale;</w:t>
      </w:r>
    </w:p>
    <w:p w14:paraId="1A2FCF17" w14:textId="451D4536" w:rsidR="005258BE" w:rsidRPr="00B64199" w:rsidRDefault="00B72DC4" w:rsidP="005258BE">
      <w:pPr>
        <w:pStyle w:val="TEKSTIIIII"/>
        <w:rPr>
          <w:shd w:val="clear" w:color="auto" w:fill="FEFEFE"/>
        </w:rPr>
      </w:pPr>
      <w:r w:rsidRPr="00B64199">
        <w:rPr>
          <w:shd w:val="clear" w:color="auto" w:fill="FEFEFE"/>
        </w:rPr>
        <w:t xml:space="preserve"> </w:t>
      </w:r>
      <w:r w:rsidR="005258BE" w:rsidRPr="00B64199">
        <w:rPr>
          <w:shd w:val="clear" w:color="auto" w:fill="FEFEFE"/>
        </w:rPr>
        <w:t>ii. kushtet e oksigjenimit;</w:t>
      </w:r>
    </w:p>
    <w:p w14:paraId="3728607A" w14:textId="6721830C" w:rsidR="005258BE" w:rsidRPr="00B64199" w:rsidRDefault="00B72DC4" w:rsidP="005258BE">
      <w:pPr>
        <w:pStyle w:val="TEKSTIIIII"/>
        <w:rPr>
          <w:shd w:val="clear" w:color="auto" w:fill="FEFEFE"/>
        </w:rPr>
      </w:pPr>
      <w:r w:rsidRPr="00B64199">
        <w:rPr>
          <w:shd w:val="clear" w:color="auto" w:fill="FEFEFE"/>
        </w:rPr>
        <w:t xml:space="preserve"> </w:t>
      </w:r>
      <w:r w:rsidR="005258BE" w:rsidRPr="00B64199">
        <w:rPr>
          <w:shd w:val="clear" w:color="auto" w:fill="FEFEFE"/>
        </w:rPr>
        <w:t>iii. kripësia;</w:t>
      </w:r>
    </w:p>
    <w:p w14:paraId="2309E7DD" w14:textId="1208A892" w:rsidR="005258BE" w:rsidRPr="00B64199" w:rsidRDefault="00B72DC4" w:rsidP="005258BE">
      <w:pPr>
        <w:pStyle w:val="TEKSTIIIII"/>
        <w:rPr>
          <w:shd w:val="clear" w:color="auto" w:fill="FEFEFE"/>
        </w:rPr>
      </w:pPr>
      <w:r w:rsidRPr="00B64199">
        <w:rPr>
          <w:shd w:val="clear" w:color="auto" w:fill="FEFEFE"/>
        </w:rPr>
        <w:t xml:space="preserve"> </w:t>
      </w:r>
      <w:r w:rsidR="005258BE" w:rsidRPr="00B64199">
        <w:rPr>
          <w:shd w:val="clear" w:color="auto" w:fill="FEFEFE"/>
        </w:rPr>
        <w:t>iv. statusi i acidifikimit;</w:t>
      </w:r>
    </w:p>
    <w:p w14:paraId="4E10BDF6" w14:textId="7E931914" w:rsidR="005258BE" w:rsidRPr="00B64199" w:rsidRDefault="00B72DC4" w:rsidP="005258BE">
      <w:pPr>
        <w:pStyle w:val="TEKSTIIIII"/>
        <w:rPr>
          <w:shd w:val="clear" w:color="auto" w:fill="FEFEFE"/>
        </w:rPr>
      </w:pPr>
      <w:r w:rsidRPr="00B64199">
        <w:rPr>
          <w:shd w:val="clear" w:color="auto" w:fill="FEFEFE"/>
        </w:rPr>
        <w:t xml:space="preserve"> </w:t>
      </w:r>
      <w:r w:rsidR="005258BE" w:rsidRPr="00B64199">
        <w:rPr>
          <w:shd w:val="clear" w:color="auto" w:fill="FEFEFE"/>
        </w:rPr>
        <w:t>v. gjendja e lëndëve ushqyese.</w:t>
      </w:r>
    </w:p>
    <w:p w14:paraId="73545471" w14:textId="77777777" w:rsidR="005258BE" w:rsidRPr="00B64199" w:rsidRDefault="005258BE" w:rsidP="005258BE">
      <w:pPr>
        <w:pStyle w:val="TEKSTIIIII"/>
        <w:rPr>
          <w:shd w:val="clear" w:color="auto" w:fill="FEFEFE"/>
        </w:rPr>
      </w:pPr>
      <w:r w:rsidRPr="00B64199">
        <w:rPr>
          <w:shd w:val="clear" w:color="auto" w:fill="FEFEFE"/>
        </w:rPr>
        <w:t>b) ndotës të veçantë:</w:t>
      </w:r>
    </w:p>
    <w:p w14:paraId="0538573C" w14:textId="77777777" w:rsidR="005258BE" w:rsidRPr="00B64199" w:rsidRDefault="005258BE" w:rsidP="005258BE">
      <w:pPr>
        <w:pStyle w:val="TEKSTIIIII"/>
        <w:rPr>
          <w:shd w:val="clear" w:color="auto" w:fill="FEFEFE"/>
        </w:rPr>
      </w:pPr>
      <w:r w:rsidRPr="00B64199">
        <w:rPr>
          <w:shd w:val="clear" w:color="auto" w:fill="FEFEFE"/>
        </w:rPr>
        <w:t>i. ndotja nga të gjitha substancat prioritare, që janë identifikuar se shkarkohen në trupin ujor;</w:t>
      </w:r>
    </w:p>
    <w:p w14:paraId="5D7746BA" w14:textId="77777777" w:rsidR="005258BE" w:rsidRPr="00B64199" w:rsidRDefault="005258BE" w:rsidP="005258BE">
      <w:pPr>
        <w:pStyle w:val="TEKSTIIIII"/>
        <w:rPr>
          <w:shd w:val="clear" w:color="auto" w:fill="FEFEFE"/>
        </w:rPr>
      </w:pPr>
      <w:r w:rsidRPr="00B64199">
        <w:rPr>
          <w:shd w:val="clear" w:color="auto" w:fill="FEFEFE"/>
        </w:rPr>
        <w:t>ii. ndotja nga substanca të tjera që janë identifikuar se shkarkohen në trupin ujor në sasi të konsiderueshme.</w:t>
      </w:r>
    </w:p>
    <w:p w14:paraId="43E134AC" w14:textId="11174D50" w:rsidR="005258BE" w:rsidRPr="00B64199" w:rsidRDefault="005258BE" w:rsidP="0026120C">
      <w:pPr>
        <w:pStyle w:val="TEKSTIIIII"/>
        <w:rPr>
          <w:bCs/>
          <w:shd w:val="clear" w:color="auto" w:fill="FEFEFE"/>
        </w:rPr>
      </w:pPr>
      <w:r w:rsidRPr="00B64199">
        <w:rPr>
          <w:bCs/>
          <w:shd w:val="clear" w:color="auto" w:fill="FEFEFE"/>
        </w:rPr>
        <w:t>2. ELEMENTET E CILËSISË PËR KLASIFIKIMIN E STATUSIT EKOLOGJIK TË LIQENEVE</w:t>
      </w:r>
    </w:p>
    <w:p w14:paraId="0EBB39F7" w14:textId="5DAC59E7" w:rsidR="005258BE" w:rsidRPr="00B64199" w:rsidRDefault="005258BE" w:rsidP="005258BE">
      <w:pPr>
        <w:pStyle w:val="TEKSTIIIII"/>
        <w:rPr>
          <w:shd w:val="clear" w:color="auto" w:fill="FEFEFE"/>
        </w:rPr>
      </w:pPr>
      <w:r w:rsidRPr="00B64199">
        <w:rPr>
          <w:shd w:val="clear" w:color="auto" w:fill="FEFEFE"/>
        </w:rPr>
        <w:t>2.1.</w:t>
      </w:r>
      <w:r w:rsidR="0026120C">
        <w:rPr>
          <w:shd w:val="clear" w:color="auto" w:fill="FEFEFE"/>
        </w:rPr>
        <w:t xml:space="preserve"> </w:t>
      </w:r>
      <w:r w:rsidRPr="00B64199">
        <w:rPr>
          <w:shd w:val="clear" w:color="auto" w:fill="FEFEFE"/>
        </w:rPr>
        <w:t>Elementet e cilësisë për klasifikimin e statusit ekologjik të liqeneve përbëhen nga:</w:t>
      </w:r>
    </w:p>
    <w:p w14:paraId="3FAB7C8A" w14:textId="77149EAA" w:rsidR="005258BE" w:rsidRPr="00B64199" w:rsidRDefault="005258BE" w:rsidP="005258BE">
      <w:pPr>
        <w:pStyle w:val="TEKSTIIIII"/>
        <w:rPr>
          <w:shd w:val="clear" w:color="auto" w:fill="FEFEFE"/>
        </w:rPr>
      </w:pPr>
      <w:r w:rsidRPr="00B64199">
        <w:rPr>
          <w:shd w:val="clear" w:color="auto" w:fill="FEFEFE"/>
        </w:rPr>
        <w:t xml:space="preserve">2.1.1. </w:t>
      </w:r>
      <w:r w:rsidR="002B5177" w:rsidRPr="00B64199">
        <w:rPr>
          <w:shd w:val="clear" w:color="auto" w:fill="FEFEFE"/>
        </w:rPr>
        <w:t xml:space="preserve">Elementet </w:t>
      </w:r>
      <w:r w:rsidRPr="00B64199">
        <w:rPr>
          <w:shd w:val="clear" w:color="auto" w:fill="FEFEFE"/>
        </w:rPr>
        <w:t>biologjike:</w:t>
      </w:r>
    </w:p>
    <w:p w14:paraId="30D5A2BC" w14:textId="2D274495" w:rsidR="005258BE" w:rsidRPr="00B64199" w:rsidRDefault="005258BE" w:rsidP="005258BE">
      <w:pPr>
        <w:pStyle w:val="TEKSTIIIII"/>
        <w:rPr>
          <w:shd w:val="clear" w:color="auto" w:fill="FEFEFE"/>
        </w:rPr>
      </w:pPr>
      <w:r w:rsidRPr="00B64199">
        <w:rPr>
          <w:shd w:val="clear" w:color="auto" w:fill="FEFEFE"/>
        </w:rPr>
        <w:t>a) përbërja, larmia dhe biomasa e fitoplanktonit;</w:t>
      </w:r>
    </w:p>
    <w:p w14:paraId="0ED0CFA8" w14:textId="77777777" w:rsidR="005258BE" w:rsidRPr="00B64199" w:rsidRDefault="005258BE" w:rsidP="005258BE">
      <w:pPr>
        <w:pStyle w:val="TEKSTIIIII"/>
        <w:rPr>
          <w:shd w:val="clear" w:color="auto" w:fill="FEFEFE"/>
        </w:rPr>
      </w:pPr>
      <w:r w:rsidRPr="00B64199">
        <w:rPr>
          <w:shd w:val="clear" w:color="auto" w:fill="FEFEFE"/>
        </w:rPr>
        <w:t>b) përbërja dhe larmia e florës tjetër ujore;</w:t>
      </w:r>
    </w:p>
    <w:p w14:paraId="7BBB0CD6" w14:textId="77777777" w:rsidR="005258BE" w:rsidRPr="00B64199" w:rsidRDefault="005258BE" w:rsidP="005258BE">
      <w:pPr>
        <w:pStyle w:val="TEKSTIIIII"/>
        <w:rPr>
          <w:shd w:val="clear" w:color="auto" w:fill="FEFEFE"/>
        </w:rPr>
      </w:pPr>
      <w:r w:rsidRPr="00B64199">
        <w:rPr>
          <w:shd w:val="clear" w:color="auto" w:fill="FEFEFE"/>
        </w:rPr>
        <w:t>c) përbërja dhe larmia e faunës bentike jovertevrore;</w:t>
      </w:r>
    </w:p>
    <w:p w14:paraId="51E85F68" w14:textId="77777777" w:rsidR="005258BE" w:rsidRPr="00B64199" w:rsidRDefault="005258BE" w:rsidP="005258BE">
      <w:pPr>
        <w:pStyle w:val="TEKSTIIIII"/>
        <w:rPr>
          <w:shd w:val="clear" w:color="auto" w:fill="FEFEFE"/>
        </w:rPr>
      </w:pPr>
      <w:r w:rsidRPr="00B64199">
        <w:rPr>
          <w:shd w:val="clear" w:color="auto" w:fill="FEFEFE"/>
        </w:rPr>
        <w:t>ç) përbërja, larmia dhe struktura moshore e faunës së peshqve.</w:t>
      </w:r>
    </w:p>
    <w:p w14:paraId="5AA107C0" w14:textId="77777777" w:rsidR="005258BE" w:rsidRPr="00B64199" w:rsidRDefault="005258BE" w:rsidP="005258BE">
      <w:pPr>
        <w:pStyle w:val="TEKSTIIIII"/>
        <w:rPr>
          <w:shd w:val="clear" w:color="auto" w:fill="FEFEFE"/>
        </w:rPr>
      </w:pPr>
      <w:r w:rsidRPr="00B64199">
        <w:rPr>
          <w:shd w:val="clear" w:color="auto" w:fill="FEFEFE"/>
        </w:rPr>
        <w:t>2.1.2. Elementet hidromorfologjike, që mbështesin elementet biologjike:</w:t>
      </w:r>
    </w:p>
    <w:p w14:paraId="6EB32AF6" w14:textId="77777777" w:rsidR="005258BE" w:rsidRPr="00B64199" w:rsidRDefault="005258BE" w:rsidP="005258BE">
      <w:pPr>
        <w:pStyle w:val="TEKSTIIIII"/>
        <w:rPr>
          <w:shd w:val="clear" w:color="auto" w:fill="FEFEFE"/>
        </w:rPr>
      </w:pPr>
      <w:r w:rsidRPr="00B64199">
        <w:rPr>
          <w:shd w:val="clear" w:color="auto" w:fill="FEFEFE"/>
        </w:rPr>
        <w:t>a) regjimi hidrologjik:</w:t>
      </w:r>
    </w:p>
    <w:p w14:paraId="6A8413E1" w14:textId="6F43ADCA" w:rsidR="005258BE" w:rsidRPr="00B64199" w:rsidRDefault="00B72DC4" w:rsidP="005258BE">
      <w:pPr>
        <w:pStyle w:val="TEKSTIIIII"/>
        <w:rPr>
          <w:shd w:val="clear" w:color="auto" w:fill="FEFEFE"/>
        </w:rPr>
      </w:pPr>
      <w:r w:rsidRPr="00B64199">
        <w:rPr>
          <w:shd w:val="clear" w:color="auto" w:fill="FEFEFE"/>
        </w:rPr>
        <w:t xml:space="preserve"> </w:t>
      </w:r>
      <w:r w:rsidR="005258BE" w:rsidRPr="00B64199">
        <w:rPr>
          <w:shd w:val="clear" w:color="auto" w:fill="FEFEFE"/>
        </w:rPr>
        <w:t>i. sasia dhe dinamika e rrjedhës ujore;</w:t>
      </w:r>
    </w:p>
    <w:p w14:paraId="67FB89F5" w14:textId="4AD5BF2C" w:rsidR="005258BE" w:rsidRPr="00B64199" w:rsidRDefault="00B72DC4" w:rsidP="005258BE">
      <w:pPr>
        <w:pStyle w:val="TEKSTIIIII"/>
        <w:rPr>
          <w:shd w:val="clear" w:color="auto" w:fill="FEFEFE"/>
        </w:rPr>
      </w:pPr>
      <w:r w:rsidRPr="00B64199">
        <w:rPr>
          <w:shd w:val="clear" w:color="auto" w:fill="FEFEFE"/>
        </w:rPr>
        <w:t xml:space="preserve"> </w:t>
      </w:r>
      <w:r w:rsidR="005258BE" w:rsidRPr="00B64199">
        <w:rPr>
          <w:shd w:val="clear" w:color="auto" w:fill="FEFEFE"/>
        </w:rPr>
        <w:t>ii. koha e qëndrimit;</w:t>
      </w:r>
    </w:p>
    <w:p w14:paraId="37E8796F" w14:textId="64571A24" w:rsidR="005258BE" w:rsidRPr="00B64199" w:rsidRDefault="00B72DC4" w:rsidP="005258BE">
      <w:pPr>
        <w:pStyle w:val="TEKSTIIIII"/>
        <w:rPr>
          <w:shd w:val="clear" w:color="auto" w:fill="FEFEFE"/>
        </w:rPr>
      </w:pPr>
      <w:r w:rsidRPr="00B64199">
        <w:rPr>
          <w:shd w:val="clear" w:color="auto" w:fill="FEFEFE"/>
        </w:rPr>
        <w:t xml:space="preserve"> </w:t>
      </w:r>
      <w:r w:rsidR="005258BE" w:rsidRPr="00B64199">
        <w:rPr>
          <w:shd w:val="clear" w:color="auto" w:fill="FEFEFE"/>
        </w:rPr>
        <w:t>iii. lidhja me trupat ujorë nëntokësorë.</w:t>
      </w:r>
    </w:p>
    <w:p w14:paraId="6C8773B5" w14:textId="77777777" w:rsidR="005258BE" w:rsidRPr="00B64199" w:rsidRDefault="005258BE" w:rsidP="005258BE">
      <w:pPr>
        <w:pStyle w:val="TEKSTIIIII"/>
        <w:rPr>
          <w:shd w:val="clear" w:color="auto" w:fill="FEFEFE"/>
        </w:rPr>
      </w:pPr>
      <w:r w:rsidRPr="00B64199">
        <w:rPr>
          <w:shd w:val="clear" w:color="auto" w:fill="FEFEFE"/>
        </w:rPr>
        <w:t>b) kushtet morfologjike:</w:t>
      </w:r>
    </w:p>
    <w:p w14:paraId="236EE589" w14:textId="27542299" w:rsidR="005258BE" w:rsidRPr="00B64199" w:rsidRDefault="00B72DC4" w:rsidP="005258BE">
      <w:pPr>
        <w:pStyle w:val="TEKSTIIIII"/>
        <w:rPr>
          <w:shd w:val="clear" w:color="auto" w:fill="FEFEFE"/>
        </w:rPr>
      </w:pPr>
      <w:r w:rsidRPr="00B64199">
        <w:rPr>
          <w:shd w:val="clear" w:color="auto" w:fill="FEFEFE"/>
        </w:rPr>
        <w:t xml:space="preserve"> </w:t>
      </w:r>
      <w:r w:rsidR="005258BE" w:rsidRPr="00B64199">
        <w:rPr>
          <w:shd w:val="clear" w:color="auto" w:fill="FEFEFE"/>
        </w:rPr>
        <w:t>i. variacioni i thellësisë së liqenit;</w:t>
      </w:r>
    </w:p>
    <w:p w14:paraId="70687921" w14:textId="21760D6D" w:rsidR="005258BE" w:rsidRPr="00B64199" w:rsidRDefault="00B72DC4" w:rsidP="005258BE">
      <w:pPr>
        <w:pStyle w:val="TEKSTIIIII"/>
        <w:rPr>
          <w:shd w:val="clear" w:color="auto" w:fill="FEFEFE"/>
        </w:rPr>
      </w:pPr>
      <w:r w:rsidRPr="00B64199">
        <w:rPr>
          <w:shd w:val="clear" w:color="auto" w:fill="FEFEFE"/>
        </w:rPr>
        <w:t xml:space="preserve"> </w:t>
      </w:r>
      <w:r w:rsidR="005258BE" w:rsidRPr="00B64199">
        <w:rPr>
          <w:shd w:val="clear" w:color="auto" w:fill="FEFEFE"/>
        </w:rPr>
        <w:t>ii. sasia, struktura dhe nënshtresa e shtratit të liqenit;</w:t>
      </w:r>
    </w:p>
    <w:p w14:paraId="72FBE850" w14:textId="6948AA60" w:rsidR="005258BE" w:rsidRPr="00B64199" w:rsidRDefault="00B72DC4" w:rsidP="005258BE">
      <w:pPr>
        <w:pStyle w:val="TEKSTIIIII"/>
        <w:rPr>
          <w:shd w:val="clear" w:color="auto" w:fill="FEFEFE"/>
        </w:rPr>
      </w:pPr>
      <w:r w:rsidRPr="00B64199">
        <w:rPr>
          <w:shd w:val="clear" w:color="auto" w:fill="FEFEFE"/>
        </w:rPr>
        <w:t xml:space="preserve"> </w:t>
      </w:r>
      <w:r w:rsidR="005258BE" w:rsidRPr="00B64199">
        <w:rPr>
          <w:shd w:val="clear" w:color="auto" w:fill="FEFEFE"/>
        </w:rPr>
        <w:t xml:space="preserve">iii. struktura e bregut të liqenit. </w:t>
      </w:r>
    </w:p>
    <w:p w14:paraId="450C32AF" w14:textId="77777777" w:rsidR="005258BE" w:rsidRPr="00B64199" w:rsidRDefault="005258BE" w:rsidP="005258BE">
      <w:pPr>
        <w:pStyle w:val="TEKSTIIIII"/>
        <w:rPr>
          <w:shd w:val="clear" w:color="auto" w:fill="FEFEFE"/>
        </w:rPr>
      </w:pPr>
      <w:r w:rsidRPr="00B64199">
        <w:rPr>
          <w:shd w:val="clear" w:color="auto" w:fill="FEFEFE"/>
        </w:rPr>
        <w:t>2.1.3. Elementet kimike dhe fiziko-kimike, që mbështesin elementet biologjike:</w:t>
      </w:r>
    </w:p>
    <w:p w14:paraId="00013387" w14:textId="77777777" w:rsidR="005258BE" w:rsidRPr="00B64199" w:rsidRDefault="005258BE" w:rsidP="005258BE">
      <w:pPr>
        <w:pStyle w:val="TEKSTIIIII"/>
        <w:rPr>
          <w:shd w:val="clear" w:color="auto" w:fill="FEFEFE"/>
        </w:rPr>
      </w:pPr>
      <w:r w:rsidRPr="00B64199">
        <w:rPr>
          <w:shd w:val="clear" w:color="auto" w:fill="FEFEFE"/>
        </w:rPr>
        <w:t>a) të përgjithshme:</w:t>
      </w:r>
    </w:p>
    <w:p w14:paraId="49226E40" w14:textId="283ED938" w:rsidR="005258BE" w:rsidRPr="00B64199" w:rsidRDefault="00B72DC4" w:rsidP="005258BE">
      <w:pPr>
        <w:pStyle w:val="TEKSTIIIII"/>
        <w:rPr>
          <w:shd w:val="clear" w:color="auto" w:fill="FEFEFE"/>
        </w:rPr>
      </w:pPr>
      <w:r w:rsidRPr="00B64199">
        <w:rPr>
          <w:shd w:val="clear" w:color="auto" w:fill="FEFEFE"/>
        </w:rPr>
        <w:t xml:space="preserve"> </w:t>
      </w:r>
      <w:r w:rsidR="005258BE" w:rsidRPr="00B64199">
        <w:rPr>
          <w:shd w:val="clear" w:color="auto" w:fill="FEFEFE"/>
        </w:rPr>
        <w:t>i. transparenca;</w:t>
      </w:r>
    </w:p>
    <w:p w14:paraId="48EC6D89" w14:textId="7BAA307D" w:rsidR="005258BE" w:rsidRPr="00B64199" w:rsidRDefault="00B72DC4" w:rsidP="005258BE">
      <w:pPr>
        <w:pStyle w:val="TEKSTIIIII"/>
        <w:rPr>
          <w:shd w:val="clear" w:color="auto" w:fill="FEFEFE"/>
        </w:rPr>
      </w:pPr>
      <w:r w:rsidRPr="00B64199">
        <w:rPr>
          <w:shd w:val="clear" w:color="auto" w:fill="FEFEFE"/>
        </w:rPr>
        <w:t xml:space="preserve"> </w:t>
      </w:r>
      <w:r w:rsidR="005258BE" w:rsidRPr="00B64199">
        <w:rPr>
          <w:shd w:val="clear" w:color="auto" w:fill="FEFEFE"/>
        </w:rPr>
        <w:t>ii. kushtet termale;</w:t>
      </w:r>
    </w:p>
    <w:p w14:paraId="3132F1C5" w14:textId="3A62ED70" w:rsidR="005258BE" w:rsidRPr="00B64199" w:rsidRDefault="00B72DC4" w:rsidP="005258BE">
      <w:pPr>
        <w:pStyle w:val="TEKSTIIIII"/>
        <w:rPr>
          <w:shd w:val="clear" w:color="auto" w:fill="FEFEFE"/>
        </w:rPr>
      </w:pPr>
      <w:r w:rsidRPr="00B64199">
        <w:rPr>
          <w:shd w:val="clear" w:color="auto" w:fill="FEFEFE"/>
        </w:rPr>
        <w:t xml:space="preserve"> </w:t>
      </w:r>
      <w:r w:rsidR="005258BE" w:rsidRPr="00B64199">
        <w:rPr>
          <w:shd w:val="clear" w:color="auto" w:fill="FEFEFE"/>
        </w:rPr>
        <w:t>iii. kushtet e oksigjenimit;</w:t>
      </w:r>
    </w:p>
    <w:p w14:paraId="0A71D39C" w14:textId="0C2637C8" w:rsidR="005258BE" w:rsidRPr="00B64199" w:rsidRDefault="00B72DC4" w:rsidP="005258BE">
      <w:pPr>
        <w:pStyle w:val="TEKSTIIIII"/>
        <w:rPr>
          <w:shd w:val="clear" w:color="auto" w:fill="FEFEFE"/>
        </w:rPr>
      </w:pPr>
      <w:r w:rsidRPr="00B64199">
        <w:rPr>
          <w:shd w:val="clear" w:color="auto" w:fill="FEFEFE"/>
        </w:rPr>
        <w:t xml:space="preserve"> </w:t>
      </w:r>
      <w:r w:rsidR="005258BE" w:rsidRPr="00B64199">
        <w:rPr>
          <w:shd w:val="clear" w:color="auto" w:fill="FEFEFE"/>
        </w:rPr>
        <w:t>iv. kripësia;</w:t>
      </w:r>
    </w:p>
    <w:p w14:paraId="4BCFAE42" w14:textId="1A6E6F9E" w:rsidR="005258BE" w:rsidRPr="00B64199" w:rsidRDefault="00B72DC4" w:rsidP="005258BE">
      <w:pPr>
        <w:pStyle w:val="TEKSTIIIII"/>
        <w:rPr>
          <w:shd w:val="clear" w:color="auto" w:fill="FEFEFE"/>
        </w:rPr>
      </w:pPr>
      <w:r w:rsidRPr="00B64199">
        <w:rPr>
          <w:shd w:val="clear" w:color="auto" w:fill="FEFEFE"/>
        </w:rPr>
        <w:t xml:space="preserve"> </w:t>
      </w:r>
      <w:r w:rsidR="005258BE" w:rsidRPr="00B64199">
        <w:rPr>
          <w:shd w:val="clear" w:color="auto" w:fill="FEFEFE"/>
        </w:rPr>
        <w:t>v. statusi i acidifikimit;</w:t>
      </w:r>
    </w:p>
    <w:p w14:paraId="795D08B8" w14:textId="7779F80A" w:rsidR="005258BE" w:rsidRPr="00B64199" w:rsidRDefault="00B72DC4" w:rsidP="005258BE">
      <w:pPr>
        <w:pStyle w:val="TEKSTIIIII"/>
        <w:rPr>
          <w:shd w:val="clear" w:color="auto" w:fill="FEFEFE"/>
        </w:rPr>
      </w:pPr>
      <w:r w:rsidRPr="00B64199">
        <w:rPr>
          <w:shd w:val="clear" w:color="auto" w:fill="FEFEFE"/>
        </w:rPr>
        <w:t xml:space="preserve"> </w:t>
      </w:r>
      <w:r w:rsidR="005258BE" w:rsidRPr="00B64199">
        <w:rPr>
          <w:shd w:val="clear" w:color="auto" w:fill="FEFEFE"/>
        </w:rPr>
        <w:t>vi. gjendja e lëndëve ushqyese.</w:t>
      </w:r>
    </w:p>
    <w:p w14:paraId="01246685" w14:textId="77777777" w:rsidR="005258BE" w:rsidRPr="00B64199" w:rsidRDefault="005258BE" w:rsidP="005258BE">
      <w:pPr>
        <w:pStyle w:val="TEKSTIIIII"/>
        <w:rPr>
          <w:shd w:val="clear" w:color="auto" w:fill="FEFEFE"/>
        </w:rPr>
      </w:pPr>
      <w:r w:rsidRPr="00B64199">
        <w:rPr>
          <w:shd w:val="clear" w:color="auto" w:fill="FEFEFE"/>
        </w:rPr>
        <w:t>b) ndotës të veçantë:</w:t>
      </w:r>
    </w:p>
    <w:p w14:paraId="6C7DB08A" w14:textId="77777777" w:rsidR="005258BE" w:rsidRPr="00B64199" w:rsidRDefault="005258BE" w:rsidP="005258BE">
      <w:pPr>
        <w:pStyle w:val="TEKSTIIIII"/>
        <w:rPr>
          <w:shd w:val="clear" w:color="auto" w:fill="FEFEFE"/>
        </w:rPr>
      </w:pPr>
      <w:r w:rsidRPr="00B64199">
        <w:rPr>
          <w:shd w:val="clear" w:color="auto" w:fill="FEFEFE"/>
        </w:rPr>
        <w:t>i. ndotja nga të gjitha substancat prioritare, që janë identifikuar se shkarkohen në trupin ujor;</w:t>
      </w:r>
    </w:p>
    <w:p w14:paraId="2CEA8F21" w14:textId="77777777" w:rsidR="005258BE" w:rsidRPr="00B64199" w:rsidRDefault="005258BE" w:rsidP="005258BE">
      <w:pPr>
        <w:pStyle w:val="TEKSTIIIII"/>
        <w:rPr>
          <w:shd w:val="clear" w:color="auto" w:fill="FEFEFE"/>
        </w:rPr>
      </w:pPr>
      <w:r w:rsidRPr="00B64199">
        <w:rPr>
          <w:shd w:val="clear" w:color="auto" w:fill="FEFEFE"/>
        </w:rPr>
        <w:t>ii. ndotja nga substanca të tjera, që janë identifikuar se shkarkohen në trupin ujor në sasi të konsiderueshme.</w:t>
      </w:r>
    </w:p>
    <w:p w14:paraId="46F63371" w14:textId="1A7FE384" w:rsidR="005258BE" w:rsidRPr="00B64199" w:rsidRDefault="005258BE" w:rsidP="005258BE">
      <w:pPr>
        <w:pStyle w:val="TEKSTIIIII"/>
        <w:rPr>
          <w:bCs/>
          <w:shd w:val="clear" w:color="auto" w:fill="FEFEFE"/>
        </w:rPr>
      </w:pPr>
      <w:r w:rsidRPr="00B64199">
        <w:rPr>
          <w:bCs/>
          <w:shd w:val="clear" w:color="auto" w:fill="FEFEFE"/>
        </w:rPr>
        <w:t>3. ELEMENTET E CILËSISË PËR KLASIFIKIMIN E STATUSIT EKOLOGJIK TË UJËRAVE TRANZITORE</w:t>
      </w:r>
    </w:p>
    <w:p w14:paraId="661C0CBA" w14:textId="6270867D" w:rsidR="005258BE" w:rsidRPr="00B64199" w:rsidRDefault="005258BE" w:rsidP="005258BE">
      <w:pPr>
        <w:pStyle w:val="TEKSTIIIII"/>
        <w:rPr>
          <w:shd w:val="clear" w:color="auto" w:fill="FEFEFE"/>
        </w:rPr>
      </w:pPr>
      <w:r w:rsidRPr="00B64199">
        <w:rPr>
          <w:shd w:val="clear" w:color="auto" w:fill="FEFEFE"/>
        </w:rPr>
        <w:t>3.1 .Elementet e cilësisë për klasifikimin e statusit ekologjik të ujërave tranzitore përbëhen nga:</w:t>
      </w:r>
    </w:p>
    <w:p w14:paraId="5D211F99" w14:textId="46DDFECA" w:rsidR="005258BE" w:rsidRPr="00B64199" w:rsidRDefault="005258BE" w:rsidP="005258BE">
      <w:pPr>
        <w:pStyle w:val="TEKSTIIIII"/>
        <w:rPr>
          <w:shd w:val="clear" w:color="auto" w:fill="FEFEFE"/>
        </w:rPr>
      </w:pPr>
      <w:r w:rsidRPr="00B64199">
        <w:rPr>
          <w:shd w:val="clear" w:color="auto" w:fill="FEFEFE"/>
        </w:rPr>
        <w:t xml:space="preserve">3.1.1. </w:t>
      </w:r>
      <w:r w:rsidR="002B5177" w:rsidRPr="00B64199">
        <w:rPr>
          <w:shd w:val="clear" w:color="auto" w:fill="FEFEFE"/>
        </w:rPr>
        <w:t xml:space="preserve">Elementet </w:t>
      </w:r>
      <w:r w:rsidRPr="00B64199">
        <w:rPr>
          <w:shd w:val="clear" w:color="auto" w:fill="FEFEFE"/>
        </w:rPr>
        <w:t>biologjike:</w:t>
      </w:r>
    </w:p>
    <w:p w14:paraId="5AC61D3A" w14:textId="16F8DBCC" w:rsidR="005258BE" w:rsidRPr="00B64199" w:rsidRDefault="005258BE" w:rsidP="005258BE">
      <w:pPr>
        <w:pStyle w:val="TEKSTIIIII"/>
        <w:rPr>
          <w:shd w:val="clear" w:color="auto" w:fill="FEFEFE"/>
        </w:rPr>
      </w:pPr>
      <w:r w:rsidRPr="00B64199">
        <w:rPr>
          <w:shd w:val="clear" w:color="auto" w:fill="FEFEFE"/>
        </w:rPr>
        <w:t>a) përbërja, larmia dhe biomasa e fitoplanktonit;</w:t>
      </w:r>
    </w:p>
    <w:p w14:paraId="7D5C2271" w14:textId="77777777" w:rsidR="005258BE" w:rsidRPr="00B64199" w:rsidRDefault="005258BE" w:rsidP="005258BE">
      <w:pPr>
        <w:pStyle w:val="TEKSTIIIII"/>
        <w:rPr>
          <w:shd w:val="clear" w:color="auto" w:fill="FEFEFE"/>
        </w:rPr>
      </w:pPr>
      <w:r w:rsidRPr="00B64199">
        <w:rPr>
          <w:shd w:val="clear" w:color="auto" w:fill="FEFEFE"/>
        </w:rPr>
        <w:t>b) përbërja dhe larmia e florave të tjera ujore;</w:t>
      </w:r>
    </w:p>
    <w:p w14:paraId="52A24A3A" w14:textId="0D20FC32" w:rsidR="005258BE" w:rsidRPr="00B64199" w:rsidRDefault="005258BE" w:rsidP="005258BE">
      <w:pPr>
        <w:pStyle w:val="TEKSTIIIII"/>
        <w:rPr>
          <w:shd w:val="clear" w:color="auto" w:fill="FEFEFE"/>
        </w:rPr>
      </w:pPr>
      <w:r w:rsidRPr="00B64199">
        <w:rPr>
          <w:shd w:val="clear" w:color="auto" w:fill="FEFEFE"/>
        </w:rPr>
        <w:t>c) përbërja dhe larmia e faunës bentike jovertevrore;</w:t>
      </w:r>
    </w:p>
    <w:p w14:paraId="3706729B" w14:textId="3DB111ED" w:rsidR="005258BE" w:rsidRPr="00B64199" w:rsidRDefault="005258BE" w:rsidP="005258BE">
      <w:pPr>
        <w:pStyle w:val="TEKSTIIIII"/>
        <w:rPr>
          <w:shd w:val="clear" w:color="auto" w:fill="FEFEFE"/>
        </w:rPr>
      </w:pPr>
      <w:r w:rsidRPr="00B64199">
        <w:rPr>
          <w:shd w:val="clear" w:color="auto" w:fill="FEFEFE"/>
        </w:rPr>
        <w:t>ç) përbërja, larmia dhe struktura moshore e faunës së peshqve</w:t>
      </w:r>
      <w:r w:rsidR="005E7EF8">
        <w:rPr>
          <w:shd w:val="clear" w:color="auto" w:fill="FEFEFE"/>
        </w:rPr>
        <w:t>.</w:t>
      </w:r>
    </w:p>
    <w:p w14:paraId="0D676E7E" w14:textId="77777777" w:rsidR="005258BE" w:rsidRPr="00B64199" w:rsidRDefault="005258BE" w:rsidP="005258BE">
      <w:pPr>
        <w:pStyle w:val="TEKSTIIIII"/>
        <w:rPr>
          <w:shd w:val="clear" w:color="auto" w:fill="FEFEFE"/>
        </w:rPr>
      </w:pPr>
      <w:r w:rsidRPr="00B64199">
        <w:rPr>
          <w:shd w:val="clear" w:color="auto" w:fill="FEFEFE"/>
        </w:rPr>
        <w:t>3.1.2. Elementet hidromorfologjike, që mbështesin elementet biologjike:</w:t>
      </w:r>
    </w:p>
    <w:p w14:paraId="54068481" w14:textId="4D035268" w:rsidR="005258BE" w:rsidRPr="00B64199" w:rsidRDefault="005258BE" w:rsidP="005258BE">
      <w:pPr>
        <w:pStyle w:val="TEKSTIIIII"/>
        <w:rPr>
          <w:shd w:val="clear" w:color="auto" w:fill="FEFEFE"/>
        </w:rPr>
      </w:pPr>
      <w:r w:rsidRPr="00B64199">
        <w:rPr>
          <w:shd w:val="clear" w:color="auto" w:fill="FEFEFE"/>
        </w:rPr>
        <w:t>a) kushtet morfologjike:</w:t>
      </w:r>
    </w:p>
    <w:p w14:paraId="19163390" w14:textId="137D472F" w:rsidR="005258BE" w:rsidRPr="00B64199" w:rsidRDefault="005258BE" w:rsidP="005258BE">
      <w:pPr>
        <w:pStyle w:val="TEKSTIIIII"/>
        <w:rPr>
          <w:shd w:val="clear" w:color="auto" w:fill="FEFEFE"/>
        </w:rPr>
      </w:pPr>
      <w:r w:rsidRPr="00B64199">
        <w:rPr>
          <w:shd w:val="clear" w:color="auto" w:fill="FEFEFE"/>
        </w:rPr>
        <w:t>i. variacionet e thellësisë;</w:t>
      </w:r>
    </w:p>
    <w:p w14:paraId="03C4E7F8" w14:textId="59A29233" w:rsidR="005258BE" w:rsidRPr="00B64199" w:rsidRDefault="005258BE" w:rsidP="005258BE">
      <w:pPr>
        <w:pStyle w:val="TEKSTIIIII"/>
        <w:rPr>
          <w:shd w:val="clear" w:color="auto" w:fill="FEFEFE"/>
        </w:rPr>
      </w:pPr>
      <w:r w:rsidRPr="00B64199">
        <w:rPr>
          <w:shd w:val="clear" w:color="auto" w:fill="FEFEFE"/>
        </w:rPr>
        <w:t>ii. sasia, struktura dhe nënshtresa e shtratit;</w:t>
      </w:r>
    </w:p>
    <w:p w14:paraId="3403C19A" w14:textId="77777777" w:rsidR="005258BE" w:rsidRPr="00B64199" w:rsidRDefault="005258BE" w:rsidP="005258BE">
      <w:pPr>
        <w:pStyle w:val="TEKSTIIIII"/>
        <w:rPr>
          <w:shd w:val="clear" w:color="auto" w:fill="FEFEFE"/>
        </w:rPr>
      </w:pPr>
      <w:r w:rsidRPr="00B64199">
        <w:rPr>
          <w:shd w:val="clear" w:color="auto" w:fill="FEFEFE"/>
        </w:rPr>
        <w:t>iii. struktura e zonës ndërbaticore;</w:t>
      </w:r>
    </w:p>
    <w:p w14:paraId="0F2706BE" w14:textId="64D61F66" w:rsidR="005258BE" w:rsidRPr="00B64199" w:rsidRDefault="005258BE" w:rsidP="005258BE">
      <w:pPr>
        <w:pStyle w:val="TEKSTIIIII"/>
        <w:rPr>
          <w:shd w:val="clear" w:color="auto" w:fill="FEFEFE"/>
        </w:rPr>
      </w:pPr>
      <w:r w:rsidRPr="00B64199">
        <w:rPr>
          <w:shd w:val="clear" w:color="auto" w:fill="FEFEFE"/>
        </w:rPr>
        <w:t>b) regjimi baticor:</w:t>
      </w:r>
    </w:p>
    <w:p w14:paraId="673A59AC" w14:textId="2057D6BF" w:rsidR="005258BE" w:rsidRPr="00B64199" w:rsidRDefault="005258BE" w:rsidP="005258BE">
      <w:pPr>
        <w:pStyle w:val="TEKSTIIIII"/>
        <w:rPr>
          <w:shd w:val="clear" w:color="auto" w:fill="FEFEFE"/>
        </w:rPr>
      </w:pPr>
      <w:r w:rsidRPr="00B64199">
        <w:rPr>
          <w:shd w:val="clear" w:color="auto" w:fill="FEFEFE"/>
        </w:rPr>
        <w:t>i. rrjedha e ujërave të ëmbla;</w:t>
      </w:r>
    </w:p>
    <w:p w14:paraId="448F1398" w14:textId="126A6C1F" w:rsidR="005258BE" w:rsidRPr="00B64199" w:rsidRDefault="005258BE" w:rsidP="005258BE">
      <w:pPr>
        <w:pStyle w:val="TEKSTIIIII"/>
        <w:rPr>
          <w:shd w:val="clear" w:color="auto" w:fill="FEFEFE"/>
        </w:rPr>
      </w:pPr>
      <w:r w:rsidRPr="00B64199">
        <w:rPr>
          <w:shd w:val="clear" w:color="auto" w:fill="FEFEFE"/>
        </w:rPr>
        <w:t>ii. ekspozimi i valëve.</w:t>
      </w:r>
    </w:p>
    <w:p w14:paraId="3FEF8E94" w14:textId="77777777" w:rsidR="005258BE" w:rsidRPr="00B64199" w:rsidRDefault="005258BE" w:rsidP="005258BE">
      <w:pPr>
        <w:pStyle w:val="TEKSTIIIII"/>
        <w:rPr>
          <w:shd w:val="clear" w:color="auto" w:fill="FEFEFE"/>
        </w:rPr>
      </w:pPr>
      <w:r w:rsidRPr="00B64199">
        <w:rPr>
          <w:shd w:val="clear" w:color="auto" w:fill="FEFEFE"/>
        </w:rPr>
        <w:t>3.1.3. Elementet kimike dhe fiziko-kimike, që mbështesin elementet biologjike:</w:t>
      </w:r>
    </w:p>
    <w:p w14:paraId="643D8DDE" w14:textId="33525EC8" w:rsidR="005258BE" w:rsidRPr="00B64199" w:rsidRDefault="005258BE" w:rsidP="005258BE">
      <w:pPr>
        <w:pStyle w:val="TEKSTIIIII"/>
        <w:rPr>
          <w:shd w:val="clear" w:color="auto" w:fill="FEFEFE"/>
        </w:rPr>
      </w:pPr>
      <w:r w:rsidRPr="00B64199">
        <w:rPr>
          <w:shd w:val="clear" w:color="auto" w:fill="FEFEFE"/>
        </w:rPr>
        <w:t>a) të përgjithshme:</w:t>
      </w:r>
    </w:p>
    <w:p w14:paraId="28787024" w14:textId="057F66DF" w:rsidR="005258BE" w:rsidRPr="00B64199" w:rsidRDefault="005258BE" w:rsidP="005258BE">
      <w:pPr>
        <w:pStyle w:val="TEKSTIIIII"/>
        <w:rPr>
          <w:shd w:val="clear" w:color="auto" w:fill="FEFEFE"/>
        </w:rPr>
      </w:pPr>
      <w:r w:rsidRPr="00B64199">
        <w:rPr>
          <w:shd w:val="clear" w:color="auto" w:fill="FEFEFE"/>
        </w:rPr>
        <w:t>i. transparenca;</w:t>
      </w:r>
    </w:p>
    <w:p w14:paraId="2F72DD89" w14:textId="039A3230" w:rsidR="005258BE" w:rsidRPr="00B64199" w:rsidRDefault="005258BE" w:rsidP="005258BE">
      <w:pPr>
        <w:pStyle w:val="TEKSTIIIII"/>
        <w:rPr>
          <w:shd w:val="clear" w:color="auto" w:fill="FEFEFE"/>
        </w:rPr>
      </w:pPr>
      <w:r w:rsidRPr="00B64199">
        <w:rPr>
          <w:shd w:val="clear" w:color="auto" w:fill="FEFEFE"/>
        </w:rPr>
        <w:t>ii. kushtet termale;</w:t>
      </w:r>
    </w:p>
    <w:p w14:paraId="64A99D0B" w14:textId="4D83FF41" w:rsidR="005258BE" w:rsidRPr="00B64199" w:rsidRDefault="005258BE" w:rsidP="005258BE">
      <w:pPr>
        <w:pStyle w:val="TEKSTIIIII"/>
        <w:rPr>
          <w:shd w:val="clear" w:color="auto" w:fill="FEFEFE"/>
        </w:rPr>
      </w:pPr>
      <w:r w:rsidRPr="00B64199">
        <w:rPr>
          <w:shd w:val="clear" w:color="auto" w:fill="FEFEFE"/>
        </w:rPr>
        <w:t>iii. kushtet e oksigjenimit;</w:t>
      </w:r>
    </w:p>
    <w:p w14:paraId="59FAABC0" w14:textId="5BE433B5" w:rsidR="005258BE" w:rsidRPr="00B64199" w:rsidRDefault="005258BE" w:rsidP="005258BE">
      <w:pPr>
        <w:pStyle w:val="TEKSTIIIII"/>
        <w:rPr>
          <w:shd w:val="clear" w:color="auto" w:fill="FEFEFE"/>
        </w:rPr>
      </w:pPr>
      <w:r w:rsidRPr="00B64199">
        <w:rPr>
          <w:shd w:val="clear" w:color="auto" w:fill="FEFEFE"/>
        </w:rPr>
        <w:t>iv. kripësia;</w:t>
      </w:r>
    </w:p>
    <w:p w14:paraId="009BCF27" w14:textId="5CA09173" w:rsidR="005258BE" w:rsidRPr="00B64199" w:rsidRDefault="005258BE" w:rsidP="005258BE">
      <w:pPr>
        <w:pStyle w:val="TEKSTIIIII"/>
        <w:rPr>
          <w:shd w:val="clear" w:color="auto" w:fill="FEFEFE"/>
        </w:rPr>
      </w:pPr>
      <w:r w:rsidRPr="00B64199">
        <w:rPr>
          <w:shd w:val="clear" w:color="auto" w:fill="FEFEFE"/>
        </w:rPr>
        <w:t>v. gjendja e lëndëve ushqyese.</w:t>
      </w:r>
    </w:p>
    <w:p w14:paraId="7466BBF2" w14:textId="77777777" w:rsidR="005258BE" w:rsidRPr="00B64199" w:rsidRDefault="005258BE" w:rsidP="005258BE">
      <w:pPr>
        <w:pStyle w:val="TEKSTIIIII"/>
        <w:rPr>
          <w:shd w:val="clear" w:color="auto" w:fill="FEFEFE"/>
        </w:rPr>
      </w:pPr>
      <w:r w:rsidRPr="00B64199">
        <w:rPr>
          <w:shd w:val="clear" w:color="auto" w:fill="FEFEFE"/>
        </w:rPr>
        <w:t>b) ndotës të veçantë:</w:t>
      </w:r>
    </w:p>
    <w:p w14:paraId="24451646" w14:textId="77777777" w:rsidR="005258BE" w:rsidRPr="00B64199" w:rsidRDefault="005258BE" w:rsidP="005258BE">
      <w:pPr>
        <w:pStyle w:val="TEKSTIIIII"/>
        <w:rPr>
          <w:shd w:val="clear" w:color="auto" w:fill="FEFEFE"/>
        </w:rPr>
      </w:pPr>
      <w:r w:rsidRPr="00B64199">
        <w:rPr>
          <w:shd w:val="clear" w:color="auto" w:fill="FEFEFE"/>
        </w:rPr>
        <w:t>i. ndotja nga të gjitha substancat prioritare, që janë identifikuar se shkarkohen në trupin ujor;</w:t>
      </w:r>
    </w:p>
    <w:p w14:paraId="097434E7" w14:textId="77777777" w:rsidR="005258BE" w:rsidRPr="00B64199" w:rsidRDefault="005258BE" w:rsidP="005258BE">
      <w:pPr>
        <w:pStyle w:val="TEKSTIIIII"/>
        <w:rPr>
          <w:shd w:val="clear" w:color="auto" w:fill="FEFEFE"/>
        </w:rPr>
      </w:pPr>
      <w:r w:rsidRPr="00B64199">
        <w:rPr>
          <w:shd w:val="clear" w:color="auto" w:fill="FEFEFE"/>
        </w:rPr>
        <w:t>ii. ndotja nga substanca të tjera, të cilat janë identifikuar, që shkarkohen në trupin ujor në sasi të konsiderueshme.</w:t>
      </w:r>
    </w:p>
    <w:p w14:paraId="05C7C049" w14:textId="7DEBF4CC" w:rsidR="005258BE" w:rsidRPr="00B64199" w:rsidRDefault="005258BE" w:rsidP="005258BE">
      <w:pPr>
        <w:pStyle w:val="TEKSTIIIII"/>
        <w:rPr>
          <w:bCs/>
          <w:shd w:val="clear" w:color="auto" w:fill="FEFEFE"/>
        </w:rPr>
      </w:pPr>
      <w:r w:rsidRPr="00B64199">
        <w:rPr>
          <w:bCs/>
          <w:shd w:val="clear" w:color="auto" w:fill="FEFEFE"/>
        </w:rPr>
        <w:t>4. ELEMENTET E CILËSISË PËR KLASIFIKIMIN E STATUSIT EKOLOGJIK TË UJËRAVE BREGDETARE</w:t>
      </w:r>
    </w:p>
    <w:p w14:paraId="3A513FA0" w14:textId="0D8F7D5E" w:rsidR="005258BE" w:rsidRPr="00B64199" w:rsidRDefault="005258BE" w:rsidP="005258BE">
      <w:pPr>
        <w:pStyle w:val="TEKSTIIIII"/>
        <w:rPr>
          <w:shd w:val="clear" w:color="auto" w:fill="FEFEFE"/>
        </w:rPr>
      </w:pPr>
      <w:r w:rsidRPr="00B64199">
        <w:rPr>
          <w:shd w:val="clear" w:color="auto" w:fill="FEFEFE"/>
        </w:rPr>
        <w:t>4.1 .Elementet e cilësisë për klasifikimin e statusit ekologjik të ujërave kalimtare përbëhen nga:</w:t>
      </w:r>
    </w:p>
    <w:p w14:paraId="5A02AA4D" w14:textId="674BDB3E" w:rsidR="005258BE" w:rsidRPr="00B64199" w:rsidRDefault="005258BE" w:rsidP="005258BE">
      <w:pPr>
        <w:pStyle w:val="TEKSTIIIII"/>
        <w:rPr>
          <w:shd w:val="clear" w:color="auto" w:fill="FEFEFE"/>
        </w:rPr>
      </w:pPr>
      <w:r w:rsidRPr="00B64199">
        <w:rPr>
          <w:shd w:val="clear" w:color="auto" w:fill="FEFEFE"/>
        </w:rPr>
        <w:t xml:space="preserve">4.1.1. </w:t>
      </w:r>
      <w:r w:rsidR="003F23AD" w:rsidRPr="00B64199">
        <w:rPr>
          <w:shd w:val="clear" w:color="auto" w:fill="FEFEFE"/>
        </w:rPr>
        <w:t xml:space="preserve">Elementet </w:t>
      </w:r>
      <w:r w:rsidRPr="00B64199">
        <w:rPr>
          <w:shd w:val="clear" w:color="auto" w:fill="FEFEFE"/>
        </w:rPr>
        <w:t>biologjike:</w:t>
      </w:r>
    </w:p>
    <w:p w14:paraId="334C2942" w14:textId="0A99D062" w:rsidR="005258BE" w:rsidRPr="00B64199" w:rsidRDefault="005258BE" w:rsidP="005258BE">
      <w:pPr>
        <w:pStyle w:val="TEKSTIIIII"/>
        <w:rPr>
          <w:shd w:val="clear" w:color="auto" w:fill="FEFEFE"/>
        </w:rPr>
      </w:pPr>
      <w:r w:rsidRPr="00B64199">
        <w:rPr>
          <w:shd w:val="clear" w:color="auto" w:fill="FEFEFE"/>
        </w:rPr>
        <w:t>a) përbërja, larmia dhe biomasa e fitoplanktonit;</w:t>
      </w:r>
    </w:p>
    <w:p w14:paraId="0BD7A84A" w14:textId="49DBEC42" w:rsidR="005258BE" w:rsidRPr="00B64199" w:rsidRDefault="005258BE" w:rsidP="005258BE">
      <w:pPr>
        <w:pStyle w:val="TEKSTIIIII"/>
        <w:rPr>
          <w:shd w:val="clear" w:color="auto" w:fill="FEFEFE"/>
        </w:rPr>
      </w:pPr>
      <w:r w:rsidRPr="00B64199">
        <w:rPr>
          <w:shd w:val="clear" w:color="auto" w:fill="FEFEFE"/>
        </w:rPr>
        <w:t>b) përbërja dhe larmia e florës të tjetra ujore;</w:t>
      </w:r>
    </w:p>
    <w:p w14:paraId="6B5FD428" w14:textId="6907401D" w:rsidR="005258BE" w:rsidRPr="003F23AD" w:rsidRDefault="005258BE" w:rsidP="00B72DC4">
      <w:pPr>
        <w:ind w:firstLine="284"/>
        <w:rPr>
          <w:rFonts w:ascii="Garamond" w:hAnsi="Garamond"/>
          <w:shd w:val="clear" w:color="auto" w:fill="FEFEFE"/>
        </w:rPr>
      </w:pPr>
      <w:r w:rsidRPr="003F23AD">
        <w:rPr>
          <w:rFonts w:ascii="Garamond" w:hAnsi="Garamond"/>
          <w:shd w:val="clear" w:color="auto" w:fill="FEFEFE"/>
        </w:rPr>
        <w:t>c) përbërja dhe larmia e faunës bentike jovertevrore;</w:t>
      </w:r>
    </w:p>
    <w:p w14:paraId="565AE1FD" w14:textId="3E56AA74" w:rsidR="005258BE" w:rsidRPr="00B64199" w:rsidRDefault="005258BE" w:rsidP="005258BE">
      <w:pPr>
        <w:pStyle w:val="TEKSTIIIII"/>
        <w:rPr>
          <w:shd w:val="clear" w:color="auto" w:fill="FEFEFE"/>
        </w:rPr>
      </w:pPr>
      <w:r w:rsidRPr="00B64199">
        <w:rPr>
          <w:shd w:val="clear" w:color="auto" w:fill="FEFEFE"/>
        </w:rPr>
        <w:t>4.1.2.</w:t>
      </w:r>
      <w:r w:rsidR="00B72DC4" w:rsidRPr="00B64199">
        <w:rPr>
          <w:shd w:val="clear" w:color="auto" w:fill="FEFEFE"/>
        </w:rPr>
        <w:t xml:space="preserve"> </w:t>
      </w:r>
      <w:r w:rsidR="003F23AD" w:rsidRPr="00B64199">
        <w:rPr>
          <w:shd w:val="clear" w:color="auto" w:fill="FEFEFE"/>
        </w:rPr>
        <w:t xml:space="preserve">Elementet </w:t>
      </w:r>
      <w:r w:rsidRPr="00B64199">
        <w:rPr>
          <w:shd w:val="clear" w:color="auto" w:fill="FEFEFE"/>
        </w:rPr>
        <w:t>hidromorfologjike, që mbështesin elementet biologjike:</w:t>
      </w:r>
    </w:p>
    <w:p w14:paraId="3101206A" w14:textId="134559F4" w:rsidR="00007846" w:rsidRPr="00B64199" w:rsidRDefault="005258BE" w:rsidP="00007846">
      <w:pPr>
        <w:pStyle w:val="TEKSTIIIII"/>
        <w:rPr>
          <w:shd w:val="clear" w:color="auto" w:fill="FEFEFE"/>
        </w:rPr>
      </w:pPr>
      <w:r w:rsidRPr="00B64199">
        <w:rPr>
          <w:shd w:val="clear" w:color="auto" w:fill="FEFEFE"/>
        </w:rPr>
        <w:t>a) kushtet morfologjike:</w:t>
      </w:r>
    </w:p>
    <w:p w14:paraId="4C657C01" w14:textId="66989824" w:rsidR="005258BE" w:rsidRPr="00B64199" w:rsidRDefault="005258BE" w:rsidP="00007846">
      <w:pPr>
        <w:pStyle w:val="TEKSTIIIII"/>
        <w:rPr>
          <w:shd w:val="clear" w:color="auto" w:fill="FEFEFE"/>
        </w:rPr>
      </w:pPr>
      <w:r w:rsidRPr="00B64199">
        <w:rPr>
          <w:shd w:val="clear" w:color="auto" w:fill="FEFEFE"/>
        </w:rPr>
        <w:t>i. variacionet e thellësisë;</w:t>
      </w:r>
    </w:p>
    <w:p w14:paraId="6C531498" w14:textId="646188C9" w:rsidR="005258BE" w:rsidRPr="00B64199" w:rsidRDefault="005258BE" w:rsidP="005258BE">
      <w:pPr>
        <w:pStyle w:val="TEKSTIIIII"/>
        <w:rPr>
          <w:shd w:val="clear" w:color="auto" w:fill="FEFEFE"/>
        </w:rPr>
      </w:pPr>
      <w:r w:rsidRPr="00B64199">
        <w:rPr>
          <w:shd w:val="clear" w:color="auto" w:fill="FEFEFE"/>
        </w:rPr>
        <w:t>ii. struktura dhe nënshtresa e shtratit të bregdetit;</w:t>
      </w:r>
    </w:p>
    <w:p w14:paraId="4A49EA14" w14:textId="1438ADDA" w:rsidR="005258BE" w:rsidRPr="00B64199" w:rsidRDefault="005258BE" w:rsidP="005258BE">
      <w:pPr>
        <w:pStyle w:val="TEKSTIIIII"/>
        <w:rPr>
          <w:shd w:val="clear" w:color="auto" w:fill="FEFEFE"/>
        </w:rPr>
      </w:pPr>
      <w:r w:rsidRPr="00B64199">
        <w:rPr>
          <w:shd w:val="clear" w:color="auto" w:fill="FEFEFE"/>
        </w:rPr>
        <w:t>iii. struktura e zonës ndërbaticore.</w:t>
      </w:r>
    </w:p>
    <w:p w14:paraId="098E15DE" w14:textId="2AE98B90" w:rsidR="00007846" w:rsidRPr="00B64199" w:rsidRDefault="005258BE" w:rsidP="00007846">
      <w:pPr>
        <w:pStyle w:val="TEKSTIIIII"/>
        <w:rPr>
          <w:shd w:val="clear" w:color="auto" w:fill="FEFEFE"/>
        </w:rPr>
      </w:pPr>
      <w:r w:rsidRPr="00B64199">
        <w:rPr>
          <w:shd w:val="clear" w:color="auto" w:fill="FEFEFE"/>
        </w:rPr>
        <w:t>b) regjimi baticor:</w:t>
      </w:r>
    </w:p>
    <w:p w14:paraId="4599EF11" w14:textId="7FA1968C" w:rsidR="005258BE" w:rsidRPr="00B64199" w:rsidRDefault="005258BE" w:rsidP="00007846">
      <w:pPr>
        <w:pStyle w:val="TEKSTIIIII"/>
        <w:rPr>
          <w:shd w:val="clear" w:color="auto" w:fill="FEFEFE"/>
        </w:rPr>
      </w:pPr>
      <w:r w:rsidRPr="00B64199">
        <w:rPr>
          <w:shd w:val="clear" w:color="auto" w:fill="FEFEFE"/>
        </w:rPr>
        <w:t>i. drejtimi i rrymave dominuese;</w:t>
      </w:r>
    </w:p>
    <w:p w14:paraId="3D753E43" w14:textId="1D936FAD" w:rsidR="005258BE" w:rsidRPr="00B64199" w:rsidRDefault="005258BE" w:rsidP="005258BE">
      <w:pPr>
        <w:pStyle w:val="TEKSTIIIII"/>
        <w:rPr>
          <w:shd w:val="clear" w:color="auto" w:fill="FEFEFE"/>
        </w:rPr>
      </w:pPr>
      <w:r w:rsidRPr="00B64199">
        <w:rPr>
          <w:shd w:val="clear" w:color="auto" w:fill="FEFEFE"/>
        </w:rPr>
        <w:t>ii. ekspozimi i valëve.</w:t>
      </w:r>
    </w:p>
    <w:p w14:paraId="55E25712" w14:textId="35DF1376" w:rsidR="005258BE" w:rsidRPr="00B64199" w:rsidRDefault="005258BE" w:rsidP="005258BE">
      <w:pPr>
        <w:pStyle w:val="TEKSTIIIII"/>
        <w:rPr>
          <w:shd w:val="clear" w:color="auto" w:fill="FEFEFE"/>
        </w:rPr>
      </w:pPr>
      <w:r w:rsidRPr="00B64199">
        <w:rPr>
          <w:shd w:val="clear" w:color="auto" w:fill="FEFEFE"/>
        </w:rPr>
        <w:t>4.1.3.</w:t>
      </w:r>
      <w:r w:rsidR="00B72DC4" w:rsidRPr="00B64199">
        <w:rPr>
          <w:shd w:val="clear" w:color="auto" w:fill="FEFEFE"/>
        </w:rPr>
        <w:t xml:space="preserve"> </w:t>
      </w:r>
      <w:r w:rsidR="003F23AD" w:rsidRPr="00B64199">
        <w:rPr>
          <w:shd w:val="clear" w:color="auto" w:fill="FEFEFE"/>
        </w:rPr>
        <w:t xml:space="preserve">Elementet </w:t>
      </w:r>
      <w:r w:rsidRPr="00B64199">
        <w:rPr>
          <w:shd w:val="clear" w:color="auto" w:fill="FEFEFE"/>
        </w:rPr>
        <w:t>kimike dhe fiziko-kimike, që mbështesin elementet biologjike:</w:t>
      </w:r>
    </w:p>
    <w:p w14:paraId="6733395C" w14:textId="467E8ADA" w:rsidR="005258BE" w:rsidRPr="00B64199" w:rsidRDefault="005258BE" w:rsidP="005258BE">
      <w:pPr>
        <w:pStyle w:val="TEKSTIIIII"/>
        <w:rPr>
          <w:shd w:val="clear" w:color="auto" w:fill="FEFEFE"/>
        </w:rPr>
      </w:pPr>
      <w:r w:rsidRPr="00B64199">
        <w:rPr>
          <w:shd w:val="clear" w:color="auto" w:fill="FEFEFE"/>
        </w:rPr>
        <w:t>a) të përgjithshme:</w:t>
      </w:r>
    </w:p>
    <w:p w14:paraId="332C66DF" w14:textId="5D724049" w:rsidR="005258BE" w:rsidRPr="00B64199" w:rsidRDefault="005258BE" w:rsidP="005258BE">
      <w:pPr>
        <w:pStyle w:val="TEKSTIIIII"/>
        <w:rPr>
          <w:shd w:val="clear" w:color="auto" w:fill="FEFEFE"/>
        </w:rPr>
      </w:pPr>
      <w:r w:rsidRPr="00B64199">
        <w:rPr>
          <w:shd w:val="clear" w:color="auto" w:fill="FEFEFE"/>
        </w:rPr>
        <w:t>i. transparenca;</w:t>
      </w:r>
    </w:p>
    <w:p w14:paraId="49735ACB" w14:textId="49FA563B" w:rsidR="005258BE" w:rsidRPr="00B64199" w:rsidRDefault="005258BE" w:rsidP="003F23AD">
      <w:pPr>
        <w:pStyle w:val="TEKSTIIIII"/>
        <w:rPr>
          <w:shd w:val="clear" w:color="auto" w:fill="FEFEFE"/>
        </w:rPr>
      </w:pPr>
      <w:r w:rsidRPr="00B64199">
        <w:rPr>
          <w:shd w:val="clear" w:color="auto" w:fill="FEFEFE"/>
        </w:rPr>
        <w:t>ii. kushtet termale;</w:t>
      </w:r>
    </w:p>
    <w:p w14:paraId="696EF928" w14:textId="7691D058" w:rsidR="005258BE" w:rsidRPr="00B64199" w:rsidRDefault="005258BE" w:rsidP="005258BE">
      <w:pPr>
        <w:pStyle w:val="TEKSTIIIII"/>
        <w:rPr>
          <w:shd w:val="clear" w:color="auto" w:fill="FEFEFE"/>
        </w:rPr>
      </w:pPr>
      <w:r w:rsidRPr="00B64199">
        <w:rPr>
          <w:shd w:val="clear" w:color="auto" w:fill="FEFEFE"/>
        </w:rPr>
        <w:t>iii. kushtet e oksigjenimit;</w:t>
      </w:r>
    </w:p>
    <w:p w14:paraId="61596472" w14:textId="52F2B947" w:rsidR="005258BE" w:rsidRPr="00B64199" w:rsidRDefault="005258BE" w:rsidP="005258BE">
      <w:pPr>
        <w:pStyle w:val="TEKSTIIIII"/>
        <w:rPr>
          <w:shd w:val="clear" w:color="auto" w:fill="FEFEFE"/>
        </w:rPr>
      </w:pPr>
      <w:r w:rsidRPr="00B64199">
        <w:rPr>
          <w:shd w:val="clear" w:color="auto" w:fill="FEFEFE"/>
        </w:rPr>
        <w:t>iv. kripësia;</w:t>
      </w:r>
    </w:p>
    <w:p w14:paraId="3D6F5F5A" w14:textId="44BACC8F" w:rsidR="005258BE" w:rsidRPr="00B64199" w:rsidRDefault="005258BE" w:rsidP="005258BE">
      <w:pPr>
        <w:pStyle w:val="TEKSTIIIII"/>
        <w:rPr>
          <w:shd w:val="clear" w:color="auto" w:fill="FEFEFE"/>
        </w:rPr>
      </w:pPr>
      <w:r w:rsidRPr="00B64199">
        <w:rPr>
          <w:shd w:val="clear" w:color="auto" w:fill="FEFEFE"/>
        </w:rPr>
        <w:t>v. gjendja e lëndëve ushqyese.</w:t>
      </w:r>
    </w:p>
    <w:p w14:paraId="74A9D5C9" w14:textId="07118741" w:rsidR="005258BE" w:rsidRPr="00B64199" w:rsidRDefault="005258BE" w:rsidP="005258BE">
      <w:pPr>
        <w:pStyle w:val="TEKSTIIIII"/>
        <w:rPr>
          <w:shd w:val="clear" w:color="auto" w:fill="FEFEFE"/>
        </w:rPr>
      </w:pPr>
      <w:r w:rsidRPr="00B64199">
        <w:rPr>
          <w:shd w:val="clear" w:color="auto" w:fill="FEFEFE"/>
        </w:rPr>
        <w:t>b) ndotës të veçantë:</w:t>
      </w:r>
    </w:p>
    <w:p w14:paraId="327B74E9" w14:textId="77777777" w:rsidR="005258BE" w:rsidRPr="00B64199" w:rsidRDefault="005258BE" w:rsidP="005258BE">
      <w:pPr>
        <w:pStyle w:val="TEKSTIIIII"/>
        <w:rPr>
          <w:shd w:val="clear" w:color="auto" w:fill="FEFEFE"/>
        </w:rPr>
      </w:pPr>
      <w:r w:rsidRPr="00B64199">
        <w:rPr>
          <w:shd w:val="clear" w:color="auto" w:fill="FEFEFE"/>
        </w:rPr>
        <w:t>i. ndotja nga të gjitha substancat prioritare, që janë identifikuar se shkarkohen në trupin ujor;</w:t>
      </w:r>
    </w:p>
    <w:p w14:paraId="3F275641" w14:textId="4540CFE8" w:rsidR="005C0A2F" w:rsidRPr="00B64199" w:rsidRDefault="005258BE" w:rsidP="005258BE">
      <w:pPr>
        <w:pStyle w:val="TEKSTIIIII"/>
        <w:rPr>
          <w:shd w:val="clear" w:color="auto" w:fill="FEFEFE"/>
        </w:rPr>
      </w:pPr>
      <w:r w:rsidRPr="00B64199">
        <w:rPr>
          <w:shd w:val="clear" w:color="auto" w:fill="FEFEFE"/>
        </w:rPr>
        <w:t>ii. ndotja nga substanca të tjera, që janë identifikuar se shkarkohen në trupin ujor në sasi të konsiderueshme.</w:t>
      </w:r>
    </w:p>
    <w:p w14:paraId="443D4B02" w14:textId="77777777" w:rsidR="003F23AD" w:rsidRDefault="003F23AD" w:rsidP="000B2542">
      <w:pPr>
        <w:pStyle w:val="TEKSTIIIII"/>
        <w:jc w:val="center"/>
        <w:rPr>
          <w:bCs/>
        </w:rPr>
      </w:pPr>
    </w:p>
    <w:p w14:paraId="3F275642" w14:textId="1C2B4D32" w:rsidR="00292126" w:rsidRPr="00B64199" w:rsidRDefault="00292126" w:rsidP="000B2542">
      <w:pPr>
        <w:pStyle w:val="TEKSTIIIII"/>
        <w:jc w:val="center"/>
        <w:rPr>
          <w:bCs/>
        </w:rPr>
      </w:pPr>
      <w:r w:rsidRPr="00B64199">
        <w:rPr>
          <w:bCs/>
        </w:rPr>
        <w:t>SHTOJCA IV</w:t>
      </w:r>
    </w:p>
    <w:p w14:paraId="3F275644" w14:textId="77777777" w:rsidR="00CD6226" w:rsidRPr="00B64199" w:rsidRDefault="00292126" w:rsidP="000B2542">
      <w:pPr>
        <w:pStyle w:val="TEKSTIIIII"/>
        <w:jc w:val="center"/>
        <w:rPr>
          <w:bCs/>
        </w:rPr>
      </w:pPr>
      <w:r w:rsidRPr="00B64199">
        <w:rPr>
          <w:bCs/>
        </w:rPr>
        <w:t xml:space="preserve">PËRKUFIZIMET E PËRGJITHSHME NORMATIVE </w:t>
      </w:r>
      <w:r w:rsidR="00720720" w:rsidRPr="00B64199">
        <w:rPr>
          <w:bCs/>
        </w:rPr>
        <w:t xml:space="preserve">PËR </w:t>
      </w:r>
      <w:r w:rsidRPr="00B64199">
        <w:rPr>
          <w:bCs/>
        </w:rPr>
        <w:t>KLASIFIKIM</w:t>
      </w:r>
      <w:r w:rsidR="00720720" w:rsidRPr="00B64199">
        <w:rPr>
          <w:bCs/>
        </w:rPr>
        <w:t>IN E</w:t>
      </w:r>
      <w:r w:rsidRPr="00B64199">
        <w:rPr>
          <w:bCs/>
        </w:rPr>
        <w:t xml:space="preserve"> STATUSIT EKOLOGJIK</w:t>
      </w:r>
      <w:r w:rsidRPr="00B64199">
        <w:rPr>
          <w:rFonts w:eastAsia="Arial"/>
          <w:bCs/>
        </w:rPr>
        <w:t xml:space="preserve"> </w:t>
      </w:r>
      <w:r w:rsidRPr="00B64199">
        <w:rPr>
          <w:bCs/>
        </w:rPr>
        <w:t xml:space="preserve">TË LUMENJVE, LIQENEVE, UJËRAVE </w:t>
      </w:r>
      <w:r w:rsidR="00080A77" w:rsidRPr="00B64199">
        <w:rPr>
          <w:bCs/>
        </w:rPr>
        <w:t>TRANZITOR</w:t>
      </w:r>
      <w:r w:rsidR="005B0082" w:rsidRPr="00B64199">
        <w:rPr>
          <w:bCs/>
        </w:rPr>
        <w:t>E DHE UJË</w:t>
      </w:r>
      <w:r w:rsidRPr="00B64199">
        <w:rPr>
          <w:bCs/>
        </w:rPr>
        <w:t>RAVE BREGDETAR</w:t>
      </w:r>
      <w:r w:rsidR="00393AD8" w:rsidRPr="00B64199">
        <w:rPr>
          <w:bCs/>
        </w:rPr>
        <w:t>E</w:t>
      </w:r>
    </w:p>
    <w:p w14:paraId="3F275645" w14:textId="7FB4BA9B" w:rsidR="00292126" w:rsidRPr="00B64199" w:rsidRDefault="00292126" w:rsidP="000B2542">
      <w:pPr>
        <w:pStyle w:val="TEKSTIIIII"/>
        <w:jc w:val="center"/>
        <w:rPr>
          <w:rFonts w:eastAsia="Arial"/>
          <w:b/>
        </w:rPr>
      </w:pPr>
    </w:p>
    <w:tbl>
      <w:tblPr>
        <w:tblStyle w:val="TableGrid"/>
        <w:tblW w:w="5000" w:type="pct"/>
        <w:jc w:val="center"/>
        <w:tblLook w:val="04A0" w:firstRow="1" w:lastRow="0" w:firstColumn="1" w:lastColumn="0" w:noHBand="0" w:noVBand="1"/>
      </w:tblPr>
      <w:tblGrid>
        <w:gridCol w:w="2035"/>
        <w:gridCol w:w="2508"/>
        <w:gridCol w:w="2090"/>
        <w:gridCol w:w="2377"/>
      </w:tblGrid>
      <w:tr w:rsidR="00292126" w:rsidRPr="00B64199" w14:paraId="3F27564B" w14:textId="77777777" w:rsidTr="00B72DC4">
        <w:trPr>
          <w:jc w:val="center"/>
        </w:trPr>
        <w:tc>
          <w:tcPr>
            <w:tcW w:w="1129" w:type="pct"/>
            <w:vAlign w:val="center"/>
          </w:tcPr>
          <w:p w14:paraId="3F275647" w14:textId="77777777" w:rsidR="00292126" w:rsidRPr="00B64199" w:rsidRDefault="00292126" w:rsidP="001A737A">
            <w:pPr>
              <w:jc w:val="center"/>
              <w:rPr>
                <w:rFonts w:ascii="Garamond" w:eastAsia="Arial" w:hAnsi="Garamond"/>
                <w:b/>
                <w:sz w:val="20"/>
                <w:szCs w:val="20"/>
              </w:rPr>
            </w:pPr>
            <w:r w:rsidRPr="00B64199">
              <w:rPr>
                <w:rFonts w:ascii="Garamond" w:hAnsi="Garamond"/>
                <w:b/>
                <w:sz w:val="20"/>
                <w:szCs w:val="20"/>
              </w:rPr>
              <w:t>Elementi</w:t>
            </w:r>
          </w:p>
        </w:tc>
        <w:tc>
          <w:tcPr>
            <w:tcW w:w="1392" w:type="pct"/>
            <w:vAlign w:val="center"/>
          </w:tcPr>
          <w:p w14:paraId="3F275648" w14:textId="77777777" w:rsidR="00292126" w:rsidRPr="00B64199" w:rsidRDefault="00292126" w:rsidP="001A737A">
            <w:pPr>
              <w:jc w:val="center"/>
              <w:rPr>
                <w:rFonts w:ascii="Garamond" w:eastAsia="Arial" w:hAnsi="Garamond"/>
                <w:b/>
                <w:sz w:val="20"/>
                <w:szCs w:val="20"/>
              </w:rPr>
            </w:pPr>
            <w:r w:rsidRPr="00B64199">
              <w:rPr>
                <w:rFonts w:ascii="Garamond" w:hAnsi="Garamond"/>
                <w:b/>
                <w:sz w:val="20"/>
                <w:szCs w:val="20"/>
              </w:rPr>
              <w:t>Statusi shumë i mirë</w:t>
            </w:r>
          </w:p>
        </w:tc>
        <w:tc>
          <w:tcPr>
            <w:tcW w:w="1160" w:type="pct"/>
            <w:vAlign w:val="center"/>
          </w:tcPr>
          <w:p w14:paraId="3F275649" w14:textId="77777777" w:rsidR="00292126" w:rsidRPr="00B64199" w:rsidRDefault="00292126" w:rsidP="001A737A">
            <w:pPr>
              <w:jc w:val="center"/>
              <w:rPr>
                <w:rFonts w:ascii="Garamond" w:eastAsia="Arial" w:hAnsi="Garamond"/>
                <w:b/>
                <w:sz w:val="20"/>
                <w:szCs w:val="20"/>
              </w:rPr>
            </w:pPr>
            <w:r w:rsidRPr="00B64199">
              <w:rPr>
                <w:rFonts w:ascii="Garamond" w:hAnsi="Garamond"/>
                <w:b/>
                <w:sz w:val="20"/>
                <w:szCs w:val="20"/>
              </w:rPr>
              <w:t>Statusi i mirë</w:t>
            </w:r>
          </w:p>
        </w:tc>
        <w:tc>
          <w:tcPr>
            <w:tcW w:w="1320" w:type="pct"/>
            <w:vAlign w:val="center"/>
          </w:tcPr>
          <w:p w14:paraId="3F27564A" w14:textId="77777777" w:rsidR="00292126" w:rsidRPr="00B64199" w:rsidRDefault="00292126" w:rsidP="001A737A">
            <w:pPr>
              <w:jc w:val="center"/>
              <w:rPr>
                <w:rFonts w:ascii="Garamond" w:eastAsia="Arial" w:hAnsi="Garamond"/>
                <w:b/>
                <w:sz w:val="20"/>
                <w:szCs w:val="20"/>
              </w:rPr>
            </w:pPr>
            <w:r w:rsidRPr="00B64199">
              <w:rPr>
                <w:rFonts w:ascii="Garamond" w:hAnsi="Garamond"/>
                <w:b/>
                <w:sz w:val="20"/>
                <w:szCs w:val="20"/>
              </w:rPr>
              <w:t>Statusi mesatar</w:t>
            </w:r>
          </w:p>
        </w:tc>
      </w:tr>
      <w:tr w:rsidR="00292126" w:rsidRPr="00B64199" w14:paraId="3F275654" w14:textId="77777777" w:rsidTr="00A1285A">
        <w:trPr>
          <w:jc w:val="center"/>
        </w:trPr>
        <w:tc>
          <w:tcPr>
            <w:tcW w:w="1129" w:type="pct"/>
            <w:vAlign w:val="center"/>
          </w:tcPr>
          <w:p w14:paraId="3F27564C" w14:textId="77777777" w:rsidR="00292126" w:rsidRPr="00B64199" w:rsidRDefault="00292126" w:rsidP="001A737A">
            <w:pPr>
              <w:rPr>
                <w:rFonts w:ascii="Garamond" w:eastAsia="Arial" w:hAnsi="Garamond"/>
                <w:sz w:val="20"/>
                <w:szCs w:val="20"/>
              </w:rPr>
            </w:pPr>
            <w:r w:rsidRPr="00B64199">
              <w:rPr>
                <w:rFonts w:ascii="Garamond" w:hAnsi="Garamond"/>
                <w:sz w:val="20"/>
                <w:szCs w:val="20"/>
              </w:rPr>
              <w:t>Të përgjithshme</w:t>
            </w:r>
          </w:p>
        </w:tc>
        <w:tc>
          <w:tcPr>
            <w:tcW w:w="1392" w:type="pct"/>
            <w:vAlign w:val="center"/>
          </w:tcPr>
          <w:p w14:paraId="3F27564D" w14:textId="77777777" w:rsidR="00292126" w:rsidRPr="00B64199" w:rsidRDefault="00393AD8" w:rsidP="001A737A">
            <w:pPr>
              <w:rPr>
                <w:rFonts w:ascii="Garamond" w:eastAsia="Arial" w:hAnsi="Garamond"/>
                <w:sz w:val="20"/>
                <w:szCs w:val="20"/>
              </w:rPr>
            </w:pPr>
            <w:r w:rsidRPr="00B64199">
              <w:rPr>
                <w:rFonts w:ascii="Garamond" w:hAnsi="Garamond"/>
                <w:sz w:val="20"/>
                <w:szCs w:val="20"/>
              </w:rPr>
              <w:t>Nuk ka</w:t>
            </w:r>
            <w:r w:rsidR="00292126" w:rsidRPr="00B64199">
              <w:rPr>
                <w:rFonts w:ascii="Garamond" w:hAnsi="Garamond"/>
                <w:sz w:val="20"/>
                <w:szCs w:val="20"/>
              </w:rPr>
              <w:t xml:space="preserve"> ose ka shumë pak ndryshime antropogjene të vlerave të elementeve fiziko-kimik</w:t>
            </w:r>
            <w:r w:rsidRPr="00B64199">
              <w:rPr>
                <w:rFonts w:ascii="Garamond" w:hAnsi="Garamond"/>
                <w:sz w:val="20"/>
                <w:szCs w:val="20"/>
              </w:rPr>
              <w:t>e</w:t>
            </w:r>
            <w:r w:rsidR="00292126" w:rsidRPr="00B64199">
              <w:rPr>
                <w:rFonts w:ascii="Garamond" w:hAnsi="Garamond"/>
                <w:sz w:val="20"/>
                <w:szCs w:val="20"/>
              </w:rPr>
              <w:t xml:space="preserve"> dhe hidromorfologjik</w:t>
            </w:r>
            <w:r w:rsidRPr="00B64199">
              <w:rPr>
                <w:rFonts w:ascii="Garamond" w:hAnsi="Garamond"/>
                <w:sz w:val="20"/>
                <w:szCs w:val="20"/>
              </w:rPr>
              <w:t>e</w:t>
            </w:r>
            <w:r w:rsidR="00292126" w:rsidRPr="00B64199">
              <w:rPr>
                <w:rFonts w:ascii="Garamond" w:hAnsi="Garamond"/>
                <w:sz w:val="20"/>
                <w:szCs w:val="20"/>
              </w:rPr>
              <w:t xml:space="preserve"> </w:t>
            </w:r>
            <w:r w:rsidR="00EC658B" w:rsidRPr="00B64199">
              <w:rPr>
                <w:rFonts w:ascii="Garamond" w:hAnsi="Garamond"/>
                <w:sz w:val="20"/>
                <w:szCs w:val="20"/>
              </w:rPr>
              <w:t xml:space="preserve">të cilësisë </w:t>
            </w:r>
            <w:r w:rsidR="00292126" w:rsidRPr="00B64199">
              <w:rPr>
                <w:rFonts w:ascii="Garamond" w:hAnsi="Garamond"/>
                <w:sz w:val="20"/>
                <w:szCs w:val="20"/>
              </w:rPr>
              <w:t xml:space="preserve">për </w:t>
            </w:r>
            <w:r w:rsidR="00EC658B" w:rsidRPr="00B64199">
              <w:rPr>
                <w:rFonts w:ascii="Garamond" w:hAnsi="Garamond"/>
                <w:sz w:val="20"/>
                <w:szCs w:val="20"/>
              </w:rPr>
              <w:t xml:space="preserve">tipin </w:t>
            </w:r>
            <w:r w:rsidR="00292126" w:rsidRPr="00B64199">
              <w:rPr>
                <w:rFonts w:ascii="Garamond" w:hAnsi="Garamond"/>
                <w:sz w:val="20"/>
                <w:szCs w:val="20"/>
              </w:rPr>
              <w:t xml:space="preserve">e trupit ujor sipërfaqësor, krahasuar me vlerat tipike për </w:t>
            </w:r>
            <w:r w:rsidR="00EC658B" w:rsidRPr="00B64199">
              <w:rPr>
                <w:rFonts w:ascii="Garamond" w:hAnsi="Garamond"/>
                <w:sz w:val="20"/>
                <w:szCs w:val="20"/>
              </w:rPr>
              <w:t xml:space="preserve">tipin </w:t>
            </w:r>
            <w:r w:rsidR="00292126" w:rsidRPr="00B64199">
              <w:rPr>
                <w:rFonts w:ascii="Garamond" w:hAnsi="Garamond"/>
                <w:sz w:val="20"/>
                <w:szCs w:val="20"/>
              </w:rPr>
              <w:t xml:space="preserve">e trupit ujor në kushte </w:t>
            </w:r>
            <w:r w:rsidR="001F2039" w:rsidRPr="00B64199">
              <w:rPr>
                <w:rFonts w:ascii="Garamond" w:hAnsi="Garamond"/>
                <w:sz w:val="20"/>
                <w:szCs w:val="20"/>
              </w:rPr>
              <w:t>natyrore</w:t>
            </w:r>
            <w:r w:rsidR="00292126" w:rsidRPr="00B64199">
              <w:rPr>
                <w:rFonts w:ascii="Garamond" w:hAnsi="Garamond"/>
                <w:sz w:val="20"/>
                <w:szCs w:val="20"/>
              </w:rPr>
              <w:t>.</w:t>
            </w:r>
          </w:p>
          <w:p w14:paraId="3F27564E" w14:textId="77777777" w:rsidR="00292126" w:rsidRPr="00B64199" w:rsidRDefault="00292126" w:rsidP="001A737A">
            <w:pPr>
              <w:rPr>
                <w:rFonts w:ascii="Garamond" w:eastAsia="Arial" w:hAnsi="Garamond"/>
                <w:sz w:val="20"/>
                <w:szCs w:val="20"/>
              </w:rPr>
            </w:pPr>
          </w:p>
          <w:p w14:paraId="3F27564F" w14:textId="77777777" w:rsidR="00292126" w:rsidRPr="00B64199" w:rsidRDefault="00E3417E" w:rsidP="001A737A">
            <w:pPr>
              <w:rPr>
                <w:rFonts w:ascii="Garamond" w:eastAsia="Arial" w:hAnsi="Garamond"/>
                <w:sz w:val="20"/>
                <w:szCs w:val="20"/>
              </w:rPr>
            </w:pPr>
            <w:r w:rsidRPr="00B64199">
              <w:rPr>
                <w:rFonts w:ascii="Garamond" w:hAnsi="Garamond"/>
                <w:sz w:val="20"/>
                <w:szCs w:val="20"/>
              </w:rPr>
              <w:t>Vlerat e element</w:t>
            </w:r>
            <w:r w:rsidR="00393AD8" w:rsidRPr="00B64199">
              <w:rPr>
                <w:rFonts w:ascii="Garamond" w:hAnsi="Garamond"/>
                <w:sz w:val="20"/>
                <w:szCs w:val="20"/>
              </w:rPr>
              <w:t>e</w:t>
            </w:r>
            <w:r w:rsidRPr="00B64199">
              <w:rPr>
                <w:rFonts w:ascii="Garamond" w:hAnsi="Garamond"/>
                <w:sz w:val="20"/>
                <w:szCs w:val="20"/>
              </w:rPr>
              <w:t>ve biologjik</w:t>
            </w:r>
            <w:r w:rsidR="00393AD8" w:rsidRPr="00B64199">
              <w:rPr>
                <w:rFonts w:ascii="Garamond" w:hAnsi="Garamond"/>
                <w:sz w:val="20"/>
                <w:szCs w:val="20"/>
              </w:rPr>
              <w:t>e</w:t>
            </w:r>
            <w:r w:rsidRPr="00B64199">
              <w:rPr>
                <w:rFonts w:ascii="Garamond" w:hAnsi="Garamond"/>
                <w:sz w:val="20"/>
                <w:szCs w:val="20"/>
              </w:rPr>
              <w:t xml:space="preserve"> të cilësisë </w:t>
            </w:r>
            <w:r w:rsidR="00292126" w:rsidRPr="00B64199">
              <w:rPr>
                <w:rFonts w:ascii="Garamond" w:hAnsi="Garamond"/>
                <w:sz w:val="20"/>
                <w:szCs w:val="20"/>
              </w:rPr>
              <w:t xml:space="preserve">për trupin ujor sipërfaqësor pasqyrojnë vlerat tipike të </w:t>
            </w:r>
            <w:r w:rsidRPr="00B64199">
              <w:rPr>
                <w:rFonts w:ascii="Garamond" w:hAnsi="Garamond"/>
                <w:sz w:val="20"/>
                <w:szCs w:val="20"/>
              </w:rPr>
              <w:t>tipit</w:t>
            </w:r>
            <w:r w:rsidR="00292126" w:rsidRPr="00B64199">
              <w:rPr>
                <w:rFonts w:ascii="Garamond" w:hAnsi="Garamond"/>
                <w:sz w:val="20"/>
                <w:szCs w:val="20"/>
              </w:rPr>
              <w:t xml:space="preserve"> të trupi</w:t>
            </w:r>
            <w:r w:rsidRPr="00B64199">
              <w:rPr>
                <w:rFonts w:ascii="Garamond" w:hAnsi="Garamond"/>
                <w:sz w:val="20"/>
                <w:szCs w:val="20"/>
              </w:rPr>
              <w:t>t</w:t>
            </w:r>
            <w:r w:rsidR="00292126" w:rsidRPr="00B64199">
              <w:rPr>
                <w:rFonts w:ascii="Garamond" w:hAnsi="Garamond"/>
                <w:sz w:val="20"/>
                <w:szCs w:val="20"/>
              </w:rPr>
              <w:t xml:space="preserve"> ujor në kushte </w:t>
            </w:r>
            <w:r w:rsidR="001F2039" w:rsidRPr="00B64199">
              <w:rPr>
                <w:rFonts w:ascii="Garamond" w:hAnsi="Garamond"/>
                <w:sz w:val="20"/>
                <w:szCs w:val="20"/>
              </w:rPr>
              <w:t>natyrore</w:t>
            </w:r>
            <w:r w:rsidR="00292126" w:rsidRPr="00B64199">
              <w:rPr>
                <w:rFonts w:ascii="Garamond" w:hAnsi="Garamond"/>
                <w:sz w:val="20"/>
                <w:szCs w:val="20"/>
              </w:rPr>
              <w:t xml:space="preserve"> dhe nuk paraqesin asnjë</w:t>
            </w:r>
            <w:r w:rsidR="001F2039" w:rsidRPr="00B64199">
              <w:rPr>
                <w:rFonts w:ascii="Garamond" w:hAnsi="Garamond"/>
                <w:sz w:val="20"/>
                <w:szCs w:val="20"/>
              </w:rPr>
              <w:t xml:space="preserve"> devijim ose</w:t>
            </w:r>
            <w:r w:rsidR="00292126" w:rsidRPr="00B64199">
              <w:rPr>
                <w:rFonts w:ascii="Garamond" w:hAnsi="Garamond"/>
                <w:sz w:val="20"/>
                <w:szCs w:val="20"/>
              </w:rPr>
              <w:t xml:space="preserve"> shumë pak devijime.</w:t>
            </w:r>
          </w:p>
          <w:p w14:paraId="3F275650" w14:textId="77777777" w:rsidR="00292126" w:rsidRPr="00B64199" w:rsidRDefault="00292126" w:rsidP="001A737A">
            <w:pPr>
              <w:rPr>
                <w:rFonts w:ascii="Garamond" w:eastAsia="Arial" w:hAnsi="Garamond"/>
                <w:sz w:val="20"/>
                <w:szCs w:val="20"/>
              </w:rPr>
            </w:pPr>
          </w:p>
          <w:p w14:paraId="3F275651" w14:textId="77777777" w:rsidR="00292126" w:rsidRPr="00B64199" w:rsidRDefault="00292126" w:rsidP="001A737A">
            <w:pPr>
              <w:rPr>
                <w:rFonts w:ascii="Garamond" w:eastAsia="Arial" w:hAnsi="Garamond"/>
                <w:sz w:val="20"/>
                <w:szCs w:val="20"/>
              </w:rPr>
            </w:pPr>
            <w:r w:rsidRPr="00B64199">
              <w:rPr>
                <w:rFonts w:ascii="Garamond" w:hAnsi="Garamond"/>
                <w:sz w:val="20"/>
                <w:szCs w:val="20"/>
              </w:rPr>
              <w:t>Këto janë kushtet dhe komunitetet specifike për llojin</w:t>
            </w:r>
            <w:r w:rsidR="002610F5" w:rsidRPr="00B64199">
              <w:rPr>
                <w:rFonts w:ascii="Garamond" w:hAnsi="Garamond"/>
                <w:sz w:val="20"/>
                <w:szCs w:val="20"/>
              </w:rPr>
              <w:t>.</w:t>
            </w:r>
          </w:p>
        </w:tc>
        <w:tc>
          <w:tcPr>
            <w:tcW w:w="1160" w:type="pct"/>
          </w:tcPr>
          <w:p w14:paraId="3F275652" w14:textId="77777777" w:rsidR="00292126" w:rsidRPr="00B64199" w:rsidRDefault="00292126" w:rsidP="00A1285A">
            <w:pPr>
              <w:rPr>
                <w:rFonts w:ascii="Garamond" w:eastAsia="Arial" w:hAnsi="Garamond"/>
                <w:b/>
                <w:sz w:val="20"/>
                <w:szCs w:val="20"/>
              </w:rPr>
            </w:pPr>
            <w:r w:rsidRPr="00B64199">
              <w:rPr>
                <w:rFonts w:ascii="Garamond" w:hAnsi="Garamond"/>
                <w:sz w:val="20"/>
                <w:szCs w:val="20"/>
              </w:rPr>
              <w:t>Vlerat e element</w:t>
            </w:r>
            <w:r w:rsidR="00393AD8" w:rsidRPr="00B64199">
              <w:rPr>
                <w:rFonts w:ascii="Garamond" w:hAnsi="Garamond"/>
                <w:sz w:val="20"/>
                <w:szCs w:val="20"/>
              </w:rPr>
              <w:t>e</w:t>
            </w:r>
            <w:r w:rsidRPr="00B64199">
              <w:rPr>
                <w:rFonts w:ascii="Garamond" w:hAnsi="Garamond"/>
                <w:sz w:val="20"/>
                <w:szCs w:val="20"/>
              </w:rPr>
              <w:t>ve biologjik</w:t>
            </w:r>
            <w:r w:rsidR="00393AD8" w:rsidRPr="00B64199">
              <w:rPr>
                <w:rFonts w:ascii="Garamond" w:hAnsi="Garamond"/>
                <w:sz w:val="20"/>
                <w:szCs w:val="20"/>
              </w:rPr>
              <w:t>e</w:t>
            </w:r>
            <w:r w:rsidRPr="00B64199">
              <w:rPr>
                <w:rFonts w:ascii="Garamond" w:hAnsi="Garamond"/>
                <w:sz w:val="20"/>
                <w:szCs w:val="20"/>
              </w:rPr>
              <w:t xml:space="preserve"> </w:t>
            </w:r>
            <w:r w:rsidR="00E3417E" w:rsidRPr="00B64199">
              <w:rPr>
                <w:rFonts w:ascii="Garamond" w:hAnsi="Garamond"/>
                <w:sz w:val="20"/>
                <w:szCs w:val="20"/>
              </w:rPr>
              <w:t xml:space="preserve">të cilësisë </w:t>
            </w:r>
            <w:r w:rsidRPr="00B64199">
              <w:rPr>
                <w:rFonts w:ascii="Garamond" w:hAnsi="Garamond"/>
                <w:sz w:val="20"/>
                <w:szCs w:val="20"/>
              </w:rPr>
              <w:t xml:space="preserve">për </w:t>
            </w:r>
            <w:r w:rsidR="00E3417E" w:rsidRPr="00B64199">
              <w:rPr>
                <w:rFonts w:ascii="Garamond" w:hAnsi="Garamond"/>
                <w:sz w:val="20"/>
                <w:szCs w:val="20"/>
              </w:rPr>
              <w:t>tipin</w:t>
            </w:r>
            <w:r w:rsidRPr="00B64199">
              <w:rPr>
                <w:rFonts w:ascii="Garamond" w:hAnsi="Garamond"/>
                <w:sz w:val="20"/>
                <w:szCs w:val="20"/>
              </w:rPr>
              <w:t xml:space="preserve"> e trupit ujor sipërfaqësor paraqesin nivele të ul</w:t>
            </w:r>
            <w:r w:rsidR="00393AD8" w:rsidRPr="00B64199">
              <w:rPr>
                <w:rFonts w:ascii="Garamond" w:hAnsi="Garamond"/>
                <w:sz w:val="20"/>
                <w:szCs w:val="20"/>
              </w:rPr>
              <w:t>ë</w:t>
            </w:r>
            <w:r w:rsidRPr="00B64199">
              <w:rPr>
                <w:rFonts w:ascii="Garamond" w:hAnsi="Garamond"/>
                <w:sz w:val="20"/>
                <w:szCs w:val="20"/>
              </w:rPr>
              <w:t xml:space="preserve">ta devijimi për shkak të </w:t>
            </w:r>
            <w:r w:rsidR="001F2039" w:rsidRPr="00B64199">
              <w:rPr>
                <w:rFonts w:ascii="Garamond" w:hAnsi="Garamond"/>
                <w:sz w:val="20"/>
                <w:szCs w:val="20"/>
              </w:rPr>
              <w:t>veprimtarive antropogjene</w:t>
            </w:r>
            <w:r w:rsidRPr="00B64199">
              <w:rPr>
                <w:rFonts w:ascii="Garamond" w:hAnsi="Garamond"/>
                <w:sz w:val="20"/>
                <w:szCs w:val="20"/>
              </w:rPr>
              <w:t xml:space="preserve">, por që devijojnë </w:t>
            </w:r>
            <w:r w:rsidR="001F2039" w:rsidRPr="00B64199">
              <w:rPr>
                <w:rFonts w:ascii="Garamond" w:hAnsi="Garamond"/>
                <w:sz w:val="20"/>
                <w:szCs w:val="20"/>
              </w:rPr>
              <w:t>leht</w:t>
            </w:r>
            <w:r w:rsidR="007F7D42" w:rsidRPr="00B64199">
              <w:rPr>
                <w:rFonts w:ascii="Garamond" w:hAnsi="Garamond"/>
                <w:sz w:val="20"/>
                <w:szCs w:val="20"/>
              </w:rPr>
              <w:t>ë</w:t>
            </w:r>
            <w:r w:rsidR="001F2039" w:rsidRPr="00B64199">
              <w:rPr>
                <w:rFonts w:ascii="Garamond" w:hAnsi="Garamond"/>
                <w:sz w:val="20"/>
                <w:szCs w:val="20"/>
              </w:rPr>
              <w:t>sisht</w:t>
            </w:r>
            <w:r w:rsidR="005B0082" w:rsidRPr="00B64199">
              <w:rPr>
                <w:rFonts w:ascii="Garamond" w:hAnsi="Garamond"/>
                <w:sz w:val="20"/>
                <w:szCs w:val="20"/>
              </w:rPr>
              <w:t>,</w:t>
            </w:r>
            <w:r w:rsidRPr="00B64199">
              <w:rPr>
                <w:rFonts w:ascii="Garamond" w:hAnsi="Garamond"/>
                <w:sz w:val="20"/>
                <w:szCs w:val="20"/>
              </w:rPr>
              <w:t xml:space="preserve"> krahasuar me vlerat tipike të </w:t>
            </w:r>
            <w:r w:rsidR="00E3417E" w:rsidRPr="00B64199">
              <w:rPr>
                <w:rFonts w:ascii="Garamond" w:hAnsi="Garamond"/>
                <w:sz w:val="20"/>
                <w:szCs w:val="20"/>
              </w:rPr>
              <w:t>tipit</w:t>
            </w:r>
            <w:r w:rsidRPr="00B64199">
              <w:rPr>
                <w:rFonts w:ascii="Garamond" w:hAnsi="Garamond"/>
                <w:sz w:val="20"/>
                <w:szCs w:val="20"/>
              </w:rPr>
              <w:t xml:space="preserve"> të trupit ujor sipërfaqësor në kushte </w:t>
            </w:r>
            <w:r w:rsidR="001F2039" w:rsidRPr="00B64199">
              <w:rPr>
                <w:rFonts w:ascii="Garamond" w:hAnsi="Garamond"/>
                <w:sz w:val="20"/>
                <w:szCs w:val="20"/>
              </w:rPr>
              <w:t>natyrore</w:t>
            </w:r>
            <w:r w:rsidRPr="00B64199">
              <w:rPr>
                <w:rFonts w:ascii="Garamond" w:hAnsi="Garamond"/>
                <w:sz w:val="20"/>
                <w:szCs w:val="20"/>
              </w:rPr>
              <w:t>.</w:t>
            </w:r>
          </w:p>
        </w:tc>
        <w:tc>
          <w:tcPr>
            <w:tcW w:w="1320" w:type="pct"/>
          </w:tcPr>
          <w:p w14:paraId="3F275653" w14:textId="77777777" w:rsidR="00292126" w:rsidRPr="00B64199" w:rsidRDefault="00E3417E" w:rsidP="00A1285A">
            <w:pPr>
              <w:rPr>
                <w:rFonts w:ascii="Garamond" w:eastAsia="Arial" w:hAnsi="Garamond"/>
                <w:sz w:val="20"/>
                <w:szCs w:val="20"/>
              </w:rPr>
            </w:pPr>
            <w:r w:rsidRPr="00B64199">
              <w:rPr>
                <w:rFonts w:ascii="Garamond" w:hAnsi="Garamond"/>
                <w:sz w:val="20"/>
                <w:szCs w:val="20"/>
              </w:rPr>
              <w:t>Vlerat e element</w:t>
            </w:r>
            <w:r w:rsidR="00393AD8" w:rsidRPr="00B64199">
              <w:rPr>
                <w:rFonts w:ascii="Garamond" w:hAnsi="Garamond"/>
                <w:sz w:val="20"/>
                <w:szCs w:val="20"/>
              </w:rPr>
              <w:t>e</w:t>
            </w:r>
            <w:r w:rsidRPr="00B64199">
              <w:rPr>
                <w:rFonts w:ascii="Garamond" w:hAnsi="Garamond"/>
                <w:sz w:val="20"/>
                <w:szCs w:val="20"/>
              </w:rPr>
              <w:t>ve biologjik</w:t>
            </w:r>
            <w:r w:rsidR="00393AD8" w:rsidRPr="00B64199">
              <w:rPr>
                <w:rFonts w:ascii="Garamond" w:hAnsi="Garamond"/>
                <w:sz w:val="20"/>
                <w:szCs w:val="20"/>
              </w:rPr>
              <w:t>e</w:t>
            </w:r>
            <w:r w:rsidRPr="00B64199">
              <w:rPr>
                <w:rFonts w:ascii="Garamond" w:hAnsi="Garamond"/>
                <w:sz w:val="20"/>
                <w:szCs w:val="20"/>
              </w:rPr>
              <w:t xml:space="preserve"> të cilësisë </w:t>
            </w:r>
            <w:r w:rsidR="00292126" w:rsidRPr="00B64199">
              <w:rPr>
                <w:rFonts w:ascii="Garamond" w:hAnsi="Garamond"/>
                <w:sz w:val="20"/>
                <w:szCs w:val="20"/>
              </w:rPr>
              <w:t xml:space="preserve">për </w:t>
            </w:r>
            <w:r w:rsidRPr="00B64199">
              <w:rPr>
                <w:rFonts w:ascii="Garamond" w:hAnsi="Garamond"/>
                <w:sz w:val="20"/>
                <w:szCs w:val="20"/>
              </w:rPr>
              <w:t xml:space="preserve">tipin </w:t>
            </w:r>
            <w:r w:rsidR="00292126" w:rsidRPr="00B64199">
              <w:rPr>
                <w:rFonts w:ascii="Garamond" w:hAnsi="Garamond"/>
                <w:sz w:val="20"/>
                <w:szCs w:val="20"/>
              </w:rPr>
              <w:t xml:space="preserve">e trupit ujor sipërfaqësor devijojnë mesatarisht nga vlerat tipike </w:t>
            </w:r>
            <w:r w:rsidR="003556E9" w:rsidRPr="00B64199">
              <w:rPr>
                <w:rFonts w:ascii="Garamond" w:hAnsi="Garamond"/>
                <w:sz w:val="20"/>
                <w:szCs w:val="20"/>
              </w:rPr>
              <w:t>p</w:t>
            </w:r>
            <w:r w:rsidR="00292126" w:rsidRPr="00B64199">
              <w:rPr>
                <w:rFonts w:ascii="Garamond" w:hAnsi="Garamond"/>
                <w:sz w:val="20"/>
                <w:szCs w:val="20"/>
              </w:rPr>
              <w:t>ë</w:t>
            </w:r>
            <w:r w:rsidR="003556E9" w:rsidRPr="00B64199">
              <w:rPr>
                <w:rFonts w:ascii="Garamond" w:hAnsi="Garamond"/>
                <w:sz w:val="20"/>
                <w:szCs w:val="20"/>
              </w:rPr>
              <w:t>r</w:t>
            </w:r>
            <w:r w:rsidR="00292126" w:rsidRPr="00B64199">
              <w:rPr>
                <w:rFonts w:ascii="Garamond" w:hAnsi="Garamond"/>
                <w:sz w:val="20"/>
                <w:szCs w:val="20"/>
              </w:rPr>
              <w:t xml:space="preserve"> </w:t>
            </w:r>
            <w:r w:rsidR="003556E9" w:rsidRPr="00B64199">
              <w:rPr>
                <w:rFonts w:ascii="Garamond" w:hAnsi="Garamond"/>
                <w:sz w:val="20"/>
                <w:szCs w:val="20"/>
              </w:rPr>
              <w:t>tipin e</w:t>
            </w:r>
            <w:r w:rsidR="00292126" w:rsidRPr="00B64199">
              <w:rPr>
                <w:rFonts w:ascii="Garamond" w:hAnsi="Garamond"/>
                <w:sz w:val="20"/>
                <w:szCs w:val="20"/>
              </w:rPr>
              <w:t xml:space="preserve"> trupit ujor sipërfaqësor në kushte </w:t>
            </w:r>
            <w:r w:rsidR="003556E9" w:rsidRPr="00B64199">
              <w:rPr>
                <w:rFonts w:ascii="Garamond" w:hAnsi="Garamond"/>
                <w:sz w:val="20"/>
                <w:szCs w:val="20"/>
              </w:rPr>
              <w:t>natyrore</w:t>
            </w:r>
            <w:r w:rsidR="00292126" w:rsidRPr="00B64199">
              <w:rPr>
                <w:rFonts w:ascii="Garamond" w:hAnsi="Garamond"/>
                <w:sz w:val="20"/>
                <w:szCs w:val="20"/>
              </w:rPr>
              <w:t xml:space="preserve">. Vlerat paraqesin </w:t>
            </w:r>
            <w:r w:rsidR="002610F5" w:rsidRPr="00B64199">
              <w:rPr>
                <w:rFonts w:ascii="Garamond" w:hAnsi="Garamond"/>
                <w:sz w:val="20"/>
                <w:szCs w:val="20"/>
              </w:rPr>
              <w:t xml:space="preserve">devijim </w:t>
            </w:r>
            <w:r w:rsidR="00292126" w:rsidRPr="00B64199">
              <w:rPr>
                <w:rFonts w:ascii="Garamond" w:hAnsi="Garamond"/>
                <w:sz w:val="20"/>
                <w:szCs w:val="20"/>
              </w:rPr>
              <w:t>mesatar për shkak të veprimtari</w:t>
            </w:r>
            <w:r w:rsidR="002610F5" w:rsidRPr="00B64199">
              <w:rPr>
                <w:rFonts w:ascii="Garamond" w:hAnsi="Garamond"/>
                <w:sz w:val="20"/>
                <w:szCs w:val="20"/>
              </w:rPr>
              <w:t>ve antropogjene</w:t>
            </w:r>
            <w:r w:rsidR="00292126" w:rsidRPr="00B64199">
              <w:rPr>
                <w:rFonts w:ascii="Garamond" w:hAnsi="Garamond"/>
                <w:sz w:val="20"/>
                <w:szCs w:val="20"/>
              </w:rPr>
              <w:t xml:space="preserve"> dhe devijojnë në mënyrë të konsiderueshme</w:t>
            </w:r>
            <w:r w:rsidR="00393AD8" w:rsidRPr="00B64199">
              <w:rPr>
                <w:rFonts w:ascii="Garamond" w:hAnsi="Garamond"/>
                <w:sz w:val="20"/>
                <w:szCs w:val="20"/>
              </w:rPr>
              <w:t>,</w:t>
            </w:r>
            <w:r w:rsidR="00292126" w:rsidRPr="00B64199">
              <w:rPr>
                <w:rFonts w:ascii="Garamond" w:hAnsi="Garamond"/>
                <w:sz w:val="20"/>
                <w:szCs w:val="20"/>
              </w:rPr>
              <w:t xml:space="preserve"> krahasuar me vlerat në kushtet e statusit të mirë.</w:t>
            </w:r>
          </w:p>
        </w:tc>
      </w:tr>
    </w:tbl>
    <w:p w14:paraId="3F275655" w14:textId="77777777" w:rsidR="00292126" w:rsidRPr="00B64199" w:rsidRDefault="00292126" w:rsidP="000B2542">
      <w:pPr>
        <w:pStyle w:val="TEKSTIIIII"/>
      </w:pPr>
    </w:p>
    <w:p w14:paraId="3F275656" w14:textId="77777777" w:rsidR="00292126" w:rsidRPr="00B64199" w:rsidRDefault="00292126" w:rsidP="000B2542">
      <w:pPr>
        <w:pStyle w:val="TEKSTIIIII"/>
      </w:pPr>
      <w:r w:rsidRPr="00B64199">
        <w:t xml:space="preserve">Ujërat </w:t>
      </w:r>
      <w:r w:rsidR="00E3417E" w:rsidRPr="00B64199">
        <w:t>me status n</w:t>
      </w:r>
      <w:r w:rsidR="007F7D42" w:rsidRPr="00B64199">
        <w:t>ë</w:t>
      </w:r>
      <w:r w:rsidR="00E3417E" w:rsidRPr="00B64199">
        <w:t>n kategorin</w:t>
      </w:r>
      <w:r w:rsidR="007F7D42" w:rsidRPr="00B64199">
        <w:t>ë</w:t>
      </w:r>
      <w:r w:rsidRPr="00B64199">
        <w:t xml:space="preserve"> mesata</w:t>
      </w:r>
      <w:r w:rsidR="00E3417E" w:rsidRPr="00B64199">
        <w:t>re</w:t>
      </w:r>
      <w:r w:rsidRPr="00B64199">
        <w:t xml:space="preserve"> klasifikohen si ujëra me status të dobët ose të keq.</w:t>
      </w:r>
    </w:p>
    <w:p w14:paraId="3F275658" w14:textId="77777777" w:rsidR="00292126" w:rsidRPr="00B64199" w:rsidRDefault="00292126" w:rsidP="000B2542">
      <w:pPr>
        <w:pStyle w:val="TEKSTIIIII"/>
      </w:pPr>
      <w:r w:rsidRPr="00B64199">
        <w:t xml:space="preserve">Ujërat që </w:t>
      </w:r>
      <w:r w:rsidR="00E3417E" w:rsidRPr="00B64199">
        <w:t>shfaqin</w:t>
      </w:r>
      <w:r w:rsidRPr="00B64199">
        <w:t xml:space="preserve"> ndryshime madhore </w:t>
      </w:r>
      <w:r w:rsidR="00E3417E" w:rsidRPr="00B64199">
        <w:t>t</w:t>
      </w:r>
      <w:r w:rsidR="007F7D42" w:rsidRPr="00B64199">
        <w:t>ë</w:t>
      </w:r>
      <w:r w:rsidRPr="00B64199">
        <w:t xml:space="preserve"> vlerave </w:t>
      </w:r>
      <w:r w:rsidR="002610F5" w:rsidRPr="00B64199">
        <w:t>t</w:t>
      </w:r>
      <w:r w:rsidR="007F7D42" w:rsidRPr="00B64199">
        <w:t>ë</w:t>
      </w:r>
      <w:r w:rsidR="002610F5" w:rsidRPr="00B64199">
        <w:t xml:space="preserve"> element</w:t>
      </w:r>
      <w:r w:rsidR="00393AD8" w:rsidRPr="00B64199">
        <w:t>e</w:t>
      </w:r>
      <w:r w:rsidR="002610F5" w:rsidRPr="00B64199">
        <w:t xml:space="preserve">ve </w:t>
      </w:r>
      <w:r w:rsidRPr="00B64199">
        <w:t>biologjik</w:t>
      </w:r>
      <w:r w:rsidR="00393AD8" w:rsidRPr="00B64199">
        <w:t>e</w:t>
      </w:r>
      <w:r w:rsidRPr="00B64199">
        <w:t xml:space="preserve"> </w:t>
      </w:r>
      <w:r w:rsidR="00E3417E" w:rsidRPr="00B64199">
        <w:t xml:space="preserve">të cilësisë </w:t>
      </w:r>
      <w:r w:rsidRPr="00B64199">
        <w:t xml:space="preserve">për </w:t>
      </w:r>
      <w:r w:rsidR="00E3417E" w:rsidRPr="00B64199">
        <w:t>tipin</w:t>
      </w:r>
      <w:r w:rsidRPr="00B64199">
        <w:t xml:space="preserve"> e trupit ujor sipërfaqësor, ku komunitetet biologjike devijojnë në mënyrë të konsiderueshme</w:t>
      </w:r>
      <w:r w:rsidR="00393AD8" w:rsidRPr="00B64199">
        <w:t>,</w:t>
      </w:r>
      <w:r w:rsidRPr="00B64199">
        <w:t xml:space="preserve"> </w:t>
      </w:r>
      <w:r w:rsidR="002610F5" w:rsidRPr="00B64199">
        <w:t>krahasuar me ato t</w:t>
      </w:r>
      <w:r w:rsidR="007F7D42" w:rsidRPr="00B64199">
        <w:t>ë</w:t>
      </w:r>
      <w:r w:rsidRPr="00B64199">
        <w:t xml:space="preserve"> </w:t>
      </w:r>
      <w:r w:rsidR="00E3417E" w:rsidRPr="00B64199">
        <w:t>tipit t</w:t>
      </w:r>
      <w:r w:rsidR="007F7D42" w:rsidRPr="00B64199">
        <w:t>ë</w:t>
      </w:r>
      <w:r w:rsidRPr="00B64199">
        <w:t xml:space="preserve"> trupit ujor sipërfaqësor në kushte </w:t>
      </w:r>
      <w:r w:rsidR="002610F5" w:rsidRPr="00B64199">
        <w:t>natyrore</w:t>
      </w:r>
      <w:r w:rsidRPr="00B64199">
        <w:t>, klasifikohen me status të dobët.</w:t>
      </w:r>
    </w:p>
    <w:p w14:paraId="3F275659" w14:textId="77777777" w:rsidR="00292126" w:rsidRPr="00B64199" w:rsidRDefault="00292126" w:rsidP="000B2542">
      <w:pPr>
        <w:pStyle w:val="TEKSTIIIII"/>
      </w:pPr>
      <w:r w:rsidRPr="00B64199">
        <w:t xml:space="preserve">Ujërat </w:t>
      </w:r>
      <w:r w:rsidR="00E3417E" w:rsidRPr="00B64199">
        <w:t>që shfaqin ndryshime madhore t</w:t>
      </w:r>
      <w:r w:rsidR="007F7D42" w:rsidRPr="00B64199">
        <w:t>ë</w:t>
      </w:r>
      <w:r w:rsidR="00E3417E" w:rsidRPr="00B64199">
        <w:t xml:space="preserve"> </w:t>
      </w:r>
      <w:r w:rsidRPr="00B64199">
        <w:t xml:space="preserve">vlerave biologjike </w:t>
      </w:r>
      <w:r w:rsidR="00E3417E" w:rsidRPr="00B64199">
        <w:t xml:space="preserve">të cilësisë </w:t>
      </w:r>
      <w:r w:rsidRPr="00B64199">
        <w:t xml:space="preserve">për </w:t>
      </w:r>
      <w:r w:rsidR="00E3417E" w:rsidRPr="00B64199">
        <w:t>tipin</w:t>
      </w:r>
      <w:r w:rsidRPr="00B64199">
        <w:t xml:space="preserve"> e trupit ujor sipërfaqësor, ku mungon një pjesë e madhe e komuniteteve biologjike tipike për </w:t>
      </w:r>
      <w:r w:rsidR="00E3417E" w:rsidRPr="00B64199">
        <w:t>at</w:t>
      </w:r>
      <w:r w:rsidR="007F7D42" w:rsidRPr="00B64199">
        <w:t>ë</w:t>
      </w:r>
      <w:r w:rsidR="00E3417E" w:rsidRPr="00B64199">
        <w:t xml:space="preserve"> tip</w:t>
      </w:r>
      <w:r w:rsidRPr="00B64199">
        <w:t xml:space="preserve"> trupi ujor sipërfaqësor në kushte </w:t>
      </w:r>
      <w:r w:rsidR="002610F5" w:rsidRPr="00B64199">
        <w:t>natyrore</w:t>
      </w:r>
      <w:r w:rsidRPr="00B64199">
        <w:t>, klasifikohen me status të keq.</w:t>
      </w:r>
      <w:r w:rsidR="00E3417E" w:rsidRPr="00B64199">
        <w:t xml:space="preserve"> </w:t>
      </w:r>
    </w:p>
    <w:p w14:paraId="586BD20B" w14:textId="77777777" w:rsidR="00BB5D05" w:rsidRDefault="00BB5D05" w:rsidP="00BB5D05">
      <w:pPr>
        <w:pStyle w:val="TEKSTIIIII"/>
        <w:ind w:firstLine="0"/>
        <w:rPr>
          <w:bCs/>
        </w:rPr>
      </w:pPr>
    </w:p>
    <w:p w14:paraId="2035567C" w14:textId="77777777" w:rsidR="00BB5D05" w:rsidRDefault="00BB5D05" w:rsidP="00AF4578">
      <w:pPr>
        <w:pStyle w:val="TEKSTIIIII"/>
        <w:jc w:val="center"/>
        <w:rPr>
          <w:bCs/>
        </w:rPr>
      </w:pPr>
    </w:p>
    <w:p w14:paraId="3943895F" w14:textId="77777777" w:rsidR="00BB5D05" w:rsidRDefault="00BB5D05" w:rsidP="00AF4578">
      <w:pPr>
        <w:pStyle w:val="TEKSTIIIII"/>
        <w:jc w:val="center"/>
        <w:rPr>
          <w:bCs/>
        </w:rPr>
      </w:pPr>
    </w:p>
    <w:p w14:paraId="6EF9CF6F" w14:textId="77777777" w:rsidR="00BB5D05" w:rsidRDefault="00BB5D05" w:rsidP="00AF4578">
      <w:pPr>
        <w:pStyle w:val="TEKSTIIIII"/>
        <w:jc w:val="center"/>
        <w:rPr>
          <w:bCs/>
        </w:rPr>
      </w:pPr>
    </w:p>
    <w:p w14:paraId="0097D1EF" w14:textId="77777777" w:rsidR="00BB5D05" w:rsidRDefault="00BB5D05" w:rsidP="00AF4578">
      <w:pPr>
        <w:pStyle w:val="TEKSTIIIII"/>
        <w:jc w:val="center"/>
        <w:rPr>
          <w:bCs/>
        </w:rPr>
      </w:pPr>
    </w:p>
    <w:p w14:paraId="5B5D73FF" w14:textId="77777777" w:rsidR="00BB5D05" w:rsidRDefault="00BB5D05" w:rsidP="00AF4578">
      <w:pPr>
        <w:pStyle w:val="TEKSTIIIII"/>
        <w:jc w:val="center"/>
        <w:rPr>
          <w:bCs/>
        </w:rPr>
      </w:pPr>
    </w:p>
    <w:p w14:paraId="2B37E3FE" w14:textId="77777777" w:rsidR="00BB5D05" w:rsidRDefault="00BB5D05" w:rsidP="00AF4578">
      <w:pPr>
        <w:pStyle w:val="TEKSTIIIII"/>
        <w:jc w:val="center"/>
        <w:rPr>
          <w:bCs/>
        </w:rPr>
      </w:pPr>
    </w:p>
    <w:p w14:paraId="3F27565E" w14:textId="4DB5D0CC" w:rsidR="00CD4C17" w:rsidRPr="00B64199" w:rsidRDefault="00CD4C17" w:rsidP="00AF4578">
      <w:pPr>
        <w:pStyle w:val="TEKSTIIIII"/>
        <w:jc w:val="center"/>
        <w:rPr>
          <w:bCs/>
        </w:rPr>
      </w:pPr>
      <w:r w:rsidRPr="00B64199">
        <w:rPr>
          <w:bCs/>
        </w:rPr>
        <w:t>SHTOJCA V</w:t>
      </w:r>
    </w:p>
    <w:p w14:paraId="3F27565F" w14:textId="77777777" w:rsidR="00CD6226" w:rsidRPr="00B64199" w:rsidRDefault="00CD6226" w:rsidP="001A737A">
      <w:pPr>
        <w:jc w:val="center"/>
        <w:rPr>
          <w:rFonts w:ascii="Garamond" w:eastAsia="Arial" w:hAnsi="Garamond"/>
          <w:bCs/>
          <w:sz w:val="28"/>
          <w:szCs w:val="28"/>
        </w:rPr>
      </w:pPr>
    </w:p>
    <w:p w14:paraId="3F275660" w14:textId="1F07C86D" w:rsidR="00CD4C17" w:rsidRPr="00B64199" w:rsidRDefault="00D032CF" w:rsidP="00D032CF">
      <w:pPr>
        <w:pStyle w:val="TEKSTIIIII"/>
        <w:rPr>
          <w:bCs/>
        </w:rPr>
      </w:pPr>
      <w:r>
        <w:rPr>
          <w:bCs/>
        </w:rPr>
        <w:t xml:space="preserve">1. </w:t>
      </w:r>
      <w:r w:rsidR="00CD4C17" w:rsidRPr="00B64199">
        <w:rPr>
          <w:bCs/>
        </w:rPr>
        <w:t>PËRKUFIZIMET E STATUSIT EKOLOGJIK SHUMË TË MIRË, TË MIRË DHE MESATAR TË LUMENJVE</w:t>
      </w:r>
      <w:r w:rsidR="00CD4C17" w:rsidRPr="00B64199">
        <w:rPr>
          <w:rFonts w:eastAsia="Arial"/>
          <w:bCs/>
        </w:rPr>
        <w:t xml:space="preserve"> </w:t>
      </w:r>
      <w:r w:rsidR="00CD4C17" w:rsidRPr="00B64199">
        <w:rPr>
          <w:bCs/>
        </w:rPr>
        <w:t>PËR ELEMENT</w:t>
      </w:r>
      <w:r w:rsidR="00393AD8" w:rsidRPr="00B64199">
        <w:rPr>
          <w:bCs/>
        </w:rPr>
        <w:t>E</w:t>
      </w:r>
      <w:r w:rsidR="00CD4C17" w:rsidRPr="00B64199">
        <w:rPr>
          <w:bCs/>
        </w:rPr>
        <w:t>T BIOLOGJIK</w:t>
      </w:r>
      <w:r w:rsidR="00393AD8" w:rsidRPr="00B64199">
        <w:rPr>
          <w:bCs/>
        </w:rPr>
        <w:t>E</w:t>
      </w:r>
      <w:r w:rsidR="00CD4C17" w:rsidRPr="00B64199">
        <w:rPr>
          <w:bCs/>
        </w:rPr>
        <w:t>, HIDROMORFOLOGJIK</w:t>
      </w:r>
      <w:r w:rsidR="00393AD8" w:rsidRPr="00B64199">
        <w:rPr>
          <w:bCs/>
        </w:rPr>
        <w:t>E</w:t>
      </w:r>
      <w:r w:rsidR="00CD4C17" w:rsidRPr="00B64199">
        <w:rPr>
          <w:rFonts w:eastAsia="Arial"/>
          <w:bCs/>
        </w:rPr>
        <w:t xml:space="preserve"> </w:t>
      </w:r>
      <w:r w:rsidR="00CD4C17" w:rsidRPr="00B64199">
        <w:rPr>
          <w:bCs/>
        </w:rPr>
        <w:t>DHE FIZIKO-KIMIK</w:t>
      </w:r>
      <w:r w:rsidR="00393AD8" w:rsidRPr="00B64199">
        <w:rPr>
          <w:bCs/>
        </w:rPr>
        <w:t>E</w:t>
      </w:r>
      <w:r w:rsidR="009C43D8" w:rsidRPr="00B64199">
        <w:rPr>
          <w:bCs/>
        </w:rPr>
        <w:t xml:space="preserve"> TË CILËSISË</w:t>
      </w:r>
    </w:p>
    <w:p w14:paraId="4BD6ADE0" w14:textId="77777777" w:rsidR="001144EF" w:rsidRPr="00B64199" w:rsidRDefault="001144EF" w:rsidP="001144EF">
      <w:pPr>
        <w:pStyle w:val="TEKSTIIIII"/>
        <w:rPr>
          <w:rFonts w:eastAsia="Arial"/>
          <w:b/>
        </w:rPr>
      </w:pPr>
    </w:p>
    <w:tbl>
      <w:tblPr>
        <w:tblStyle w:val="TableGrid"/>
        <w:tblW w:w="5000" w:type="pct"/>
        <w:jc w:val="center"/>
        <w:tblLook w:val="04A0" w:firstRow="1" w:lastRow="0" w:firstColumn="1" w:lastColumn="0" w:noHBand="0" w:noVBand="1"/>
      </w:tblPr>
      <w:tblGrid>
        <w:gridCol w:w="1928"/>
        <w:gridCol w:w="2353"/>
        <w:gridCol w:w="2269"/>
        <w:gridCol w:w="2460"/>
      </w:tblGrid>
      <w:tr w:rsidR="005F186F" w:rsidRPr="00B64199" w14:paraId="3F275666" w14:textId="77777777" w:rsidTr="00B72DC4">
        <w:trPr>
          <w:trHeight w:val="20"/>
          <w:jc w:val="center"/>
        </w:trPr>
        <w:tc>
          <w:tcPr>
            <w:tcW w:w="1070" w:type="pct"/>
          </w:tcPr>
          <w:p w14:paraId="3F275662" w14:textId="77777777" w:rsidR="00CD4C17" w:rsidRPr="00B64199" w:rsidRDefault="00CD4C17" w:rsidP="001A737A">
            <w:pPr>
              <w:jc w:val="center"/>
              <w:rPr>
                <w:rFonts w:ascii="Garamond" w:eastAsia="Arial" w:hAnsi="Garamond"/>
                <w:b/>
                <w:sz w:val="20"/>
                <w:szCs w:val="20"/>
              </w:rPr>
            </w:pPr>
            <w:r w:rsidRPr="00B64199">
              <w:rPr>
                <w:rFonts w:ascii="Garamond" w:hAnsi="Garamond"/>
                <w:b/>
                <w:sz w:val="20"/>
                <w:szCs w:val="20"/>
              </w:rPr>
              <w:t>Elementi</w:t>
            </w:r>
          </w:p>
        </w:tc>
        <w:tc>
          <w:tcPr>
            <w:tcW w:w="1306" w:type="pct"/>
          </w:tcPr>
          <w:p w14:paraId="3F275663" w14:textId="77777777" w:rsidR="00CD4C17" w:rsidRPr="00B64199" w:rsidRDefault="00CD4C17" w:rsidP="001A737A">
            <w:pPr>
              <w:jc w:val="center"/>
              <w:rPr>
                <w:rFonts w:ascii="Garamond" w:eastAsia="Arial" w:hAnsi="Garamond"/>
                <w:b/>
                <w:sz w:val="20"/>
                <w:szCs w:val="20"/>
              </w:rPr>
            </w:pPr>
            <w:r w:rsidRPr="00B64199">
              <w:rPr>
                <w:rFonts w:ascii="Garamond" w:hAnsi="Garamond"/>
                <w:b/>
                <w:sz w:val="20"/>
                <w:szCs w:val="20"/>
              </w:rPr>
              <w:t>Statusi shumë i mirë</w:t>
            </w:r>
          </w:p>
        </w:tc>
        <w:tc>
          <w:tcPr>
            <w:tcW w:w="1259" w:type="pct"/>
          </w:tcPr>
          <w:p w14:paraId="3F275664" w14:textId="77777777" w:rsidR="00CD4C17" w:rsidRPr="00B64199" w:rsidRDefault="00CD4C17" w:rsidP="001A737A">
            <w:pPr>
              <w:jc w:val="center"/>
              <w:rPr>
                <w:rFonts w:ascii="Garamond" w:eastAsia="Arial" w:hAnsi="Garamond"/>
                <w:b/>
                <w:sz w:val="20"/>
                <w:szCs w:val="20"/>
              </w:rPr>
            </w:pPr>
            <w:r w:rsidRPr="00B64199">
              <w:rPr>
                <w:rFonts w:ascii="Garamond" w:hAnsi="Garamond"/>
                <w:b/>
                <w:sz w:val="20"/>
                <w:szCs w:val="20"/>
              </w:rPr>
              <w:t>Statusi i mirë</w:t>
            </w:r>
          </w:p>
        </w:tc>
        <w:tc>
          <w:tcPr>
            <w:tcW w:w="1365" w:type="pct"/>
          </w:tcPr>
          <w:p w14:paraId="3F275665" w14:textId="77777777" w:rsidR="00CD4C17" w:rsidRPr="00B64199" w:rsidRDefault="00CD4C17" w:rsidP="001A737A">
            <w:pPr>
              <w:jc w:val="center"/>
              <w:rPr>
                <w:rFonts w:ascii="Garamond" w:eastAsia="Arial" w:hAnsi="Garamond"/>
                <w:b/>
                <w:sz w:val="20"/>
                <w:szCs w:val="20"/>
              </w:rPr>
            </w:pPr>
            <w:r w:rsidRPr="00B64199">
              <w:rPr>
                <w:rFonts w:ascii="Garamond" w:hAnsi="Garamond"/>
                <w:b/>
                <w:sz w:val="20"/>
                <w:szCs w:val="20"/>
              </w:rPr>
              <w:t>Statusi mesatar</w:t>
            </w:r>
          </w:p>
        </w:tc>
      </w:tr>
      <w:tr w:rsidR="00CD4C17" w:rsidRPr="00B64199" w14:paraId="3F27566A" w14:textId="77777777" w:rsidTr="00B72DC4">
        <w:trPr>
          <w:trHeight w:val="20"/>
          <w:jc w:val="center"/>
        </w:trPr>
        <w:tc>
          <w:tcPr>
            <w:tcW w:w="5000" w:type="pct"/>
            <w:gridSpan w:val="4"/>
            <w:vAlign w:val="center"/>
          </w:tcPr>
          <w:p w14:paraId="3F275667" w14:textId="77777777" w:rsidR="00CD4C17" w:rsidRPr="00B64199" w:rsidRDefault="00CD4C17" w:rsidP="001A737A">
            <w:pPr>
              <w:jc w:val="center"/>
              <w:rPr>
                <w:rFonts w:ascii="Garamond" w:eastAsia="Arial" w:hAnsi="Garamond"/>
                <w:b/>
                <w:sz w:val="20"/>
                <w:szCs w:val="20"/>
              </w:rPr>
            </w:pPr>
          </w:p>
          <w:p w14:paraId="3F275668" w14:textId="77777777" w:rsidR="00CD4C17" w:rsidRPr="00B64199" w:rsidRDefault="00CD4C17" w:rsidP="001A737A">
            <w:pPr>
              <w:jc w:val="center"/>
              <w:rPr>
                <w:rFonts w:ascii="Garamond" w:eastAsia="Arial" w:hAnsi="Garamond"/>
                <w:b/>
                <w:sz w:val="20"/>
                <w:szCs w:val="20"/>
              </w:rPr>
            </w:pPr>
            <w:r w:rsidRPr="00B64199">
              <w:rPr>
                <w:rFonts w:ascii="Garamond" w:hAnsi="Garamond"/>
                <w:b/>
                <w:sz w:val="20"/>
                <w:szCs w:val="20"/>
              </w:rPr>
              <w:t>Element</w:t>
            </w:r>
            <w:r w:rsidR="00393AD8" w:rsidRPr="00B64199">
              <w:rPr>
                <w:rFonts w:ascii="Garamond" w:hAnsi="Garamond"/>
                <w:b/>
                <w:sz w:val="20"/>
                <w:szCs w:val="20"/>
              </w:rPr>
              <w:t>e</w:t>
            </w:r>
            <w:r w:rsidRPr="00B64199">
              <w:rPr>
                <w:rFonts w:ascii="Garamond" w:hAnsi="Garamond"/>
                <w:b/>
                <w:sz w:val="20"/>
                <w:szCs w:val="20"/>
              </w:rPr>
              <w:t>t biologjik</w:t>
            </w:r>
            <w:r w:rsidR="00393AD8" w:rsidRPr="00B64199">
              <w:rPr>
                <w:rFonts w:ascii="Garamond" w:hAnsi="Garamond"/>
                <w:b/>
                <w:sz w:val="20"/>
                <w:szCs w:val="20"/>
              </w:rPr>
              <w:t>e</w:t>
            </w:r>
            <w:r w:rsidR="009C43D8" w:rsidRPr="00B64199">
              <w:rPr>
                <w:rFonts w:ascii="Garamond" w:hAnsi="Garamond"/>
                <w:b/>
                <w:sz w:val="20"/>
                <w:szCs w:val="20"/>
              </w:rPr>
              <w:t xml:space="preserve"> t</w:t>
            </w:r>
            <w:r w:rsidR="007F7D42" w:rsidRPr="00B64199">
              <w:rPr>
                <w:rFonts w:ascii="Garamond" w:hAnsi="Garamond"/>
                <w:b/>
                <w:sz w:val="20"/>
                <w:szCs w:val="20"/>
              </w:rPr>
              <w:t>ë</w:t>
            </w:r>
            <w:r w:rsidR="009C43D8" w:rsidRPr="00B64199">
              <w:rPr>
                <w:rFonts w:ascii="Garamond" w:hAnsi="Garamond"/>
                <w:b/>
                <w:sz w:val="20"/>
                <w:szCs w:val="20"/>
              </w:rPr>
              <w:t xml:space="preserve"> cilësis</w:t>
            </w:r>
            <w:r w:rsidR="007F7D42" w:rsidRPr="00B64199">
              <w:rPr>
                <w:rFonts w:ascii="Garamond" w:hAnsi="Garamond"/>
                <w:b/>
                <w:sz w:val="20"/>
                <w:szCs w:val="20"/>
              </w:rPr>
              <w:t>ë</w:t>
            </w:r>
            <w:r w:rsidR="009C43D8" w:rsidRPr="00B64199">
              <w:rPr>
                <w:rFonts w:ascii="Garamond" w:hAnsi="Garamond"/>
                <w:b/>
                <w:sz w:val="20"/>
                <w:szCs w:val="20"/>
              </w:rPr>
              <w:t xml:space="preserve"> </w:t>
            </w:r>
          </w:p>
          <w:p w14:paraId="3F275669" w14:textId="77777777" w:rsidR="00CD4C17" w:rsidRPr="00B64199" w:rsidRDefault="00CD4C17" w:rsidP="001A737A">
            <w:pPr>
              <w:jc w:val="center"/>
              <w:rPr>
                <w:rFonts w:ascii="Garamond" w:eastAsia="Arial" w:hAnsi="Garamond"/>
                <w:b/>
                <w:sz w:val="20"/>
                <w:szCs w:val="20"/>
              </w:rPr>
            </w:pPr>
          </w:p>
        </w:tc>
      </w:tr>
      <w:tr w:rsidR="005F186F" w:rsidRPr="00B64199" w14:paraId="3F275679" w14:textId="77777777" w:rsidTr="00B72DC4">
        <w:trPr>
          <w:trHeight w:val="20"/>
          <w:jc w:val="center"/>
        </w:trPr>
        <w:tc>
          <w:tcPr>
            <w:tcW w:w="1070" w:type="pct"/>
            <w:vAlign w:val="center"/>
          </w:tcPr>
          <w:p w14:paraId="3F27566B" w14:textId="77777777" w:rsidR="00CD4C17" w:rsidRPr="00B64199" w:rsidRDefault="00CD4C17" w:rsidP="001A737A">
            <w:pPr>
              <w:rPr>
                <w:rFonts w:ascii="Garamond" w:eastAsia="Arial" w:hAnsi="Garamond"/>
                <w:sz w:val="20"/>
                <w:szCs w:val="20"/>
              </w:rPr>
            </w:pPr>
            <w:r w:rsidRPr="00B64199">
              <w:rPr>
                <w:rFonts w:ascii="Garamond" w:hAnsi="Garamond"/>
                <w:sz w:val="20"/>
                <w:szCs w:val="20"/>
              </w:rPr>
              <w:t>Fitoplanktoni</w:t>
            </w:r>
          </w:p>
        </w:tc>
        <w:tc>
          <w:tcPr>
            <w:tcW w:w="1306" w:type="pct"/>
          </w:tcPr>
          <w:p w14:paraId="3F27566C" w14:textId="77777777" w:rsidR="00CD4C17" w:rsidRPr="00B64199" w:rsidRDefault="00CD4C17" w:rsidP="001A737A">
            <w:pPr>
              <w:rPr>
                <w:rFonts w:ascii="Garamond" w:eastAsia="Arial" w:hAnsi="Garamond"/>
                <w:sz w:val="20"/>
                <w:szCs w:val="20"/>
              </w:rPr>
            </w:pPr>
            <w:r w:rsidRPr="00B64199">
              <w:rPr>
                <w:rFonts w:ascii="Garamond" w:hAnsi="Garamond"/>
                <w:sz w:val="20"/>
                <w:szCs w:val="20"/>
              </w:rPr>
              <w:t>Përbërja taksonomike e fitoplanktonit përkon plotësisht ose thuajse plotësisht me kushte</w:t>
            </w:r>
            <w:r w:rsidR="00AF7DE4" w:rsidRPr="00B64199">
              <w:rPr>
                <w:rFonts w:ascii="Garamond" w:hAnsi="Garamond"/>
                <w:sz w:val="20"/>
                <w:szCs w:val="20"/>
              </w:rPr>
              <w:t>t</w:t>
            </w:r>
            <w:r w:rsidRPr="00B64199">
              <w:rPr>
                <w:rFonts w:ascii="Garamond" w:hAnsi="Garamond"/>
                <w:sz w:val="20"/>
                <w:szCs w:val="20"/>
              </w:rPr>
              <w:t xml:space="preserve"> </w:t>
            </w:r>
            <w:r w:rsidR="00AE7612" w:rsidRPr="00B64199">
              <w:rPr>
                <w:rFonts w:ascii="Garamond" w:hAnsi="Garamond"/>
                <w:sz w:val="20"/>
                <w:szCs w:val="20"/>
              </w:rPr>
              <w:t>natyrore</w:t>
            </w:r>
            <w:r w:rsidRPr="00B64199">
              <w:rPr>
                <w:rFonts w:ascii="Garamond" w:hAnsi="Garamond"/>
                <w:sz w:val="20"/>
                <w:szCs w:val="20"/>
              </w:rPr>
              <w:t>.</w:t>
            </w:r>
          </w:p>
          <w:p w14:paraId="3F27566D" w14:textId="77777777" w:rsidR="00CD4C17" w:rsidRPr="00B64199" w:rsidRDefault="00CD4C17" w:rsidP="001A737A">
            <w:pPr>
              <w:rPr>
                <w:rFonts w:ascii="Garamond" w:eastAsia="Arial" w:hAnsi="Garamond"/>
                <w:sz w:val="20"/>
                <w:szCs w:val="20"/>
              </w:rPr>
            </w:pPr>
          </w:p>
          <w:p w14:paraId="3F27566E" w14:textId="77777777" w:rsidR="00CD4C17" w:rsidRPr="00B64199" w:rsidRDefault="00392601" w:rsidP="001A737A">
            <w:pPr>
              <w:rPr>
                <w:rFonts w:ascii="Garamond" w:eastAsia="Arial" w:hAnsi="Garamond"/>
                <w:sz w:val="20"/>
                <w:szCs w:val="20"/>
              </w:rPr>
            </w:pPr>
            <w:r w:rsidRPr="00B64199">
              <w:rPr>
                <w:rFonts w:ascii="Garamond" w:hAnsi="Garamond"/>
                <w:sz w:val="20"/>
                <w:szCs w:val="20"/>
              </w:rPr>
              <w:t xml:space="preserve">Abondanca </w:t>
            </w:r>
            <w:r w:rsidR="00CD4C17" w:rsidRPr="00B64199">
              <w:rPr>
                <w:rFonts w:ascii="Garamond" w:hAnsi="Garamond"/>
                <w:sz w:val="20"/>
                <w:szCs w:val="20"/>
              </w:rPr>
              <w:t xml:space="preserve">mesatare e fitoplanktonit </w:t>
            </w:r>
            <w:r w:rsidR="00AE7612" w:rsidRPr="00B64199">
              <w:rPr>
                <w:rFonts w:ascii="Garamond" w:hAnsi="Garamond"/>
                <w:sz w:val="20"/>
                <w:szCs w:val="20"/>
              </w:rPr>
              <w:t xml:space="preserve">përkon </w:t>
            </w:r>
            <w:r w:rsidR="00CD4C17" w:rsidRPr="00B64199">
              <w:rPr>
                <w:rFonts w:ascii="Garamond" w:hAnsi="Garamond"/>
                <w:sz w:val="20"/>
                <w:szCs w:val="20"/>
              </w:rPr>
              <w:t xml:space="preserve">tërësisht me kushtet fiziko-kimike specifike për llojin dhe nuk është në </w:t>
            </w:r>
            <w:r w:rsidR="001F2039" w:rsidRPr="00B64199">
              <w:rPr>
                <w:rFonts w:ascii="Garamond" w:hAnsi="Garamond"/>
                <w:sz w:val="20"/>
                <w:szCs w:val="20"/>
              </w:rPr>
              <w:t>at</w:t>
            </w:r>
            <w:r w:rsidR="007F7D42" w:rsidRPr="00B64199">
              <w:rPr>
                <w:rFonts w:ascii="Garamond" w:hAnsi="Garamond"/>
                <w:sz w:val="20"/>
                <w:szCs w:val="20"/>
              </w:rPr>
              <w:t>ë</w:t>
            </w:r>
            <w:r w:rsidR="001F2039" w:rsidRPr="00B64199">
              <w:rPr>
                <w:rFonts w:ascii="Garamond" w:hAnsi="Garamond"/>
                <w:sz w:val="20"/>
                <w:szCs w:val="20"/>
              </w:rPr>
              <w:t xml:space="preserve"> </w:t>
            </w:r>
            <w:r w:rsidR="00CD4C17" w:rsidRPr="00B64199">
              <w:rPr>
                <w:rFonts w:ascii="Garamond" w:hAnsi="Garamond"/>
                <w:sz w:val="20"/>
                <w:szCs w:val="20"/>
              </w:rPr>
              <w:t xml:space="preserve">nivel sa të ndryshojë në mënyrë </w:t>
            </w:r>
            <w:r w:rsidR="001F2039" w:rsidRPr="00B64199">
              <w:rPr>
                <w:rFonts w:ascii="Garamond" w:hAnsi="Garamond"/>
                <w:sz w:val="20"/>
                <w:szCs w:val="20"/>
              </w:rPr>
              <w:t>dometh</w:t>
            </w:r>
            <w:r w:rsidR="007F7D42" w:rsidRPr="00B64199">
              <w:rPr>
                <w:rFonts w:ascii="Garamond" w:hAnsi="Garamond"/>
                <w:sz w:val="20"/>
                <w:szCs w:val="20"/>
              </w:rPr>
              <w:t>ë</w:t>
            </w:r>
            <w:r w:rsidR="001F2039" w:rsidRPr="00B64199">
              <w:rPr>
                <w:rFonts w:ascii="Garamond" w:hAnsi="Garamond"/>
                <w:sz w:val="20"/>
                <w:szCs w:val="20"/>
              </w:rPr>
              <w:t>n</w:t>
            </w:r>
            <w:r w:rsidR="007F7D42" w:rsidRPr="00B64199">
              <w:rPr>
                <w:rFonts w:ascii="Garamond" w:hAnsi="Garamond"/>
                <w:sz w:val="20"/>
                <w:szCs w:val="20"/>
              </w:rPr>
              <w:t>ë</w:t>
            </w:r>
            <w:r w:rsidR="001F2039" w:rsidRPr="00B64199">
              <w:rPr>
                <w:rFonts w:ascii="Garamond" w:hAnsi="Garamond"/>
                <w:sz w:val="20"/>
                <w:szCs w:val="20"/>
              </w:rPr>
              <w:t>se</w:t>
            </w:r>
            <w:r w:rsidR="00CD4C17" w:rsidRPr="00B64199">
              <w:rPr>
                <w:rFonts w:ascii="Garamond" w:hAnsi="Garamond"/>
                <w:sz w:val="20"/>
                <w:szCs w:val="20"/>
              </w:rPr>
              <w:t xml:space="preserve"> </w:t>
            </w:r>
            <w:r w:rsidR="00166BDC" w:rsidRPr="00B64199">
              <w:rPr>
                <w:rFonts w:ascii="Garamond" w:hAnsi="Garamond"/>
                <w:sz w:val="20"/>
                <w:szCs w:val="20"/>
              </w:rPr>
              <w:t xml:space="preserve">kushtet </w:t>
            </w:r>
            <w:r w:rsidR="00CD4C17" w:rsidRPr="00B64199">
              <w:rPr>
                <w:rFonts w:ascii="Garamond" w:hAnsi="Garamond"/>
                <w:sz w:val="20"/>
                <w:szCs w:val="20"/>
              </w:rPr>
              <w:t>specifike për llojin</w:t>
            </w:r>
            <w:r w:rsidR="001F2039" w:rsidRPr="00B64199">
              <w:rPr>
                <w:rFonts w:ascii="Garamond" w:hAnsi="Garamond"/>
                <w:sz w:val="20"/>
                <w:szCs w:val="20"/>
              </w:rPr>
              <w:t xml:space="preserve"> p</w:t>
            </w:r>
            <w:r w:rsidR="007F7D42" w:rsidRPr="00B64199">
              <w:rPr>
                <w:rFonts w:ascii="Garamond" w:hAnsi="Garamond"/>
                <w:sz w:val="20"/>
                <w:szCs w:val="20"/>
              </w:rPr>
              <w:t>ë</w:t>
            </w:r>
            <w:r w:rsidR="001F2039" w:rsidRPr="00B64199">
              <w:rPr>
                <w:rFonts w:ascii="Garamond" w:hAnsi="Garamond"/>
                <w:sz w:val="20"/>
                <w:szCs w:val="20"/>
              </w:rPr>
              <w:t>r transparencën</w:t>
            </w:r>
            <w:r w:rsidR="00CD4C17" w:rsidRPr="00B64199">
              <w:rPr>
                <w:rFonts w:ascii="Garamond" w:hAnsi="Garamond"/>
                <w:sz w:val="20"/>
                <w:szCs w:val="20"/>
              </w:rPr>
              <w:t>.</w:t>
            </w:r>
          </w:p>
          <w:p w14:paraId="3F27566F" w14:textId="77777777" w:rsidR="00CD4C17" w:rsidRPr="00B64199" w:rsidRDefault="00CD4C17" w:rsidP="001A737A">
            <w:pPr>
              <w:rPr>
                <w:rFonts w:ascii="Garamond" w:eastAsia="Arial" w:hAnsi="Garamond"/>
                <w:sz w:val="20"/>
                <w:szCs w:val="20"/>
              </w:rPr>
            </w:pPr>
          </w:p>
          <w:p w14:paraId="3F275670" w14:textId="77777777" w:rsidR="00CD4C17" w:rsidRPr="00B64199" w:rsidRDefault="00CD4C17" w:rsidP="001A737A">
            <w:pPr>
              <w:rPr>
                <w:rFonts w:ascii="Garamond" w:eastAsia="Arial" w:hAnsi="Garamond"/>
                <w:sz w:val="20"/>
                <w:szCs w:val="20"/>
              </w:rPr>
            </w:pPr>
            <w:r w:rsidRPr="00B64199">
              <w:rPr>
                <w:rFonts w:ascii="Garamond" w:hAnsi="Garamond"/>
                <w:sz w:val="20"/>
                <w:szCs w:val="20"/>
              </w:rPr>
              <w:t>Frekuenca dhe intensiteti i lulëzimeve</w:t>
            </w:r>
            <w:r w:rsidR="00166BDC"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planktoni</w:t>
            </w:r>
            <w:r w:rsidR="00166BDC" w:rsidRPr="00B64199">
              <w:rPr>
                <w:rFonts w:ascii="Garamond" w:hAnsi="Garamond"/>
                <w:sz w:val="20"/>
                <w:szCs w:val="20"/>
              </w:rPr>
              <w:t>t</w:t>
            </w:r>
            <w:r w:rsidRPr="00B64199">
              <w:rPr>
                <w:rFonts w:ascii="Garamond" w:hAnsi="Garamond"/>
                <w:sz w:val="20"/>
                <w:szCs w:val="20"/>
              </w:rPr>
              <w:t xml:space="preserve"> janë të njëjta me kushtet kushte</w:t>
            </w:r>
            <w:r w:rsidR="00166BDC" w:rsidRPr="00B64199">
              <w:rPr>
                <w:rFonts w:ascii="Garamond" w:hAnsi="Garamond"/>
                <w:sz w:val="20"/>
                <w:szCs w:val="20"/>
              </w:rPr>
              <w:t>t</w:t>
            </w:r>
            <w:r w:rsidRPr="00B64199">
              <w:rPr>
                <w:rFonts w:ascii="Garamond" w:hAnsi="Garamond"/>
                <w:sz w:val="20"/>
                <w:szCs w:val="20"/>
              </w:rPr>
              <w:t xml:space="preserve"> fiziko-kimike specifike për llojin.</w:t>
            </w:r>
          </w:p>
        </w:tc>
        <w:tc>
          <w:tcPr>
            <w:tcW w:w="1259" w:type="pct"/>
          </w:tcPr>
          <w:p w14:paraId="3F275671"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Ka ndryshime të vogla në përbërjen dhe </w:t>
            </w:r>
            <w:r w:rsidR="00392601" w:rsidRPr="00B64199">
              <w:rPr>
                <w:rFonts w:ascii="Garamond" w:hAnsi="Garamond"/>
                <w:sz w:val="20"/>
                <w:szCs w:val="20"/>
              </w:rPr>
              <w:t>abondanc</w:t>
            </w:r>
            <w:r w:rsidR="007F7D42" w:rsidRPr="00B64199">
              <w:rPr>
                <w:rFonts w:ascii="Garamond" w:hAnsi="Garamond"/>
                <w:sz w:val="20"/>
                <w:szCs w:val="20"/>
              </w:rPr>
              <w:t>ë</w:t>
            </w:r>
            <w:r w:rsidR="00392601" w:rsidRPr="00B64199">
              <w:rPr>
                <w:rFonts w:ascii="Garamond" w:hAnsi="Garamond"/>
                <w:sz w:val="20"/>
                <w:szCs w:val="20"/>
              </w:rPr>
              <w:t xml:space="preserve">n </w:t>
            </w:r>
            <w:r w:rsidRPr="00B64199">
              <w:rPr>
                <w:rFonts w:ascii="Garamond" w:hAnsi="Garamond"/>
                <w:sz w:val="20"/>
                <w:szCs w:val="20"/>
              </w:rPr>
              <w:t xml:space="preserve">e taksoneve </w:t>
            </w:r>
            <w:r w:rsidR="00166BDC" w:rsidRPr="00B64199">
              <w:rPr>
                <w:rFonts w:ascii="Garamond" w:hAnsi="Garamond"/>
                <w:sz w:val="20"/>
                <w:szCs w:val="20"/>
              </w:rPr>
              <w:t>t</w:t>
            </w:r>
            <w:r w:rsidR="007F7D42" w:rsidRPr="00B64199">
              <w:rPr>
                <w:rFonts w:ascii="Garamond" w:hAnsi="Garamond"/>
                <w:sz w:val="20"/>
                <w:szCs w:val="20"/>
              </w:rPr>
              <w:t>ë</w:t>
            </w:r>
            <w:r w:rsidR="00166BDC" w:rsidRPr="00B64199">
              <w:rPr>
                <w:rFonts w:ascii="Garamond" w:hAnsi="Garamond"/>
                <w:sz w:val="20"/>
                <w:szCs w:val="20"/>
              </w:rPr>
              <w:t xml:space="preserve"> </w:t>
            </w:r>
            <w:r w:rsidRPr="00B64199">
              <w:rPr>
                <w:rFonts w:ascii="Garamond" w:hAnsi="Garamond"/>
                <w:sz w:val="20"/>
                <w:szCs w:val="20"/>
              </w:rPr>
              <w:t>fitoplankto</w:t>
            </w:r>
            <w:r w:rsidR="00166BDC" w:rsidRPr="00B64199">
              <w:rPr>
                <w:rFonts w:ascii="Garamond" w:hAnsi="Garamond"/>
                <w:sz w:val="20"/>
                <w:szCs w:val="20"/>
              </w:rPr>
              <w:t>nit</w:t>
            </w:r>
            <w:r w:rsidR="00393AD8" w:rsidRPr="00B64199">
              <w:rPr>
                <w:rFonts w:ascii="Garamond" w:hAnsi="Garamond"/>
                <w:sz w:val="20"/>
                <w:szCs w:val="20"/>
              </w:rPr>
              <w:t>,</w:t>
            </w:r>
            <w:r w:rsidRPr="00B64199">
              <w:rPr>
                <w:rFonts w:ascii="Garamond" w:hAnsi="Garamond"/>
                <w:sz w:val="20"/>
                <w:szCs w:val="20"/>
              </w:rPr>
              <w:t xml:space="preserve"> krahasuar me komunitetet specifike për llojin. Këto ndryshime nuk </w:t>
            </w:r>
            <w:r w:rsidR="000328F1" w:rsidRPr="00B64199">
              <w:rPr>
                <w:rFonts w:ascii="Garamond" w:hAnsi="Garamond"/>
                <w:sz w:val="20"/>
                <w:szCs w:val="20"/>
              </w:rPr>
              <w:t>tregojn</w:t>
            </w:r>
            <w:r w:rsidR="007F7D42" w:rsidRPr="00B64199">
              <w:rPr>
                <w:rFonts w:ascii="Garamond" w:hAnsi="Garamond"/>
                <w:sz w:val="20"/>
                <w:szCs w:val="20"/>
              </w:rPr>
              <w:t>ë</w:t>
            </w:r>
            <w:r w:rsidR="000328F1" w:rsidRPr="00B64199">
              <w:rPr>
                <w:rFonts w:ascii="Garamond" w:hAnsi="Garamond"/>
                <w:sz w:val="20"/>
                <w:szCs w:val="20"/>
              </w:rPr>
              <w:t xml:space="preserve"> p</w:t>
            </w:r>
            <w:r w:rsidR="007F7D42" w:rsidRPr="00B64199">
              <w:rPr>
                <w:rFonts w:ascii="Garamond" w:hAnsi="Garamond"/>
                <w:sz w:val="20"/>
                <w:szCs w:val="20"/>
              </w:rPr>
              <w:t>ë</w:t>
            </w:r>
            <w:r w:rsidR="000328F1" w:rsidRPr="00B64199">
              <w:rPr>
                <w:rFonts w:ascii="Garamond" w:hAnsi="Garamond"/>
                <w:sz w:val="20"/>
                <w:szCs w:val="20"/>
              </w:rPr>
              <w:t xml:space="preserve">r </w:t>
            </w:r>
            <w:r w:rsidRPr="00B64199">
              <w:rPr>
                <w:rFonts w:ascii="Garamond" w:hAnsi="Garamond"/>
                <w:sz w:val="20"/>
                <w:szCs w:val="20"/>
              </w:rPr>
              <w:t>rritje</w:t>
            </w:r>
            <w:r w:rsidR="000328F1" w:rsidRPr="00B64199">
              <w:rPr>
                <w:rFonts w:ascii="Garamond" w:hAnsi="Garamond"/>
                <w:sz w:val="20"/>
                <w:szCs w:val="20"/>
              </w:rPr>
              <w:t>n e</w:t>
            </w:r>
            <w:r w:rsidRPr="00B64199">
              <w:rPr>
                <w:rFonts w:ascii="Garamond" w:hAnsi="Garamond"/>
                <w:sz w:val="20"/>
                <w:szCs w:val="20"/>
              </w:rPr>
              <w:t xml:space="preserve"> përshpejtuar të algave, që sjell </w:t>
            </w:r>
            <w:r w:rsidR="00166BDC" w:rsidRPr="00B64199">
              <w:rPr>
                <w:rFonts w:ascii="Garamond" w:hAnsi="Garamond"/>
                <w:sz w:val="20"/>
                <w:szCs w:val="20"/>
              </w:rPr>
              <w:t>d</w:t>
            </w:r>
            <w:r w:rsidR="007F7D42" w:rsidRPr="00B64199">
              <w:rPr>
                <w:rFonts w:ascii="Garamond" w:hAnsi="Garamond"/>
                <w:sz w:val="20"/>
                <w:szCs w:val="20"/>
              </w:rPr>
              <w:t>ë</w:t>
            </w:r>
            <w:r w:rsidR="00166BDC" w:rsidRPr="00B64199">
              <w:rPr>
                <w:rFonts w:ascii="Garamond" w:hAnsi="Garamond"/>
                <w:sz w:val="20"/>
                <w:szCs w:val="20"/>
              </w:rPr>
              <w:t xml:space="preserve">mtim </w:t>
            </w:r>
            <w:r w:rsidRPr="00B64199">
              <w:rPr>
                <w:rFonts w:ascii="Garamond" w:hAnsi="Garamond"/>
                <w:sz w:val="20"/>
                <w:szCs w:val="20"/>
              </w:rPr>
              <w:t xml:space="preserve">të padëshiruar të </w:t>
            </w:r>
            <w:r w:rsidR="00166BDC" w:rsidRPr="00B64199">
              <w:rPr>
                <w:rFonts w:ascii="Garamond" w:hAnsi="Garamond"/>
                <w:sz w:val="20"/>
                <w:szCs w:val="20"/>
              </w:rPr>
              <w:t>ekuilibrit</w:t>
            </w:r>
            <w:r w:rsidRPr="00B64199">
              <w:rPr>
                <w:rFonts w:ascii="Garamond" w:hAnsi="Garamond"/>
                <w:sz w:val="20"/>
                <w:szCs w:val="20"/>
              </w:rPr>
              <w:t xml:space="preserve"> të organizmave të pranishme në trupin ujor ose të cilësisë fiziko-kimike të ujit </w:t>
            </w:r>
            <w:r w:rsidR="000328F1" w:rsidRPr="00B64199">
              <w:rPr>
                <w:rFonts w:ascii="Garamond" w:hAnsi="Garamond"/>
                <w:sz w:val="20"/>
                <w:szCs w:val="20"/>
              </w:rPr>
              <w:t>ose t</w:t>
            </w:r>
            <w:r w:rsidR="007F7D42" w:rsidRPr="00B64199">
              <w:rPr>
                <w:rFonts w:ascii="Garamond" w:hAnsi="Garamond"/>
                <w:sz w:val="20"/>
                <w:szCs w:val="20"/>
              </w:rPr>
              <w:t>ë</w:t>
            </w:r>
            <w:r w:rsidR="000328F1" w:rsidRPr="00B64199">
              <w:rPr>
                <w:rFonts w:ascii="Garamond" w:hAnsi="Garamond"/>
                <w:sz w:val="20"/>
                <w:szCs w:val="20"/>
              </w:rPr>
              <w:t xml:space="preserve"> </w:t>
            </w:r>
            <w:r w:rsidRPr="00B64199">
              <w:rPr>
                <w:rFonts w:ascii="Garamond" w:hAnsi="Garamond"/>
                <w:sz w:val="20"/>
                <w:szCs w:val="20"/>
              </w:rPr>
              <w:t>sedimentit.</w:t>
            </w:r>
          </w:p>
          <w:p w14:paraId="3F275672" w14:textId="77777777" w:rsidR="00CD4C17" w:rsidRPr="00B64199" w:rsidRDefault="00CD4C17" w:rsidP="001A737A">
            <w:pPr>
              <w:rPr>
                <w:rFonts w:ascii="Garamond" w:eastAsia="Arial" w:hAnsi="Garamond"/>
                <w:sz w:val="20"/>
                <w:szCs w:val="20"/>
              </w:rPr>
            </w:pPr>
          </w:p>
          <w:p w14:paraId="3F275673"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Mund të ketë rritje të lehtë të frekuencës dhe intensitetit të lulëzimeve </w:t>
            </w:r>
            <w:r w:rsidR="00166BDC" w:rsidRPr="00B64199">
              <w:rPr>
                <w:rFonts w:ascii="Garamond" w:hAnsi="Garamond"/>
                <w:sz w:val="20"/>
                <w:szCs w:val="20"/>
              </w:rPr>
              <w:t>t</w:t>
            </w:r>
            <w:r w:rsidR="007F7D42" w:rsidRPr="00B64199">
              <w:rPr>
                <w:rFonts w:ascii="Garamond" w:hAnsi="Garamond"/>
                <w:sz w:val="20"/>
                <w:szCs w:val="20"/>
              </w:rPr>
              <w:t>ë</w:t>
            </w:r>
            <w:r w:rsidR="00166BDC" w:rsidRPr="00B64199">
              <w:rPr>
                <w:rFonts w:ascii="Garamond" w:hAnsi="Garamond"/>
                <w:sz w:val="20"/>
                <w:szCs w:val="20"/>
              </w:rPr>
              <w:t xml:space="preserve"> </w:t>
            </w:r>
            <w:r w:rsidRPr="00B64199">
              <w:rPr>
                <w:rFonts w:ascii="Garamond" w:hAnsi="Garamond"/>
                <w:sz w:val="20"/>
                <w:szCs w:val="20"/>
              </w:rPr>
              <w:t>plankton</w:t>
            </w:r>
            <w:r w:rsidR="00166BDC" w:rsidRPr="00B64199">
              <w:rPr>
                <w:rFonts w:ascii="Garamond" w:hAnsi="Garamond"/>
                <w:sz w:val="20"/>
                <w:szCs w:val="20"/>
              </w:rPr>
              <w:t>it</w:t>
            </w:r>
            <w:r w:rsidRPr="00B64199">
              <w:rPr>
                <w:rFonts w:ascii="Garamond" w:hAnsi="Garamond"/>
                <w:sz w:val="20"/>
                <w:szCs w:val="20"/>
              </w:rPr>
              <w:t xml:space="preserve"> specifike për llojin.</w:t>
            </w:r>
          </w:p>
        </w:tc>
        <w:tc>
          <w:tcPr>
            <w:tcW w:w="1365" w:type="pct"/>
          </w:tcPr>
          <w:p w14:paraId="3F275674"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Përbërja e taksoneve </w:t>
            </w:r>
            <w:r w:rsidR="00166BDC" w:rsidRPr="00B64199">
              <w:rPr>
                <w:rFonts w:ascii="Garamond" w:hAnsi="Garamond"/>
                <w:sz w:val="20"/>
                <w:szCs w:val="20"/>
              </w:rPr>
              <w:t>t</w:t>
            </w:r>
            <w:r w:rsidR="007F7D42" w:rsidRPr="00B64199">
              <w:rPr>
                <w:rFonts w:ascii="Garamond" w:hAnsi="Garamond"/>
                <w:sz w:val="20"/>
                <w:szCs w:val="20"/>
              </w:rPr>
              <w:t>ë</w:t>
            </w:r>
            <w:r w:rsidR="00166BDC" w:rsidRPr="00B64199">
              <w:rPr>
                <w:rFonts w:ascii="Garamond" w:hAnsi="Garamond"/>
                <w:sz w:val="20"/>
                <w:szCs w:val="20"/>
              </w:rPr>
              <w:t xml:space="preserve"> planktonit </w:t>
            </w:r>
            <w:r w:rsidRPr="00B64199">
              <w:rPr>
                <w:rFonts w:ascii="Garamond" w:hAnsi="Garamond"/>
                <w:sz w:val="20"/>
                <w:szCs w:val="20"/>
              </w:rPr>
              <w:t>ndryshon mesatarisht nga komunitetet specifike për llojin.</w:t>
            </w:r>
          </w:p>
          <w:p w14:paraId="3F275675" w14:textId="77777777" w:rsidR="00CD4C17" w:rsidRPr="00B64199" w:rsidRDefault="00CD4C17" w:rsidP="001A737A">
            <w:pPr>
              <w:rPr>
                <w:rFonts w:ascii="Garamond" w:eastAsia="Arial" w:hAnsi="Garamond"/>
                <w:sz w:val="20"/>
                <w:szCs w:val="20"/>
              </w:rPr>
            </w:pPr>
          </w:p>
          <w:p w14:paraId="3F275676" w14:textId="77777777" w:rsidR="00CD4C17" w:rsidRPr="00B64199" w:rsidRDefault="00392601" w:rsidP="001A737A">
            <w:pPr>
              <w:rPr>
                <w:rFonts w:ascii="Garamond" w:eastAsia="Arial" w:hAnsi="Garamond"/>
                <w:sz w:val="20"/>
                <w:szCs w:val="20"/>
              </w:rPr>
            </w:pPr>
            <w:r w:rsidRPr="00B64199">
              <w:rPr>
                <w:rFonts w:ascii="Garamond" w:hAnsi="Garamond"/>
                <w:sz w:val="20"/>
                <w:szCs w:val="20"/>
              </w:rPr>
              <w:t xml:space="preserve">Abondanca </w:t>
            </w:r>
            <w:r w:rsidR="006E2A52" w:rsidRPr="00B64199">
              <w:rPr>
                <w:rFonts w:ascii="Garamond" w:hAnsi="Garamond"/>
                <w:sz w:val="20"/>
                <w:szCs w:val="20"/>
              </w:rPr>
              <w:t>ndryshon</w:t>
            </w:r>
            <w:r w:rsidR="00CD4C17" w:rsidRPr="00B64199">
              <w:rPr>
                <w:rFonts w:ascii="Garamond" w:hAnsi="Garamond"/>
                <w:sz w:val="20"/>
                <w:szCs w:val="20"/>
              </w:rPr>
              <w:t xml:space="preserve"> </w:t>
            </w:r>
            <w:r w:rsidR="00166BDC" w:rsidRPr="00B64199">
              <w:rPr>
                <w:rFonts w:ascii="Garamond" w:hAnsi="Garamond"/>
                <w:sz w:val="20"/>
                <w:szCs w:val="20"/>
              </w:rPr>
              <w:t>n</w:t>
            </w:r>
            <w:r w:rsidR="007F7D42" w:rsidRPr="00B64199">
              <w:rPr>
                <w:rFonts w:ascii="Garamond" w:hAnsi="Garamond"/>
                <w:sz w:val="20"/>
                <w:szCs w:val="20"/>
              </w:rPr>
              <w:t>ë</w:t>
            </w:r>
            <w:r w:rsidR="00166BDC" w:rsidRPr="00B64199">
              <w:rPr>
                <w:rFonts w:ascii="Garamond" w:hAnsi="Garamond"/>
                <w:sz w:val="20"/>
                <w:szCs w:val="20"/>
              </w:rPr>
              <w:t xml:space="preserve"> m</w:t>
            </w:r>
            <w:r w:rsidR="007F7D42" w:rsidRPr="00B64199">
              <w:rPr>
                <w:rFonts w:ascii="Garamond" w:hAnsi="Garamond"/>
                <w:sz w:val="20"/>
                <w:szCs w:val="20"/>
              </w:rPr>
              <w:t>ë</w:t>
            </w:r>
            <w:r w:rsidR="00166BDC" w:rsidRPr="00B64199">
              <w:rPr>
                <w:rFonts w:ascii="Garamond" w:hAnsi="Garamond"/>
                <w:sz w:val="20"/>
                <w:szCs w:val="20"/>
              </w:rPr>
              <w:t>nyr</w:t>
            </w:r>
            <w:r w:rsidR="007F7D42" w:rsidRPr="00B64199">
              <w:rPr>
                <w:rFonts w:ascii="Garamond" w:hAnsi="Garamond"/>
                <w:sz w:val="20"/>
                <w:szCs w:val="20"/>
              </w:rPr>
              <w:t>ë</w:t>
            </w:r>
            <w:r w:rsidR="00166BDC" w:rsidRPr="00B64199">
              <w:rPr>
                <w:rFonts w:ascii="Garamond" w:hAnsi="Garamond"/>
                <w:sz w:val="20"/>
                <w:szCs w:val="20"/>
              </w:rPr>
              <w:t xml:space="preserve"> t</w:t>
            </w:r>
            <w:r w:rsidR="007F7D42" w:rsidRPr="00B64199">
              <w:rPr>
                <w:rFonts w:ascii="Garamond" w:hAnsi="Garamond"/>
                <w:sz w:val="20"/>
                <w:szCs w:val="20"/>
              </w:rPr>
              <w:t>ë</w:t>
            </w:r>
            <w:r w:rsidR="00166BDC" w:rsidRPr="00B64199">
              <w:rPr>
                <w:rFonts w:ascii="Garamond" w:hAnsi="Garamond"/>
                <w:sz w:val="20"/>
                <w:szCs w:val="20"/>
              </w:rPr>
              <w:t xml:space="preserve"> moderuar </w:t>
            </w:r>
            <w:r w:rsidR="00CD4C17" w:rsidRPr="00B64199">
              <w:rPr>
                <w:rFonts w:ascii="Garamond" w:hAnsi="Garamond"/>
                <w:sz w:val="20"/>
                <w:szCs w:val="20"/>
              </w:rPr>
              <w:t xml:space="preserve">dhe në nivele të </w:t>
            </w:r>
            <w:r w:rsidR="00166BDC" w:rsidRPr="00B64199">
              <w:rPr>
                <w:rFonts w:ascii="Garamond" w:hAnsi="Garamond"/>
                <w:sz w:val="20"/>
                <w:szCs w:val="20"/>
              </w:rPr>
              <w:t>tilla q</w:t>
            </w:r>
            <w:r w:rsidR="007F7D42" w:rsidRPr="00B64199">
              <w:rPr>
                <w:rFonts w:ascii="Garamond" w:hAnsi="Garamond"/>
                <w:sz w:val="20"/>
                <w:szCs w:val="20"/>
              </w:rPr>
              <w:t>ë</w:t>
            </w:r>
            <w:r w:rsidR="00166BDC" w:rsidRPr="00B64199">
              <w:rPr>
                <w:rFonts w:ascii="Garamond" w:hAnsi="Garamond"/>
                <w:sz w:val="20"/>
                <w:szCs w:val="20"/>
              </w:rPr>
              <w:t xml:space="preserve"> mund </w:t>
            </w:r>
            <w:r w:rsidR="006E2A52" w:rsidRPr="00B64199">
              <w:rPr>
                <w:rFonts w:ascii="Garamond" w:hAnsi="Garamond"/>
                <w:sz w:val="20"/>
                <w:szCs w:val="20"/>
              </w:rPr>
              <w:t>t</w:t>
            </w:r>
            <w:r w:rsidR="007F7D42" w:rsidRPr="00B64199">
              <w:rPr>
                <w:rFonts w:ascii="Garamond" w:hAnsi="Garamond"/>
                <w:sz w:val="20"/>
                <w:szCs w:val="20"/>
              </w:rPr>
              <w:t>ë</w:t>
            </w:r>
            <w:r w:rsidR="006E2A52" w:rsidRPr="00B64199">
              <w:rPr>
                <w:rFonts w:ascii="Garamond" w:hAnsi="Garamond"/>
                <w:sz w:val="20"/>
                <w:szCs w:val="20"/>
              </w:rPr>
              <w:t xml:space="preserve"> </w:t>
            </w:r>
            <w:r w:rsidR="00166BDC" w:rsidRPr="00B64199">
              <w:rPr>
                <w:rFonts w:ascii="Garamond" w:hAnsi="Garamond"/>
                <w:sz w:val="20"/>
                <w:szCs w:val="20"/>
              </w:rPr>
              <w:t>krijoj</w:t>
            </w:r>
            <w:r w:rsidR="007F7D42" w:rsidRPr="00B64199">
              <w:rPr>
                <w:rFonts w:ascii="Garamond" w:hAnsi="Garamond"/>
                <w:sz w:val="20"/>
                <w:szCs w:val="20"/>
              </w:rPr>
              <w:t>ë</w:t>
            </w:r>
            <w:r w:rsidR="00166BDC" w:rsidRPr="00B64199">
              <w:rPr>
                <w:rFonts w:ascii="Garamond" w:hAnsi="Garamond"/>
                <w:sz w:val="20"/>
                <w:szCs w:val="20"/>
              </w:rPr>
              <w:t xml:space="preserve"> </w:t>
            </w:r>
            <w:r w:rsidR="00CD4C17" w:rsidRPr="00B64199">
              <w:rPr>
                <w:rFonts w:ascii="Garamond" w:hAnsi="Garamond"/>
                <w:sz w:val="20"/>
                <w:szCs w:val="20"/>
              </w:rPr>
              <w:t xml:space="preserve">devijime të padëshiruara </w:t>
            </w:r>
            <w:r w:rsidR="00166BDC" w:rsidRPr="00B64199">
              <w:rPr>
                <w:rFonts w:ascii="Garamond" w:hAnsi="Garamond"/>
                <w:sz w:val="20"/>
                <w:szCs w:val="20"/>
              </w:rPr>
              <w:t>n</w:t>
            </w:r>
            <w:r w:rsidR="007F7D42" w:rsidRPr="00B64199">
              <w:rPr>
                <w:rFonts w:ascii="Garamond" w:hAnsi="Garamond"/>
                <w:sz w:val="20"/>
                <w:szCs w:val="20"/>
              </w:rPr>
              <w:t>ë</w:t>
            </w:r>
            <w:r w:rsidR="00166BDC" w:rsidRPr="00B64199">
              <w:rPr>
                <w:rFonts w:ascii="Garamond" w:hAnsi="Garamond"/>
                <w:sz w:val="20"/>
                <w:szCs w:val="20"/>
              </w:rPr>
              <w:t xml:space="preserve"> </w:t>
            </w:r>
            <w:r w:rsidR="00CD4C17" w:rsidRPr="00B64199">
              <w:rPr>
                <w:rFonts w:ascii="Garamond" w:hAnsi="Garamond"/>
                <w:sz w:val="20"/>
                <w:szCs w:val="20"/>
              </w:rPr>
              <w:t>vlerat e element</w:t>
            </w:r>
            <w:r w:rsidR="00393AD8" w:rsidRPr="00B64199">
              <w:rPr>
                <w:rFonts w:ascii="Garamond" w:hAnsi="Garamond"/>
                <w:sz w:val="20"/>
                <w:szCs w:val="20"/>
              </w:rPr>
              <w:t>e</w:t>
            </w:r>
            <w:r w:rsidR="00CD4C17" w:rsidRPr="00B64199">
              <w:rPr>
                <w:rFonts w:ascii="Garamond" w:hAnsi="Garamond"/>
                <w:sz w:val="20"/>
                <w:szCs w:val="20"/>
              </w:rPr>
              <w:t>ve të tjer</w:t>
            </w:r>
            <w:r w:rsidR="005B0082" w:rsidRPr="00B64199">
              <w:rPr>
                <w:rFonts w:ascii="Garamond" w:hAnsi="Garamond"/>
                <w:sz w:val="20"/>
                <w:szCs w:val="20"/>
              </w:rPr>
              <w:t>a</w:t>
            </w:r>
            <w:r w:rsidR="00CD4C17" w:rsidRPr="00B64199">
              <w:rPr>
                <w:rFonts w:ascii="Garamond" w:hAnsi="Garamond"/>
                <w:sz w:val="20"/>
                <w:szCs w:val="20"/>
              </w:rPr>
              <w:t xml:space="preserve"> biologjik</w:t>
            </w:r>
            <w:r w:rsidR="00393AD8" w:rsidRPr="00B64199">
              <w:rPr>
                <w:rFonts w:ascii="Garamond" w:hAnsi="Garamond"/>
                <w:sz w:val="20"/>
                <w:szCs w:val="20"/>
              </w:rPr>
              <w:t>e</w:t>
            </w:r>
            <w:r w:rsidR="00CD4C17" w:rsidRPr="00B64199">
              <w:rPr>
                <w:rFonts w:ascii="Garamond" w:hAnsi="Garamond"/>
                <w:sz w:val="20"/>
                <w:szCs w:val="20"/>
              </w:rPr>
              <w:t xml:space="preserve"> dhe fiziko-kimik</w:t>
            </w:r>
            <w:r w:rsidR="00393AD8" w:rsidRPr="00B64199">
              <w:rPr>
                <w:rFonts w:ascii="Garamond" w:hAnsi="Garamond"/>
                <w:sz w:val="20"/>
                <w:szCs w:val="20"/>
              </w:rPr>
              <w:t>e</w:t>
            </w:r>
            <w:r w:rsidR="00166BDC" w:rsidRPr="00B64199">
              <w:rPr>
                <w:rFonts w:ascii="Garamond" w:hAnsi="Garamond"/>
                <w:sz w:val="20"/>
                <w:szCs w:val="20"/>
              </w:rPr>
              <w:t xml:space="preserve"> të cilësisë</w:t>
            </w:r>
            <w:r w:rsidR="00CD4C17" w:rsidRPr="00B64199">
              <w:rPr>
                <w:rFonts w:ascii="Garamond" w:hAnsi="Garamond"/>
                <w:sz w:val="20"/>
                <w:szCs w:val="20"/>
              </w:rPr>
              <w:t>.</w:t>
            </w:r>
          </w:p>
          <w:p w14:paraId="3F275677" w14:textId="77777777" w:rsidR="00CD4C17" w:rsidRPr="00B64199" w:rsidRDefault="00CD4C17" w:rsidP="001A737A">
            <w:pPr>
              <w:rPr>
                <w:rFonts w:ascii="Garamond" w:eastAsia="Arial" w:hAnsi="Garamond"/>
                <w:sz w:val="20"/>
                <w:szCs w:val="20"/>
              </w:rPr>
            </w:pPr>
          </w:p>
          <w:p w14:paraId="3F275678"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Mund të ketë rritje </w:t>
            </w:r>
            <w:r w:rsidR="00F84CBC" w:rsidRPr="00B64199">
              <w:rPr>
                <w:rFonts w:ascii="Garamond" w:hAnsi="Garamond"/>
                <w:sz w:val="20"/>
                <w:szCs w:val="20"/>
              </w:rPr>
              <w:t>t</w:t>
            </w:r>
            <w:r w:rsidR="007F7D42" w:rsidRPr="00B64199">
              <w:rPr>
                <w:rFonts w:ascii="Garamond" w:hAnsi="Garamond"/>
                <w:sz w:val="20"/>
                <w:szCs w:val="20"/>
              </w:rPr>
              <w:t>ë</w:t>
            </w:r>
            <w:r w:rsidR="00F84CBC" w:rsidRPr="00B64199">
              <w:rPr>
                <w:rFonts w:ascii="Garamond" w:hAnsi="Garamond"/>
                <w:sz w:val="20"/>
                <w:szCs w:val="20"/>
              </w:rPr>
              <w:t xml:space="preserve"> moderuar </w:t>
            </w:r>
            <w:r w:rsidRPr="00B64199">
              <w:rPr>
                <w:rFonts w:ascii="Garamond" w:hAnsi="Garamond"/>
                <w:sz w:val="20"/>
                <w:szCs w:val="20"/>
              </w:rPr>
              <w:t xml:space="preserve">të frekuencës dhe intensitetit të lulëzimeve </w:t>
            </w:r>
            <w:r w:rsidR="00392601" w:rsidRPr="00B64199">
              <w:rPr>
                <w:rFonts w:ascii="Garamond" w:hAnsi="Garamond"/>
                <w:sz w:val="20"/>
                <w:szCs w:val="20"/>
              </w:rPr>
              <w:t>t</w:t>
            </w:r>
            <w:r w:rsidR="007F7D42" w:rsidRPr="00B64199">
              <w:rPr>
                <w:rFonts w:ascii="Garamond" w:hAnsi="Garamond"/>
                <w:sz w:val="20"/>
                <w:szCs w:val="20"/>
              </w:rPr>
              <w:t>ë</w:t>
            </w:r>
            <w:r w:rsidR="00392601" w:rsidRPr="00B64199">
              <w:rPr>
                <w:rFonts w:ascii="Garamond" w:hAnsi="Garamond"/>
                <w:sz w:val="20"/>
                <w:szCs w:val="20"/>
              </w:rPr>
              <w:t xml:space="preserve"> </w:t>
            </w:r>
            <w:r w:rsidRPr="00B64199">
              <w:rPr>
                <w:rFonts w:ascii="Garamond" w:hAnsi="Garamond"/>
                <w:sz w:val="20"/>
                <w:szCs w:val="20"/>
              </w:rPr>
              <w:t>planktoni</w:t>
            </w:r>
            <w:r w:rsidR="00392601" w:rsidRPr="00B64199">
              <w:rPr>
                <w:rFonts w:ascii="Garamond" w:hAnsi="Garamond"/>
                <w:sz w:val="20"/>
                <w:szCs w:val="20"/>
              </w:rPr>
              <w:t>t</w:t>
            </w:r>
            <w:r w:rsidRPr="00B64199">
              <w:rPr>
                <w:rFonts w:ascii="Garamond" w:hAnsi="Garamond"/>
                <w:sz w:val="20"/>
                <w:szCs w:val="20"/>
              </w:rPr>
              <w:t xml:space="preserve">. Mund të ketë lulëzime </w:t>
            </w:r>
            <w:r w:rsidR="000328F1" w:rsidRPr="00B64199">
              <w:rPr>
                <w:rFonts w:ascii="Garamond" w:hAnsi="Garamond"/>
                <w:sz w:val="20"/>
                <w:szCs w:val="20"/>
              </w:rPr>
              <w:t>persistente</w:t>
            </w:r>
            <w:r w:rsidRPr="00B64199">
              <w:rPr>
                <w:rFonts w:ascii="Garamond" w:hAnsi="Garamond"/>
                <w:sz w:val="20"/>
                <w:szCs w:val="20"/>
              </w:rPr>
              <w:t xml:space="preserve"> gjatë muajve të verës.</w:t>
            </w:r>
          </w:p>
        </w:tc>
      </w:tr>
      <w:tr w:rsidR="005F186F" w:rsidRPr="00B64199" w14:paraId="3F275686" w14:textId="77777777" w:rsidTr="00B72DC4">
        <w:trPr>
          <w:trHeight w:val="20"/>
          <w:jc w:val="center"/>
        </w:trPr>
        <w:tc>
          <w:tcPr>
            <w:tcW w:w="1070" w:type="pct"/>
          </w:tcPr>
          <w:p w14:paraId="3F27567A" w14:textId="77777777" w:rsidR="00CD4C17" w:rsidRPr="00B64199" w:rsidRDefault="00CD4C17" w:rsidP="001A737A">
            <w:pPr>
              <w:rPr>
                <w:rFonts w:ascii="Garamond" w:eastAsia="Arial" w:hAnsi="Garamond"/>
                <w:sz w:val="20"/>
                <w:szCs w:val="20"/>
              </w:rPr>
            </w:pPr>
            <w:r w:rsidRPr="00B64199">
              <w:rPr>
                <w:rFonts w:ascii="Garamond" w:hAnsi="Garamond"/>
                <w:sz w:val="20"/>
                <w:szCs w:val="20"/>
              </w:rPr>
              <w:t>Makrofitet dhe fitobent</w:t>
            </w:r>
            <w:r w:rsidR="00CC3C49" w:rsidRPr="00B64199">
              <w:rPr>
                <w:rFonts w:ascii="Garamond" w:hAnsi="Garamond"/>
                <w:sz w:val="20"/>
                <w:szCs w:val="20"/>
              </w:rPr>
              <w:t>osi</w:t>
            </w:r>
          </w:p>
        </w:tc>
        <w:tc>
          <w:tcPr>
            <w:tcW w:w="1306" w:type="pct"/>
          </w:tcPr>
          <w:p w14:paraId="3F27567B"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Përbërja taksonomike përkon plotësisht ose thuajse plotësisht </w:t>
            </w:r>
            <w:r w:rsidR="00AE7612" w:rsidRPr="00B64199">
              <w:rPr>
                <w:rFonts w:ascii="Garamond" w:hAnsi="Garamond"/>
                <w:sz w:val="20"/>
                <w:szCs w:val="20"/>
              </w:rPr>
              <w:t xml:space="preserve">me </w:t>
            </w:r>
            <w:r w:rsidRPr="00B64199">
              <w:rPr>
                <w:rFonts w:ascii="Garamond" w:hAnsi="Garamond"/>
                <w:sz w:val="20"/>
                <w:szCs w:val="20"/>
              </w:rPr>
              <w:t>kushte</w:t>
            </w:r>
            <w:r w:rsidR="005F186F" w:rsidRPr="00B64199">
              <w:rPr>
                <w:rFonts w:ascii="Garamond" w:hAnsi="Garamond"/>
                <w:sz w:val="20"/>
                <w:szCs w:val="20"/>
              </w:rPr>
              <w:t>t</w:t>
            </w:r>
            <w:r w:rsidRPr="00B64199">
              <w:rPr>
                <w:rFonts w:ascii="Garamond" w:hAnsi="Garamond"/>
                <w:sz w:val="20"/>
                <w:szCs w:val="20"/>
              </w:rPr>
              <w:t xml:space="preserve"> n</w:t>
            </w:r>
            <w:r w:rsidR="00AE7612" w:rsidRPr="00B64199">
              <w:rPr>
                <w:rFonts w:ascii="Garamond" w:hAnsi="Garamond"/>
                <w:sz w:val="20"/>
                <w:szCs w:val="20"/>
              </w:rPr>
              <w:t>atyrore</w:t>
            </w:r>
            <w:r w:rsidRPr="00B64199">
              <w:rPr>
                <w:rFonts w:ascii="Garamond" w:hAnsi="Garamond"/>
                <w:sz w:val="20"/>
                <w:szCs w:val="20"/>
              </w:rPr>
              <w:t>.</w:t>
            </w:r>
          </w:p>
          <w:p w14:paraId="3F27567C" w14:textId="77777777" w:rsidR="00CD4C17" w:rsidRPr="00B64199" w:rsidRDefault="00CD4C17" w:rsidP="001A737A">
            <w:pPr>
              <w:rPr>
                <w:rFonts w:ascii="Garamond" w:eastAsia="Arial" w:hAnsi="Garamond"/>
                <w:sz w:val="20"/>
                <w:szCs w:val="20"/>
              </w:rPr>
            </w:pPr>
          </w:p>
          <w:p w14:paraId="3F27567D"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Nuk ka ndryshime të dukshme të </w:t>
            </w:r>
            <w:r w:rsidR="00392601" w:rsidRPr="00B64199">
              <w:rPr>
                <w:rFonts w:ascii="Garamond" w:hAnsi="Garamond"/>
                <w:sz w:val="20"/>
                <w:szCs w:val="20"/>
              </w:rPr>
              <w:t>abondanc</w:t>
            </w:r>
            <w:r w:rsidR="007F7D42" w:rsidRPr="00B64199">
              <w:rPr>
                <w:rFonts w:ascii="Garamond" w:hAnsi="Garamond"/>
                <w:sz w:val="20"/>
                <w:szCs w:val="20"/>
              </w:rPr>
              <w:t>ë</w:t>
            </w:r>
            <w:r w:rsidR="00392601" w:rsidRPr="00B64199">
              <w:rPr>
                <w:rFonts w:ascii="Garamond" w:hAnsi="Garamond"/>
                <w:sz w:val="20"/>
                <w:szCs w:val="20"/>
              </w:rPr>
              <w:t xml:space="preserve">s </w:t>
            </w:r>
            <w:r w:rsidRPr="00B64199">
              <w:rPr>
                <w:rFonts w:ascii="Garamond" w:hAnsi="Garamond"/>
                <w:sz w:val="20"/>
                <w:szCs w:val="20"/>
              </w:rPr>
              <w:t xml:space="preserve">mesatare </w:t>
            </w:r>
            <w:r w:rsidR="005F186F" w:rsidRPr="00B64199">
              <w:rPr>
                <w:rFonts w:ascii="Garamond" w:hAnsi="Garamond"/>
                <w:sz w:val="20"/>
                <w:szCs w:val="20"/>
              </w:rPr>
              <w:t>t</w:t>
            </w:r>
            <w:r w:rsidR="007F7D42" w:rsidRPr="00B64199">
              <w:rPr>
                <w:rFonts w:ascii="Garamond" w:hAnsi="Garamond"/>
                <w:sz w:val="20"/>
                <w:szCs w:val="20"/>
              </w:rPr>
              <w:t>ë</w:t>
            </w:r>
            <w:r w:rsidR="005F186F" w:rsidRPr="00B64199">
              <w:rPr>
                <w:rFonts w:ascii="Garamond" w:hAnsi="Garamond"/>
                <w:sz w:val="20"/>
                <w:szCs w:val="20"/>
              </w:rPr>
              <w:t xml:space="preserve"> </w:t>
            </w:r>
            <w:r w:rsidR="00392601" w:rsidRPr="00B64199">
              <w:rPr>
                <w:rFonts w:ascii="Garamond" w:hAnsi="Garamond"/>
                <w:sz w:val="20"/>
                <w:szCs w:val="20"/>
              </w:rPr>
              <w:t xml:space="preserve">makrofiteve </w:t>
            </w:r>
            <w:r w:rsidRPr="00B64199">
              <w:rPr>
                <w:rFonts w:ascii="Garamond" w:hAnsi="Garamond"/>
                <w:sz w:val="20"/>
                <w:szCs w:val="20"/>
              </w:rPr>
              <w:t xml:space="preserve">dhe </w:t>
            </w:r>
            <w:r w:rsidR="005F186F" w:rsidRPr="00B64199">
              <w:rPr>
                <w:rFonts w:ascii="Garamond" w:hAnsi="Garamond"/>
                <w:sz w:val="20"/>
                <w:szCs w:val="20"/>
              </w:rPr>
              <w:t>fitobentosit</w:t>
            </w:r>
            <w:r w:rsidRPr="00B64199">
              <w:rPr>
                <w:rFonts w:ascii="Garamond" w:hAnsi="Garamond"/>
                <w:sz w:val="20"/>
                <w:szCs w:val="20"/>
              </w:rPr>
              <w:t>.</w:t>
            </w:r>
          </w:p>
        </w:tc>
        <w:tc>
          <w:tcPr>
            <w:tcW w:w="1259" w:type="pct"/>
          </w:tcPr>
          <w:p w14:paraId="3F27567E"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Ka ndryshime të vogla të përbërjes dhe </w:t>
            </w:r>
            <w:r w:rsidR="00392601" w:rsidRPr="00B64199">
              <w:rPr>
                <w:rFonts w:ascii="Garamond" w:hAnsi="Garamond"/>
                <w:sz w:val="20"/>
                <w:szCs w:val="20"/>
              </w:rPr>
              <w:t>abondanc</w:t>
            </w:r>
            <w:r w:rsidR="007F7D42" w:rsidRPr="00B64199">
              <w:rPr>
                <w:rFonts w:ascii="Garamond" w:hAnsi="Garamond"/>
                <w:sz w:val="20"/>
                <w:szCs w:val="20"/>
              </w:rPr>
              <w:t>ë</w:t>
            </w:r>
            <w:r w:rsidR="00392601" w:rsidRPr="00B64199">
              <w:rPr>
                <w:rFonts w:ascii="Garamond" w:hAnsi="Garamond"/>
                <w:sz w:val="20"/>
                <w:szCs w:val="20"/>
              </w:rPr>
              <w:t xml:space="preserve">s </w:t>
            </w:r>
            <w:r w:rsidRPr="00B64199">
              <w:rPr>
                <w:rFonts w:ascii="Garamond" w:hAnsi="Garamond"/>
                <w:sz w:val="20"/>
                <w:szCs w:val="20"/>
              </w:rPr>
              <w:t>së taksoneve të makrofit</w:t>
            </w:r>
            <w:r w:rsidR="002B373A" w:rsidRPr="00B64199">
              <w:rPr>
                <w:rFonts w:ascii="Garamond" w:hAnsi="Garamond"/>
                <w:sz w:val="20"/>
                <w:szCs w:val="20"/>
              </w:rPr>
              <w:t>e</w:t>
            </w:r>
            <w:r w:rsidRPr="00B64199">
              <w:rPr>
                <w:rFonts w:ascii="Garamond" w:hAnsi="Garamond"/>
                <w:sz w:val="20"/>
                <w:szCs w:val="20"/>
              </w:rPr>
              <w:t xml:space="preserve">ve dhe </w:t>
            </w:r>
            <w:r w:rsidR="00CC3C49" w:rsidRPr="00B64199">
              <w:rPr>
                <w:rFonts w:ascii="Garamond" w:hAnsi="Garamond"/>
                <w:sz w:val="20"/>
                <w:szCs w:val="20"/>
              </w:rPr>
              <w:t>fitobentosit</w:t>
            </w:r>
            <w:r w:rsidR="00393AD8" w:rsidRPr="00B64199">
              <w:rPr>
                <w:rFonts w:ascii="Garamond" w:hAnsi="Garamond"/>
                <w:sz w:val="20"/>
                <w:szCs w:val="20"/>
              </w:rPr>
              <w:t>,</w:t>
            </w:r>
            <w:r w:rsidR="00CC3C49" w:rsidRPr="00B64199">
              <w:rPr>
                <w:rFonts w:ascii="Garamond" w:hAnsi="Garamond"/>
                <w:sz w:val="20"/>
                <w:szCs w:val="20"/>
              </w:rPr>
              <w:t xml:space="preserve"> </w:t>
            </w:r>
            <w:r w:rsidRPr="00B64199">
              <w:rPr>
                <w:rFonts w:ascii="Garamond" w:hAnsi="Garamond"/>
                <w:sz w:val="20"/>
                <w:szCs w:val="20"/>
              </w:rPr>
              <w:t>krahasuar me komunitetet specifike për llojin. Këto ndryshime nuk paraqesin rritje të përshpejtuar të fitobent</w:t>
            </w:r>
            <w:r w:rsidR="005F186F" w:rsidRPr="00B64199">
              <w:rPr>
                <w:rFonts w:ascii="Garamond" w:hAnsi="Garamond"/>
                <w:sz w:val="20"/>
                <w:szCs w:val="20"/>
              </w:rPr>
              <w:t>osit</w:t>
            </w:r>
            <w:r w:rsidRPr="00B64199">
              <w:rPr>
                <w:rFonts w:ascii="Garamond" w:hAnsi="Garamond"/>
                <w:sz w:val="20"/>
                <w:szCs w:val="20"/>
              </w:rPr>
              <w:t xml:space="preserve"> ose forma</w:t>
            </w:r>
            <w:r w:rsidR="005F186F" w:rsidRPr="00B64199">
              <w:rPr>
                <w:rFonts w:ascii="Garamond" w:hAnsi="Garamond"/>
                <w:sz w:val="20"/>
                <w:szCs w:val="20"/>
              </w:rPr>
              <w:t>ve</w:t>
            </w:r>
            <w:r w:rsidRPr="00B64199">
              <w:rPr>
                <w:rFonts w:ascii="Garamond" w:hAnsi="Garamond"/>
                <w:sz w:val="20"/>
                <w:szCs w:val="20"/>
              </w:rPr>
              <w:t xml:space="preserve"> më të zhvilluara të jetës bimore</w:t>
            </w:r>
            <w:r w:rsidR="00393AD8" w:rsidRPr="00B64199">
              <w:rPr>
                <w:rFonts w:ascii="Garamond" w:hAnsi="Garamond"/>
                <w:sz w:val="20"/>
                <w:szCs w:val="20"/>
              </w:rPr>
              <w:t>,</w:t>
            </w:r>
            <w:r w:rsidRPr="00B64199">
              <w:rPr>
                <w:rFonts w:ascii="Garamond" w:hAnsi="Garamond"/>
                <w:sz w:val="20"/>
                <w:szCs w:val="20"/>
              </w:rPr>
              <w:t xml:space="preserve"> që sjellin shqetësim</w:t>
            </w:r>
            <w:r w:rsidR="005F186F" w:rsidRPr="00B64199">
              <w:rPr>
                <w:rFonts w:ascii="Garamond" w:hAnsi="Garamond"/>
                <w:sz w:val="20"/>
                <w:szCs w:val="20"/>
              </w:rPr>
              <w:t>e</w:t>
            </w:r>
            <w:r w:rsidRPr="00B64199">
              <w:rPr>
                <w:rFonts w:ascii="Garamond" w:hAnsi="Garamond"/>
                <w:sz w:val="20"/>
                <w:szCs w:val="20"/>
              </w:rPr>
              <w:t xml:space="preserve"> të padëshiruar</w:t>
            </w:r>
            <w:r w:rsidR="005F186F" w:rsidRPr="00B64199">
              <w:rPr>
                <w:rFonts w:ascii="Garamond" w:hAnsi="Garamond"/>
                <w:sz w:val="20"/>
                <w:szCs w:val="20"/>
              </w:rPr>
              <w:t>a</w:t>
            </w:r>
            <w:r w:rsidRPr="00B64199">
              <w:rPr>
                <w:rFonts w:ascii="Garamond" w:hAnsi="Garamond"/>
                <w:sz w:val="20"/>
                <w:szCs w:val="20"/>
              </w:rPr>
              <w:t xml:space="preserve"> të </w:t>
            </w:r>
            <w:r w:rsidR="005F186F" w:rsidRPr="00B64199">
              <w:rPr>
                <w:rFonts w:ascii="Garamond" w:hAnsi="Garamond"/>
                <w:sz w:val="20"/>
                <w:szCs w:val="20"/>
              </w:rPr>
              <w:t>eku</w:t>
            </w:r>
            <w:r w:rsidR="00FD3C57" w:rsidRPr="00B64199">
              <w:rPr>
                <w:rFonts w:ascii="Garamond" w:hAnsi="Garamond"/>
                <w:sz w:val="20"/>
                <w:szCs w:val="20"/>
              </w:rPr>
              <w:t>i</w:t>
            </w:r>
            <w:r w:rsidR="005F186F" w:rsidRPr="00B64199">
              <w:rPr>
                <w:rFonts w:ascii="Garamond" w:hAnsi="Garamond"/>
                <w:sz w:val="20"/>
                <w:szCs w:val="20"/>
              </w:rPr>
              <w:t xml:space="preserve">librit </w:t>
            </w:r>
            <w:r w:rsidRPr="00B64199">
              <w:rPr>
                <w:rFonts w:ascii="Garamond" w:hAnsi="Garamond"/>
                <w:sz w:val="20"/>
                <w:szCs w:val="20"/>
              </w:rPr>
              <w:t>të organizmave të pranish</w:t>
            </w:r>
            <w:r w:rsidR="007F7D42" w:rsidRPr="00B64199">
              <w:rPr>
                <w:rFonts w:ascii="Garamond" w:hAnsi="Garamond"/>
                <w:sz w:val="20"/>
                <w:szCs w:val="20"/>
              </w:rPr>
              <w:t>ë</w:t>
            </w:r>
            <w:r w:rsidRPr="00B64199">
              <w:rPr>
                <w:rFonts w:ascii="Garamond" w:hAnsi="Garamond"/>
                <w:sz w:val="20"/>
                <w:szCs w:val="20"/>
              </w:rPr>
              <w:t xml:space="preserve">m në trupin ujor ose </w:t>
            </w:r>
            <w:r w:rsidR="002B373A" w:rsidRPr="00B64199">
              <w:rPr>
                <w:rFonts w:ascii="Garamond" w:hAnsi="Garamond"/>
                <w:sz w:val="20"/>
                <w:szCs w:val="20"/>
              </w:rPr>
              <w:t>n</w:t>
            </w:r>
            <w:r w:rsidRPr="00B64199">
              <w:rPr>
                <w:rFonts w:ascii="Garamond" w:hAnsi="Garamond"/>
                <w:sz w:val="20"/>
                <w:szCs w:val="20"/>
              </w:rPr>
              <w:t>ë cilësi</w:t>
            </w:r>
            <w:r w:rsidR="002B373A" w:rsidRPr="00B64199">
              <w:rPr>
                <w:rFonts w:ascii="Garamond" w:hAnsi="Garamond"/>
                <w:sz w:val="20"/>
                <w:szCs w:val="20"/>
              </w:rPr>
              <w:t>n</w:t>
            </w:r>
            <w:r w:rsidRPr="00B64199">
              <w:rPr>
                <w:rFonts w:ascii="Garamond" w:hAnsi="Garamond"/>
                <w:sz w:val="20"/>
                <w:szCs w:val="20"/>
              </w:rPr>
              <w:t xml:space="preserve">ë fiziko-kimike të ujit ose </w:t>
            </w:r>
            <w:r w:rsidR="002B373A" w:rsidRPr="00B64199">
              <w:rPr>
                <w:rFonts w:ascii="Garamond" w:hAnsi="Garamond"/>
                <w:sz w:val="20"/>
                <w:szCs w:val="20"/>
              </w:rPr>
              <w:t>t</w:t>
            </w:r>
            <w:r w:rsidR="007F7D42" w:rsidRPr="00B64199">
              <w:rPr>
                <w:rFonts w:ascii="Garamond" w:hAnsi="Garamond"/>
                <w:sz w:val="20"/>
                <w:szCs w:val="20"/>
              </w:rPr>
              <w:t>ë</w:t>
            </w:r>
            <w:r w:rsidR="002B373A" w:rsidRPr="00B64199">
              <w:rPr>
                <w:rFonts w:ascii="Garamond" w:hAnsi="Garamond"/>
                <w:sz w:val="20"/>
                <w:szCs w:val="20"/>
              </w:rPr>
              <w:t xml:space="preserve"> </w:t>
            </w:r>
            <w:r w:rsidRPr="00B64199">
              <w:rPr>
                <w:rFonts w:ascii="Garamond" w:hAnsi="Garamond"/>
                <w:sz w:val="20"/>
                <w:szCs w:val="20"/>
              </w:rPr>
              <w:t>sedimentit.</w:t>
            </w:r>
          </w:p>
          <w:p w14:paraId="3F27567F" w14:textId="77777777" w:rsidR="00CD4C17" w:rsidRPr="00B64199" w:rsidRDefault="00CD4C17" w:rsidP="001A737A">
            <w:pPr>
              <w:rPr>
                <w:rFonts w:ascii="Garamond" w:eastAsia="Arial" w:hAnsi="Garamond"/>
                <w:sz w:val="20"/>
                <w:szCs w:val="20"/>
              </w:rPr>
            </w:pPr>
          </w:p>
          <w:p w14:paraId="3F275680"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Komuniteti </w:t>
            </w:r>
            <w:r w:rsidR="00F61D11" w:rsidRPr="00B64199">
              <w:rPr>
                <w:rFonts w:ascii="Garamond" w:hAnsi="Garamond"/>
                <w:sz w:val="20"/>
                <w:szCs w:val="20"/>
              </w:rPr>
              <w:t xml:space="preserve">i </w:t>
            </w:r>
            <w:r w:rsidRPr="00B64199">
              <w:rPr>
                <w:rFonts w:ascii="Garamond" w:hAnsi="Garamond"/>
                <w:sz w:val="20"/>
                <w:szCs w:val="20"/>
              </w:rPr>
              <w:t>fitobent</w:t>
            </w:r>
            <w:r w:rsidR="00F61D11" w:rsidRPr="00B64199">
              <w:rPr>
                <w:rFonts w:ascii="Garamond" w:hAnsi="Garamond"/>
                <w:sz w:val="20"/>
                <w:szCs w:val="20"/>
              </w:rPr>
              <w:t>osit</w:t>
            </w:r>
            <w:r w:rsidRPr="00B64199">
              <w:rPr>
                <w:rFonts w:ascii="Garamond" w:hAnsi="Garamond"/>
                <w:sz w:val="20"/>
                <w:szCs w:val="20"/>
              </w:rPr>
              <w:t xml:space="preserve"> nuk ndik</w:t>
            </w:r>
            <w:r w:rsidR="00AD410F" w:rsidRPr="00B64199">
              <w:rPr>
                <w:rFonts w:ascii="Garamond" w:hAnsi="Garamond"/>
                <w:sz w:val="20"/>
                <w:szCs w:val="20"/>
              </w:rPr>
              <w:t>ohe</w:t>
            </w:r>
            <w:r w:rsidR="002B373A" w:rsidRPr="00B64199">
              <w:rPr>
                <w:rFonts w:ascii="Garamond" w:hAnsi="Garamond"/>
                <w:sz w:val="20"/>
                <w:szCs w:val="20"/>
              </w:rPr>
              <w:t>t</w:t>
            </w:r>
            <w:r w:rsidR="00AD410F" w:rsidRPr="00B64199">
              <w:rPr>
                <w:rFonts w:ascii="Garamond" w:hAnsi="Garamond"/>
                <w:sz w:val="20"/>
                <w:szCs w:val="20"/>
              </w:rPr>
              <w:t xml:space="preserve"> n</w:t>
            </w:r>
            <w:r w:rsidR="007F7D42" w:rsidRPr="00B64199">
              <w:rPr>
                <w:rFonts w:ascii="Garamond" w:hAnsi="Garamond"/>
                <w:sz w:val="20"/>
                <w:szCs w:val="20"/>
              </w:rPr>
              <w:t>ë</w:t>
            </w:r>
            <w:r w:rsidR="00AD410F" w:rsidRPr="00B64199">
              <w:rPr>
                <w:rFonts w:ascii="Garamond" w:hAnsi="Garamond"/>
                <w:sz w:val="20"/>
                <w:szCs w:val="20"/>
              </w:rPr>
              <w:t xml:space="preserve"> m</w:t>
            </w:r>
            <w:r w:rsidR="007F7D42" w:rsidRPr="00B64199">
              <w:rPr>
                <w:rFonts w:ascii="Garamond" w:hAnsi="Garamond"/>
                <w:sz w:val="20"/>
                <w:szCs w:val="20"/>
              </w:rPr>
              <w:t>ë</w:t>
            </w:r>
            <w:r w:rsidR="00AD410F" w:rsidRPr="00B64199">
              <w:rPr>
                <w:rFonts w:ascii="Garamond" w:hAnsi="Garamond"/>
                <w:sz w:val="20"/>
                <w:szCs w:val="20"/>
              </w:rPr>
              <w:t>nyr</w:t>
            </w:r>
            <w:r w:rsidR="007F7D42" w:rsidRPr="00B64199">
              <w:rPr>
                <w:rFonts w:ascii="Garamond" w:hAnsi="Garamond"/>
                <w:sz w:val="20"/>
                <w:szCs w:val="20"/>
              </w:rPr>
              <w:t>ë</w:t>
            </w:r>
            <w:r w:rsidR="00AD410F" w:rsidRPr="00B64199">
              <w:rPr>
                <w:rFonts w:ascii="Garamond" w:hAnsi="Garamond"/>
                <w:sz w:val="20"/>
                <w:szCs w:val="20"/>
              </w:rPr>
              <w:t xml:space="preserve"> t</w:t>
            </w:r>
            <w:r w:rsidR="007F7D42" w:rsidRPr="00B64199">
              <w:rPr>
                <w:rFonts w:ascii="Garamond" w:hAnsi="Garamond"/>
                <w:sz w:val="20"/>
                <w:szCs w:val="20"/>
              </w:rPr>
              <w:t>ë</w:t>
            </w:r>
            <w:r w:rsidR="00AD410F" w:rsidRPr="00B64199">
              <w:rPr>
                <w:rFonts w:ascii="Garamond" w:hAnsi="Garamond"/>
                <w:sz w:val="20"/>
                <w:szCs w:val="20"/>
              </w:rPr>
              <w:t xml:space="preserve"> parikthyeshme</w:t>
            </w:r>
            <w:r w:rsidRPr="00B64199">
              <w:rPr>
                <w:rFonts w:ascii="Garamond" w:hAnsi="Garamond"/>
                <w:sz w:val="20"/>
                <w:szCs w:val="20"/>
              </w:rPr>
              <w:t xml:space="preserve"> nga </w:t>
            </w:r>
            <w:r w:rsidR="007F7D42" w:rsidRPr="00B64199">
              <w:rPr>
                <w:rFonts w:ascii="Garamond" w:hAnsi="Garamond"/>
                <w:sz w:val="20"/>
                <w:szCs w:val="20"/>
              </w:rPr>
              <w:t>grupime</w:t>
            </w:r>
            <w:r w:rsidR="00AD410F" w:rsidRPr="00B64199">
              <w:rPr>
                <w:rFonts w:ascii="Garamond" w:hAnsi="Garamond"/>
                <w:sz w:val="20"/>
                <w:szCs w:val="20"/>
              </w:rPr>
              <w:t xml:space="preserve"> </w:t>
            </w:r>
            <w:r w:rsidRPr="00B64199">
              <w:rPr>
                <w:rFonts w:ascii="Garamond" w:hAnsi="Garamond"/>
                <w:sz w:val="20"/>
                <w:szCs w:val="20"/>
              </w:rPr>
              <w:t>bakteriale të pranishme</w:t>
            </w:r>
            <w:r w:rsidR="005B0082" w:rsidRPr="00B64199">
              <w:rPr>
                <w:rFonts w:ascii="Garamond" w:hAnsi="Garamond"/>
                <w:sz w:val="20"/>
                <w:szCs w:val="20"/>
              </w:rPr>
              <w:t>,</w:t>
            </w:r>
            <w:r w:rsidRPr="00B64199">
              <w:rPr>
                <w:rFonts w:ascii="Garamond" w:hAnsi="Garamond"/>
                <w:sz w:val="20"/>
                <w:szCs w:val="20"/>
              </w:rPr>
              <w:t xml:space="preserve"> </w:t>
            </w:r>
            <w:r w:rsidR="00AD410F" w:rsidRPr="00B64199">
              <w:rPr>
                <w:rFonts w:ascii="Garamond" w:hAnsi="Garamond"/>
                <w:sz w:val="20"/>
                <w:szCs w:val="20"/>
              </w:rPr>
              <w:t>si rezultat i</w:t>
            </w:r>
            <w:r w:rsidRPr="00B64199">
              <w:rPr>
                <w:rFonts w:ascii="Garamond" w:hAnsi="Garamond"/>
                <w:sz w:val="20"/>
                <w:szCs w:val="20"/>
              </w:rPr>
              <w:t xml:space="preserve"> </w:t>
            </w:r>
            <w:r w:rsidR="00AD410F" w:rsidRPr="00B64199">
              <w:rPr>
                <w:rFonts w:ascii="Garamond" w:hAnsi="Garamond"/>
                <w:sz w:val="20"/>
                <w:szCs w:val="20"/>
              </w:rPr>
              <w:t xml:space="preserve">veprimtarive </w:t>
            </w:r>
            <w:r w:rsidRPr="00B64199">
              <w:rPr>
                <w:rFonts w:ascii="Garamond" w:hAnsi="Garamond"/>
                <w:sz w:val="20"/>
                <w:szCs w:val="20"/>
              </w:rPr>
              <w:t>antropogjene.</w:t>
            </w:r>
          </w:p>
        </w:tc>
        <w:tc>
          <w:tcPr>
            <w:tcW w:w="1365" w:type="pct"/>
          </w:tcPr>
          <w:p w14:paraId="3F275681"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Përbërja e taksoneve </w:t>
            </w:r>
            <w:r w:rsidR="002B373A" w:rsidRPr="00B64199">
              <w:rPr>
                <w:rFonts w:ascii="Garamond" w:hAnsi="Garamond"/>
                <w:sz w:val="20"/>
                <w:szCs w:val="20"/>
              </w:rPr>
              <w:t>t</w:t>
            </w:r>
            <w:r w:rsidR="007F7D42" w:rsidRPr="00B64199">
              <w:rPr>
                <w:rFonts w:ascii="Garamond" w:hAnsi="Garamond"/>
                <w:sz w:val="20"/>
                <w:szCs w:val="20"/>
              </w:rPr>
              <w:t>ë</w:t>
            </w:r>
            <w:r w:rsidR="002B373A" w:rsidRPr="00B64199">
              <w:rPr>
                <w:rFonts w:ascii="Garamond" w:hAnsi="Garamond"/>
                <w:sz w:val="20"/>
                <w:szCs w:val="20"/>
              </w:rPr>
              <w:t xml:space="preserve"> </w:t>
            </w:r>
            <w:r w:rsidRPr="00B64199">
              <w:rPr>
                <w:rFonts w:ascii="Garamond" w:hAnsi="Garamond"/>
                <w:sz w:val="20"/>
                <w:szCs w:val="20"/>
              </w:rPr>
              <w:t>makrofite</w:t>
            </w:r>
            <w:r w:rsidR="002B373A" w:rsidRPr="00B64199">
              <w:rPr>
                <w:rFonts w:ascii="Garamond" w:hAnsi="Garamond"/>
                <w:sz w:val="20"/>
                <w:szCs w:val="20"/>
              </w:rPr>
              <w:t>ve</w:t>
            </w:r>
            <w:r w:rsidRPr="00B64199">
              <w:rPr>
                <w:rFonts w:ascii="Garamond" w:hAnsi="Garamond"/>
                <w:sz w:val="20"/>
                <w:szCs w:val="20"/>
              </w:rPr>
              <w:t xml:space="preserve"> dhe </w:t>
            </w:r>
            <w:r w:rsidR="005F186F" w:rsidRPr="00B64199">
              <w:rPr>
                <w:rFonts w:ascii="Garamond" w:hAnsi="Garamond"/>
                <w:sz w:val="20"/>
                <w:szCs w:val="20"/>
              </w:rPr>
              <w:t>t</w:t>
            </w:r>
            <w:r w:rsidR="007F7D42" w:rsidRPr="00B64199">
              <w:rPr>
                <w:rFonts w:ascii="Garamond" w:hAnsi="Garamond"/>
                <w:sz w:val="20"/>
                <w:szCs w:val="20"/>
              </w:rPr>
              <w:t>ë</w:t>
            </w:r>
            <w:r w:rsidR="005F186F" w:rsidRPr="00B64199">
              <w:rPr>
                <w:rFonts w:ascii="Garamond" w:hAnsi="Garamond"/>
                <w:sz w:val="20"/>
                <w:szCs w:val="20"/>
              </w:rPr>
              <w:t xml:space="preserve"> </w:t>
            </w:r>
            <w:r w:rsidRPr="00B64199">
              <w:rPr>
                <w:rFonts w:ascii="Garamond" w:hAnsi="Garamond"/>
                <w:sz w:val="20"/>
                <w:szCs w:val="20"/>
              </w:rPr>
              <w:t>fitobent</w:t>
            </w:r>
            <w:r w:rsidR="00CC3C49" w:rsidRPr="00B64199">
              <w:rPr>
                <w:rFonts w:ascii="Garamond" w:hAnsi="Garamond"/>
                <w:sz w:val="20"/>
                <w:szCs w:val="20"/>
              </w:rPr>
              <w:t>osit</w:t>
            </w:r>
            <w:r w:rsidRPr="00B64199">
              <w:rPr>
                <w:rFonts w:ascii="Garamond" w:hAnsi="Garamond"/>
                <w:sz w:val="20"/>
                <w:szCs w:val="20"/>
              </w:rPr>
              <w:t xml:space="preserve"> ndryshon në </w:t>
            </w:r>
            <w:r w:rsidR="005F186F" w:rsidRPr="00B64199">
              <w:rPr>
                <w:rFonts w:ascii="Garamond" w:hAnsi="Garamond"/>
                <w:sz w:val="20"/>
                <w:szCs w:val="20"/>
              </w:rPr>
              <w:t>m</w:t>
            </w:r>
            <w:r w:rsidR="007F7D42" w:rsidRPr="00B64199">
              <w:rPr>
                <w:rFonts w:ascii="Garamond" w:hAnsi="Garamond"/>
                <w:sz w:val="20"/>
                <w:szCs w:val="20"/>
              </w:rPr>
              <w:t>ë</w:t>
            </w:r>
            <w:r w:rsidR="005F186F" w:rsidRPr="00B64199">
              <w:rPr>
                <w:rFonts w:ascii="Garamond" w:hAnsi="Garamond"/>
                <w:sz w:val="20"/>
                <w:szCs w:val="20"/>
              </w:rPr>
              <w:t>nyr</w:t>
            </w:r>
            <w:r w:rsidR="007F7D42" w:rsidRPr="00B64199">
              <w:rPr>
                <w:rFonts w:ascii="Garamond" w:hAnsi="Garamond"/>
                <w:sz w:val="20"/>
                <w:szCs w:val="20"/>
              </w:rPr>
              <w:t>ë</w:t>
            </w:r>
            <w:r w:rsidR="005F186F" w:rsidRPr="00B64199">
              <w:rPr>
                <w:rFonts w:ascii="Garamond" w:hAnsi="Garamond"/>
                <w:sz w:val="20"/>
                <w:szCs w:val="20"/>
              </w:rPr>
              <w:t xml:space="preserve"> t</w:t>
            </w:r>
            <w:r w:rsidR="007F7D42" w:rsidRPr="00B64199">
              <w:rPr>
                <w:rFonts w:ascii="Garamond" w:hAnsi="Garamond"/>
                <w:sz w:val="20"/>
                <w:szCs w:val="20"/>
              </w:rPr>
              <w:t>ë</w:t>
            </w:r>
            <w:r w:rsidR="005F186F" w:rsidRPr="00B64199">
              <w:rPr>
                <w:rFonts w:ascii="Garamond" w:hAnsi="Garamond"/>
                <w:sz w:val="20"/>
                <w:szCs w:val="20"/>
              </w:rPr>
              <w:t xml:space="preserve"> moderuar</w:t>
            </w:r>
            <w:r w:rsidRPr="00B64199">
              <w:rPr>
                <w:rFonts w:ascii="Garamond" w:hAnsi="Garamond"/>
                <w:sz w:val="20"/>
                <w:szCs w:val="20"/>
              </w:rPr>
              <w:t xml:space="preserve"> nga </w:t>
            </w:r>
            <w:r w:rsidR="002B373A" w:rsidRPr="00B64199">
              <w:rPr>
                <w:rFonts w:ascii="Garamond" w:hAnsi="Garamond"/>
                <w:sz w:val="20"/>
                <w:szCs w:val="20"/>
              </w:rPr>
              <w:t xml:space="preserve">ato </w:t>
            </w:r>
            <w:r w:rsidRPr="00B64199">
              <w:rPr>
                <w:rFonts w:ascii="Garamond" w:hAnsi="Garamond"/>
                <w:sz w:val="20"/>
                <w:szCs w:val="20"/>
              </w:rPr>
              <w:t>specifik</w:t>
            </w:r>
            <w:r w:rsidR="002B373A" w:rsidRPr="00B64199">
              <w:rPr>
                <w:rFonts w:ascii="Garamond" w:hAnsi="Garamond"/>
                <w:sz w:val="20"/>
                <w:szCs w:val="20"/>
              </w:rPr>
              <w:t>e</w:t>
            </w:r>
            <w:r w:rsidRPr="00B64199">
              <w:rPr>
                <w:rFonts w:ascii="Garamond" w:hAnsi="Garamond"/>
                <w:sz w:val="20"/>
                <w:szCs w:val="20"/>
              </w:rPr>
              <w:t xml:space="preserve"> për llojin dhe ka devijime të konsiderueshme</w:t>
            </w:r>
            <w:r w:rsidR="00393AD8" w:rsidRPr="00B64199">
              <w:rPr>
                <w:rFonts w:ascii="Garamond" w:hAnsi="Garamond"/>
                <w:sz w:val="20"/>
                <w:szCs w:val="20"/>
              </w:rPr>
              <w:t>,</w:t>
            </w:r>
            <w:r w:rsidRPr="00B64199">
              <w:rPr>
                <w:rFonts w:ascii="Garamond" w:hAnsi="Garamond"/>
                <w:sz w:val="20"/>
                <w:szCs w:val="20"/>
              </w:rPr>
              <w:t xml:space="preserve"> krahasuar me </w:t>
            </w:r>
            <w:r w:rsidR="005F186F" w:rsidRPr="00B64199">
              <w:rPr>
                <w:rFonts w:ascii="Garamond" w:hAnsi="Garamond"/>
                <w:sz w:val="20"/>
                <w:szCs w:val="20"/>
              </w:rPr>
              <w:t>kushtet kur</w:t>
            </w:r>
            <w:r w:rsidRPr="00B64199">
              <w:rPr>
                <w:rFonts w:ascii="Garamond" w:hAnsi="Garamond"/>
                <w:sz w:val="20"/>
                <w:szCs w:val="20"/>
              </w:rPr>
              <w:t xml:space="preserve"> statusi</w:t>
            </w:r>
            <w:r w:rsidR="005F186F" w:rsidRPr="00B64199">
              <w:rPr>
                <w:rFonts w:ascii="Garamond" w:hAnsi="Garamond"/>
                <w:sz w:val="20"/>
                <w:szCs w:val="20"/>
              </w:rPr>
              <w:t xml:space="preserve"> </w:t>
            </w:r>
            <w:r w:rsidR="007F7D42" w:rsidRPr="00B64199">
              <w:rPr>
                <w:rFonts w:ascii="Garamond" w:hAnsi="Garamond"/>
                <w:sz w:val="20"/>
                <w:szCs w:val="20"/>
              </w:rPr>
              <w:t>ë</w:t>
            </w:r>
            <w:r w:rsidR="005F186F" w:rsidRPr="00B64199">
              <w:rPr>
                <w:rFonts w:ascii="Garamond" w:hAnsi="Garamond"/>
                <w:sz w:val="20"/>
                <w:szCs w:val="20"/>
              </w:rPr>
              <w:t>sht</w:t>
            </w:r>
            <w:r w:rsidR="007F7D42" w:rsidRPr="00B64199">
              <w:rPr>
                <w:rFonts w:ascii="Garamond" w:hAnsi="Garamond"/>
                <w:sz w:val="20"/>
                <w:szCs w:val="20"/>
              </w:rPr>
              <w:t>ë</w:t>
            </w:r>
            <w:r w:rsidR="005F186F" w:rsidRPr="00B64199">
              <w:rPr>
                <w:rFonts w:ascii="Garamond" w:hAnsi="Garamond"/>
                <w:sz w:val="20"/>
                <w:szCs w:val="20"/>
              </w:rPr>
              <w:t xml:space="preserve"> i</w:t>
            </w:r>
            <w:r w:rsidRPr="00B64199">
              <w:rPr>
                <w:rFonts w:ascii="Garamond" w:hAnsi="Garamond"/>
                <w:sz w:val="20"/>
                <w:szCs w:val="20"/>
              </w:rPr>
              <w:t xml:space="preserve"> mirë.</w:t>
            </w:r>
          </w:p>
          <w:p w14:paraId="3F275682" w14:textId="77777777" w:rsidR="00CD4C17" w:rsidRPr="00B64199" w:rsidRDefault="00CD4C17" w:rsidP="001A737A">
            <w:pPr>
              <w:rPr>
                <w:rFonts w:ascii="Garamond" w:eastAsia="Arial" w:hAnsi="Garamond"/>
                <w:sz w:val="20"/>
                <w:szCs w:val="20"/>
              </w:rPr>
            </w:pPr>
          </w:p>
          <w:p w14:paraId="3F275683"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Ka ndryshime të </w:t>
            </w:r>
            <w:r w:rsidR="00754574" w:rsidRPr="00B64199">
              <w:rPr>
                <w:rFonts w:ascii="Garamond" w:hAnsi="Garamond"/>
                <w:sz w:val="20"/>
                <w:szCs w:val="20"/>
              </w:rPr>
              <w:t xml:space="preserve">moderuara </w:t>
            </w:r>
            <w:r w:rsidRPr="00B64199">
              <w:rPr>
                <w:rFonts w:ascii="Garamond" w:hAnsi="Garamond"/>
                <w:sz w:val="20"/>
                <w:szCs w:val="20"/>
              </w:rPr>
              <w:t xml:space="preserve">të </w:t>
            </w:r>
            <w:r w:rsidR="002B373A" w:rsidRPr="00B64199">
              <w:rPr>
                <w:rFonts w:ascii="Garamond" w:hAnsi="Garamond"/>
                <w:sz w:val="20"/>
                <w:szCs w:val="20"/>
              </w:rPr>
              <w:t>abondanc</w:t>
            </w:r>
            <w:r w:rsidR="007F7D42" w:rsidRPr="00B64199">
              <w:rPr>
                <w:rFonts w:ascii="Garamond" w:hAnsi="Garamond"/>
                <w:sz w:val="20"/>
                <w:szCs w:val="20"/>
              </w:rPr>
              <w:t>ë</w:t>
            </w:r>
            <w:r w:rsidR="002B373A" w:rsidRPr="00B64199">
              <w:rPr>
                <w:rFonts w:ascii="Garamond" w:hAnsi="Garamond"/>
                <w:sz w:val="20"/>
                <w:szCs w:val="20"/>
              </w:rPr>
              <w:t xml:space="preserve">s </w:t>
            </w:r>
            <w:r w:rsidRPr="00B64199">
              <w:rPr>
                <w:rFonts w:ascii="Garamond" w:hAnsi="Garamond"/>
                <w:sz w:val="20"/>
                <w:szCs w:val="20"/>
              </w:rPr>
              <w:t>mesatare të makrofit</w:t>
            </w:r>
            <w:r w:rsidR="002B373A" w:rsidRPr="00B64199">
              <w:rPr>
                <w:rFonts w:ascii="Garamond" w:hAnsi="Garamond"/>
                <w:sz w:val="20"/>
                <w:szCs w:val="20"/>
              </w:rPr>
              <w:t>e</w:t>
            </w:r>
            <w:r w:rsidRPr="00B64199">
              <w:rPr>
                <w:rFonts w:ascii="Garamond" w:hAnsi="Garamond"/>
                <w:sz w:val="20"/>
                <w:szCs w:val="20"/>
              </w:rPr>
              <w:t>ve dhe</w:t>
            </w:r>
            <w:r w:rsidR="005B0082" w:rsidRPr="00B64199">
              <w:rPr>
                <w:rFonts w:ascii="Garamond" w:hAnsi="Garamond"/>
                <w:sz w:val="20"/>
                <w:szCs w:val="20"/>
              </w:rPr>
              <w:t xml:space="preserve"> të</w:t>
            </w:r>
            <w:r w:rsidRPr="00B64199">
              <w:rPr>
                <w:rFonts w:ascii="Garamond" w:hAnsi="Garamond"/>
                <w:sz w:val="20"/>
                <w:szCs w:val="20"/>
              </w:rPr>
              <w:t xml:space="preserve"> fitobent</w:t>
            </w:r>
            <w:r w:rsidR="005F186F" w:rsidRPr="00B64199">
              <w:rPr>
                <w:rFonts w:ascii="Garamond" w:hAnsi="Garamond"/>
                <w:sz w:val="20"/>
                <w:szCs w:val="20"/>
              </w:rPr>
              <w:t>osit</w:t>
            </w:r>
            <w:r w:rsidRPr="00B64199">
              <w:rPr>
                <w:rFonts w:ascii="Garamond" w:hAnsi="Garamond"/>
                <w:sz w:val="20"/>
                <w:szCs w:val="20"/>
              </w:rPr>
              <w:t>.</w:t>
            </w:r>
          </w:p>
          <w:p w14:paraId="3F275684" w14:textId="77777777" w:rsidR="00CD4C17" w:rsidRPr="00B64199" w:rsidRDefault="00CD4C17" w:rsidP="001A737A">
            <w:pPr>
              <w:rPr>
                <w:rFonts w:ascii="Garamond" w:eastAsia="Arial" w:hAnsi="Garamond"/>
                <w:sz w:val="20"/>
                <w:szCs w:val="20"/>
              </w:rPr>
            </w:pPr>
          </w:p>
          <w:p w14:paraId="3F275685"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Komuniteti </w:t>
            </w:r>
            <w:r w:rsidR="005F186F" w:rsidRPr="00B64199">
              <w:rPr>
                <w:rFonts w:ascii="Garamond" w:hAnsi="Garamond"/>
                <w:sz w:val="20"/>
                <w:szCs w:val="20"/>
              </w:rPr>
              <w:t xml:space="preserve">i </w:t>
            </w:r>
            <w:r w:rsidRPr="00B64199">
              <w:rPr>
                <w:rFonts w:ascii="Garamond" w:hAnsi="Garamond"/>
                <w:sz w:val="20"/>
                <w:szCs w:val="20"/>
              </w:rPr>
              <w:t>fitobent</w:t>
            </w:r>
            <w:r w:rsidR="005F186F" w:rsidRPr="00B64199">
              <w:rPr>
                <w:rFonts w:ascii="Garamond" w:hAnsi="Garamond"/>
                <w:sz w:val="20"/>
                <w:szCs w:val="20"/>
              </w:rPr>
              <w:t>osit</w:t>
            </w:r>
            <w:r w:rsidRPr="00B64199">
              <w:rPr>
                <w:rFonts w:ascii="Garamond" w:hAnsi="Garamond"/>
                <w:sz w:val="20"/>
                <w:szCs w:val="20"/>
              </w:rPr>
              <w:t xml:space="preserve"> mund të </w:t>
            </w:r>
            <w:r w:rsidR="00AD410F" w:rsidRPr="00B64199">
              <w:rPr>
                <w:rFonts w:ascii="Garamond" w:hAnsi="Garamond"/>
                <w:sz w:val="20"/>
                <w:szCs w:val="20"/>
              </w:rPr>
              <w:t xml:space="preserve">ndikohet </w:t>
            </w:r>
            <w:r w:rsidR="00393AD8" w:rsidRPr="00B64199">
              <w:rPr>
                <w:rFonts w:ascii="Garamond" w:hAnsi="Garamond"/>
                <w:sz w:val="20"/>
                <w:szCs w:val="20"/>
              </w:rPr>
              <w:t>dhe në disa zona</w:t>
            </w:r>
            <w:r w:rsidRPr="00B64199">
              <w:rPr>
                <w:rFonts w:ascii="Garamond" w:hAnsi="Garamond"/>
                <w:sz w:val="20"/>
                <w:szCs w:val="20"/>
              </w:rPr>
              <w:t xml:space="preserve"> mund edhe të </w:t>
            </w:r>
            <w:r w:rsidR="00AD410F" w:rsidRPr="00B64199">
              <w:rPr>
                <w:rFonts w:ascii="Garamond" w:hAnsi="Garamond"/>
                <w:sz w:val="20"/>
                <w:szCs w:val="20"/>
              </w:rPr>
              <w:t xml:space="preserve">zhvendoset </w:t>
            </w:r>
            <w:r w:rsidRPr="00B64199">
              <w:rPr>
                <w:rFonts w:ascii="Garamond" w:hAnsi="Garamond"/>
                <w:sz w:val="20"/>
                <w:szCs w:val="20"/>
              </w:rPr>
              <w:t xml:space="preserve">nga </w:t>
            </w:r>
            <w:r w:rsidR="007F7D42" w:rsidRPr="00B64199">
              <w:rPr>
                <w:rFonts w:ascii="Garamond" w:hAnsi="Garamond"/>
                <w:sz w:val="20"/>
                <w:szCs w:val="20"/>
              </w:rPr>
              <w:t>grupime</w:t>
            </w:r>
            <w:r w:rsidR="00AD410F" w:rsidRPr="00B64199">
              <w:rPr>
                <w:rFonts w:ascii="Garamond" w:hAnsi="Garamond"/>
                <w:sz w:val="20"/>
                <w:szCs w:val="20"/>
              </w:rPr>
              <w:t xml:space="preserve"> </w:t>
            </w:r>
            <w:r w:rsidRPr="00B64199">
              <w:rPr>
                <w:rFonts w:ascii="Garamond" w:hAnsi="Garamond"/>
                <w:sz w:val="20"/>
                <w:szCs w:val="20"/>
              </w:rPr>
              <w:t>bakteriale të pranishme</w:t>
            </w:r>
            <w:r w:rsidR="00393AD8" w:rsidRPr="00B64199">
              <w:rPr>
                <w:rFonts w:ascii="Garamond" w:hAnsi="Garamond"/>
                <w:sz w:val="20"/>
                <w:szCs w:val="20"/>
              </w:rPr>
              <w:t>,</w:t>
            </w:r>
            <w:r w:rsidRPr="00B64199">
              <w:rPr>
                <w:rFonts w:ascii="Garamond" w:hAnsi="Garamond"/>
                <w:sz w:val="20"/>
                <w:szCs w:val="20"/>
              </w:rPr>
              <w:t xml:space="preserve"> </w:t>
            </w:r>
            <w:r w:rsidR="00AD410F" w:rsidRPr="00B64199">
              <w:rPr>
                <w:rFonts w:ascii="Garamond" w:hAnsi="Garamond"/>
                <w:sz w:val="20"/>
                <w:szCs w:val="20"/>
              </w:rPr>
              <w:t>si rezultat i</w:t>
            </w:r>
            <w:r w:rsidRPr="00B64199">
              <w:rPr>
                <w:rFonts w:ascii="Garamond" w:hAnsi="Garamond"/>
                <w:sz w:val="20"/>
                <w:szCs w:val="20"/>
              </w:rPr>
              <w:t xml:space="preserve"> veprimtarive antropogjene.</w:t>
            </w:r>
          </w:p>
        </w:tc>
      </w:tr>
      <w:tr w:rsidR="005F186F" w:rsidRPr="00B64199" w14:paraId="3F275697" w14:textId="77777777" w:rsidTr="00B72DC4">
        <w:trPr>
          <w:trHeight w:val="20"/>
          <w:jc w:val="center"/>
        </w:trPr>
        <w:tc>
          <w:tcPr>
            <w:tcW w:w="1070" w:type="pct"/>
          </w:tcPr>
          <w:p w14:paraId="3F275687"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Fauna </w:t>
            </w:r>
            <w:r w:rsidR="00392601" w:rsidRPr="00B64199">
              <w:rPr>
                <w:rFonts w:ascii="Garamond" w:hAnsi="Garamond"/>
                <w:sz w:val="20"/>
                <w:szCs w:val="20"/>
              </w:rPr>
              <w:t>e invertebror</w:t>
            </w:r>
            <w:r w:rsidR="007F7D42" w:rsidRPr="00B64199">
              <w:rPr>
                <w:rFonts w:ascii="Garamond" w:hAnsi="Garamond"/>
                <w:sz w:val="20"/>
                <w:szCs w:val="20"/>
              </w:rPr>
              <w:t>ë</w:t>
            </w:r>
            <w:r w:rsidR="00392601" w:rsidRPr="00B64199">
              <w:rPr>
                <w:rFonts w:ascii="Garamond" w:hAnsi="Garamond"/>
                <w:sz w:val="20"/>
                <w:szCs w:val="20"/>
              </w:rPr>
              <w:t xml:space="preserve">ve </w:t>
            </w:r>
            <w:r w:rsidRPr="00B64199">
              <w:rPr>
                <w:rFonts w:ascii="Garamond" w:hAnsi="Garamond"/>
                <w:sz w:val="20"/>
                <w:szCs w:val="20"/>
              </w:rPr>
              <w:t>bentik</w:t>
            </w:r>
            <w:r w:rsidR="007F7D42" w:rsidRPr="00B64199">
              <w:rPr>
                <w:rFonts w:ascii="Garamond" w:hAnsi="Garamond"/>
                <w:sz w:val="20"/>
                <w:szCs w:val="20"/>
              </w:rPr>
              <w:t>ë</w:t>
            </w:r>
            <w:r w:rsidRPr="00B64199">
              <w:rPr>
                <w:rFonts w:ascii="Garamond" w:hAnsi="Garamond"/>
                <w:sz w:val="20"/>
                <w:szCs w:val="20"/>
              </w:rPr>
              <w:t xml:space="preserve"> </w:t>
            </w:r>
          </w:p>
        </w:tc>
        <w:tc>
          <w:tcPr>
            <w:tcW w:w="1306" w:type="pct"/>
          </w:tcPr>
          <w:p w14:paraId="3F275688"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Përbërja dhe </w:t>
            </w:r>
            <w:r w:rsidR="00B3055E" w:rsidRPr="00B64199">
              <w:rPr>
                <w:rFonts w:ascii="Garamond" w:hAnsi="Garamond"/>
                <w:sz w:val="20"/>
                <w:szCs w:val="20"/>
              </w:rPr>
              <w:t xml:space="preserve">abondanca </w:t>
            </w:r>
            <w:r w:rsidRPr="00B64199">
              <w:rPr>
                <w:rFonts w:ascii="Garamond" w:hAnsi="Garamond"/>
                <w:sz w:val="20"/>
                <w:szCs w:val="20"/>
              </w:rPr>
              <w:t>taksonomike përkon plotësisht ose thuajse plotësisht me kushte</w:t>
            </w:r>
            <w:r w:rsidR="00392601" w:rsidRPr="00B64199">
              <w:rPr>
                <w:rFonts w:ascii="Garamond" w:hAnsi="Garamond"/>
                <w:sz w:val="20"/>
                <w:szCs w:val="20"/>
              </w:rPr>
              <w:t>t</w:t>
            </w:r>
            <w:r w:rsidRPr="00B64199">
              <w:rPr>
                <w:rFonts w:ascii="Garamond" w:hAnsi="Garamond"/>
                <w:sz w:val="20"/>
                <w:szCs w:val="20"/>
              </w:rPr>
              <w:t xml:space="preserve"> </w:t>
            </w:r>
            <w:r w:rsidR="00392601" w:rsidRPr="00B64199">
              <w:rPr>
                <w:rFonts w:ascii="Garamond" w:hAnsi="Garamond"/>
                <w:sz w:val="20"/>
                <w:szCs w:val="20"/>
              </w:rPr>
              <w:t>natyrore</w:t>
            </w:r>
            <w:r w:rsidRPr="00B64199">
              <w:rPr>
                <w:rFonts w:ascii="Garamond" w:hAnsi="Garamond"/>
                <w:sz w:val="20"/>
                <w:szCs w:val="20"/>
              </w:rPr>
              <w:t>.</w:t>
            </w:r>
          </w:p>
          <w:p w14:paraId="3F275689" w14:textId="77777777" w:rsidR="00CD4C17" w:rsidRPr="00B64199" w:rsidRDefault="00CD4C17" w:rsidP="001A737A">
            <w:pPr>
              <w:rPr>
                <w:rFonts w:ascii="Garamond" w:eastAsia="Arial" w:hAnsi="Garamond"/>
                <w:sz w:val="20"/>
                <w:szCs w:val="20"/>
              </w:rPr>
            </w:pPr>
          </w:p>
          <w:p w14:paraId="3F27568A"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Raporti </w:t>
            </w:r>
            <w:r w:rsidR="00C076A0" w:rsidRPr="00B64199">
              <w:rPr>
                <w:rFonts w:ascii="Garamond" w:hAnsi="Garamond"/>
                <w:sz w:val="20"/>
                <w:szCs w:val="20"/>
              </w:rPr>
              <w:t xml:space="preserve">midis </w:t>
            </w:r>
            <w:r w:rsidRPr="00B64199">
              <w:rPr>
                <w:rFonts w:ascii="Garamond" w:hAnsi="Garamond"/>
                <w:sz w:val="20"/>
                <w:szCs w:val="20"/>
              </w:rPr>
              <w:t xml:space="preserve">taksoneve </w:t>
            </w:r>
            <w:r w:rsidR="00392601" w:rsidRPr="00B64199">
              <w:rPr>
                <w:rFonts w:ascii="Garamond" w:hAnsi="Garamond"/>
                <w:sz w:val="20"/>
                <w:szCs w:val="20"/>
              </w:rPr>
              <w:t>sensitive</w:t>
            </w:r>
            <w:r w:rsidRPr="00B64199">
              <w:rPr>
                <w:rFonts w:ascii="Garamond" w:hAnsi="Garamond"/>
                <w:sz w:val="20"/>
                <w:szCs w:val="20"/>
              </w:rPr>
              <w:t xml:space="preserve"> dhe</w:t>
            </w:r>
            <w:r w:rsidR="00C076A0" w:rsidRPr="00B64199">
              <w:rPr>
                <w:rFonts w:ascii="Garamond" w:hAnsi="Garamond"/>
                <w:sz w:val="20"/>
                <w:szCs w:val="20"/>
              </w:rPr>
              <w:t xml:space="preserve"> atyre</w:t>
            </w:r>
            <w:r w:rsidRPr="00B64199">
              <w:rPr>
                <w:rFonts w:ascii="Garamond" w:hAnsi="Garamond"/>
                <w:sz w:val="20"/>
                <w:szCs w:val="20"/>
              </w:rPr>
              <w:t xml:space="preserve"> </w:t>
            </w:r>
            <w:r w:rsidR="00392601" w:rsidRPr="00B64199">
              <w:rPr>
                <w:rFonts w:ascii="Garamond" w:hAnsi="Garamond"/>
                <w:sz w:val="20"/>
                <w:szCs w:val="20"/>
              </w:rPr>
              <w:t xml:space="preserve">josensitive </w:t>
            </w:r>
            <w:r w:rsidRPr="00B64199">
              <w:rPr>
                <w:rFonts w:ascii="Garamond" w:hAnsi="Garamond"/>
                <w:sz w:val="20"/>
                <w:szCs w:val="20"/>
              </w:rPr>
              <w:t xml:space="preserve">nuk </w:t>
            </w:r>
            <w:r w:rsidR="009119E3" w:rsidRPr="00B64199">
              <w:rPr>
                <w:rFonts w:ascii="Garamond" w:hAnsi="Garamond"/>
                <w:sz w:val="20"/>
                <w:szCs w:val="20"/>
              </w:rPr>
              <w:t xml:space="preserve">shfaq </w:t>
            </w:r>
            <w:r w:rsidRPr="00B64199">
              <w:rPr>
                <w:rFonts w:ascii="Garamond" w:hAnsi="Garamond"/>
                <w:sz w:val="20"/>
                <w:szCs w:val="20"/>
              </w:rPr>
              <w:t xml:space="preserve">asnjë shenjë devijimi nga nivelet </w:t>
            </w:r>
            <w:r w:rsidR="00392601" w:rsidRPr="00B64199">
              <w:rPr>
                <w:rFonts w:ascii="Garamond" w:hAnsi="Garamond"/>
                <w:sz w:val="20"/>
                <w:szCs w:val="20"/>
              </w:rPr>
              <w:t>natyrore</w:t>
            </w:r>
            <w:r w:rsidRPr="00B64199">
              <w:rPr>
                <w:rFonts w:ascii="Garamond" w:hAnsi="Garamond"/>
                <w:sz w:val="20"/>
                <w:szCs w:val="20"/>
              </w:rPr>
              <w:t>.</w:t>
            </w:r>
          </w:p>
          <w:p w14:paraId="3F27568B" w14:textId="77777777" w:rsidR="00CD4C17" w:rsidRPr="00B64199" w:rsidRDefault="00CD4C17" w:rsidP="001A737A">
            <w:pPr>
              <w:rPr>
                <w:rFonts w:ascii="Garamond" w:eastAsia="Arial" w:hAnsi="Garamond"/>
                <w:sz w:val="20"/>
                <w:szCs w:val="20"/>
              </w:rPr>
            </w:pPr>
          </w:p>
          <w:p w14:paraId="3F27568C"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Niveli i diversitetit të taksoneve </w:t>
            </w:r>
            <w:r w:rsidR="00C076A0" w:rsidRPr="00B64199">
              <w:rPr>
                <w:rFonts w:ascii="Garamond" w:hAnsi="Garamond"/>
                <w:sz w:val="20"/>
                <w:szCs w:val="20"/>
              </w:rPr>
              <w:t>in</w:t>
            </w:r>
            <w:r w:rsidRPr="00B64199">
              <w:rPr>
                <w:rFonts w:ascii="Garamond" w:hAnsi="Garamond"/>
                <w:sz w:val="20"/>
                <w:szCs w:val="20"/>
              </w:rPr>
              <w:t xml:space="preserve">vertebrore nuk paraqet asnjë shenjë devijimi nga nivelet e </w:t>
            </w:r>
            <w:r w:rsidR="00C076A0" w:rsidRPr="00B64199">
              <w:rPr>
                <w:rFonts w:ascii="Garamond" w:hAnsi="Garamond"/>
                <w:sz w:val="20"/>
                <w:szCs w:val="20"/>
              </w:rPr>
              <w:t>natyrore</w:t>
            </w:r>
            <w:r w:rsidRPr="00B64199">
              <w:rPr>
                <w:rFonts w:ascii="Garamond" w:hAnsi="Garamond"/>
                <w:sz w:val="20"/>
                <w:szCs w:val="20"/>
              </w:rPr>
              <w:t>.</w:t>
            </w:r>
          </w:p>
        </w:tc>
        <w:tc>
          <w:tcPr>
            <w:tcW w:w="1259" w:type="pct"/>
          </w:tcPr>
          <w:p w14:paraId="3F27568D"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Ka ndryshime të vogla në përbërjen dhe </w:t>
            </w:r>
            <w:r w:rsidR="009D195A" w:rsidRPr="00B64199">
              <w:rPr>
                <w:rFonts w:ascii="Garamond" w:hAnsi="Garamond"/>
                <w:sz w:val="20"/>
                <w:szCs w:val="20"/>
              </w:rPr>
              <w:t>abondanc</w:t>
            </w:r>
            <w:r w:rsidR="007F7D42" w:rsidRPr="00B64199">
              <w:rPr>
                <w:rFonts w:ascii="Garamond" w:hAnsi="Garamond"/>
                <w:sz w:val="20"/>
                <w:szCs w:val="20"/>
              </w:rPr>
              <w:t>ë</w:t>
            </w:r>
            <w:r w:rsidR="009D195A" w:rsidRPr="00B64199">
              <w:rPr>
                <w:rFonts w:ascii="Garamond" w:hAnsi="Garamond"/>
                <w:sz w:val="20"/>
                <w:szCs w:val="20"/>
              </w:rPr>
              <w:t xml:space="preserve">n </w:t>
            </w:r>
            <w:r w:rsidRPr="00B64199">
              <w:rPr>
                <w:rFonts w:ascii="Garamond" w:hAnsi="Garamond"/>
                <w:sz w:val="20"/>
                <w:szCs w:val="20"/>
              </w:rPr>
              <w:t xml:space="preserve">e taksoneve </w:t>
            </w:r>
            <w:r w:rsidR="00D0460D" w:rsidRPr="00B64199">
              <w:rPr>
                <w:rFonts w:ascii="Garamond" w:hAnsi="Garamond"/>
                <w:sz w:val="20"/>
                <w:szCs w:val="20"/>
              </w:rPr>
              <w:t>in</w:t>
            </w:r>
            <w:r w:rsidRPr="00B64199">
              <w:rPr>
                <w:rFonts w:ascii="Garamond" w:hAnsi="Garamond"/>
                <w:sz w:val="20"/>
                <w:szCs w:val="20"/>
              </w:rPr>
              <w:t>vertebrore nga komunitetet specifike për llojin.</w:t>
            </w:r>
          </w:p>
          <w:p w14:paraId="3F27568E" w14:textId="77777777" w:rsidR="00CD4C17" w:rsidRPr="00B64199" w:rsidRDefault="00CD4C17" w:rsidP="001A737A">
            <w:pPr>
              <w:rPr>
                <w:rFonts w:ascii="Garamond" w:eastAsia="Arial" w:hAnsi="Garamond"/>
                <w:sz w:val="20"/>
                <w:szCs w:val="20"/>
              </w:rPr>
            </w:pPr>
          </w:p>
          <w:p w14:paraId="3F27568F" w14:textId="77777777" w:rsidR="00CD4C17" w:rsidRPr="00B64199" w:rsidRDefault="009119E3" w:rsidP="001A737A">
            <w:pPr>
              <w:rPr>
                <w:rFonts w:ascii="Garamond" w:eastAsia="Arial" w:hAnsi="Garamond"/>
                <w:sz w:val="20"/>
                <w:szCs w:val="20"/>
              </w:rPr>
            </w:pPr>
            <w:r w:rsidRPr="00B64199">
              <w:rPr>
                <w:rFonts w:ascii="Garamond" w:hAnsi="Garamond"/>
                <w:sz w:val="20"/>
                <w:szCs w:val="20"/>
              </w:rPr>
              <w:t>Raporti midis taksoneve sensitive dhe atyre josensitive, shfaq</w:t>
            </w:r>
            <w:r w:rsidR="00CD4C17" w:rsidRPr="00B64199">
              <w:rPr>
                <w:rFonts w:ascii="Garamond" w:hAnsi="Garamond"/>
                <w:sz w:val="20"/>
                <w:szCs w:val="20"/>
              </w:rPr>
              <w:t xml:space="preserve"> shenja të vogla devijimi nga nivelet specifike për llojin.</w:t>
            </w:r>
            <w:r w:rsidRPr="00B64199">
              <w:rPr>
                <w:rFonts w:ascii="Garamond" w:hAnsi="Garamond"/>
                <w:sz w:val="20"/>
                <w:szCs w:val="20"/>
              </w:rPr>
              <w:t xml:space="preserve"> </w:t>
            </w:r>
          </w:p>
          <w:p w14:paraId="3F275690" w14:textId="77777777" w:rsidR="00CD4C17" w:rsidRPr="00B64199" w:rsidRDefault="00CD4C17" w:rsidP="001A737A">
            <w:pPr>
              <w:rPr>
                <w:rFonts w:ascii="Garamond" w:eastAsia="Arial" w:hAnsi="Garamond"/>
                <w:sz w:val="20"/>
                <w:szCs w:val="20"/>
              </w:rPr>
            </w:pPr>
          </w:p>
          <w:p w14:paraId="3F275691"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Niveli i diversitetit të taksoneve </w:t>
            </w:r>
            <w:r w:rsidR="009119E3" w:rsidRPr="00B64199">
              <w:rPr>
                <w:rFonts w:ascii="Garamond" w:hAnsi="Garamond"/>
                <w:sz w:val="20"/>
                <w:szCs w:val="20"/>
              </w:rPr>
              <w:t>in</w:t>
            </w:r>
            <w:r w:rsidRPr="00B64199">
              <w:rPr>
                <w:rFonts w:ascii="Garamond" w:hAnsi="Garamond"/>
                <w:sz w:val="20"/>
                <w:szCs w:val="20"/>
              </w:rPr>
              <w:t xml:space="preserve">vertebrore </w:t>
            </w:r>
            <w:r w:rsidR="009119E3" w:rsidRPr="00B64199">
              <w:rPr>
                <w:rFonts w:ascii="Garamond" w:hAnsi="Garamond"/>
                <w:sz w:val="20"/>
                <w:szCs w:val="20"/>
              </w:rPr>
              <w:t xml:space="preserve">shfaq </w:t>
            </w:r>
            <w:r w:rsidRPr="00B64199">
              <w:rPr>
                <w:rFonts w:ascii="Garamond" w:hAnsi="Garamond"/>
                <w:sz w:val="20"/>
                <w:szCs w:val="20"/>
              </w:rPr>
              <w:t>shenja të vogla devijimi nga nivelet e specifike për llojin.</w:t>
            </w:r>
          </w:p>
        </w:tc>
        <w:tc>
          <w:tcPr>
            <w:tcW w:w="1365" w:type="pct"/>
          </w:tcPr>
          <w:p w14:paraId="3F275692"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Përbërja dhe </w:t>
            </w:r>
            <w:r w:rsidR="009119E3" w:rsidRPr="00B64199">
              <w:rPr>
                <w:rFonts w:ascii="Garamond" w:hAnsi="Garamond"/>
                <w:sz w:val="20"/>
                <w:szCs w:val="20"/>
              </w:rPr>
              <w:t xml:space="preserve">abondanca </w:t>
            </w:r>
            <w:r w:rsidRPr="00B64199">
              <w:rPr>
                <w:rFonts w:ascii="Garamond" w:hAnsi="Garamond"/>
                <w:sz w:val="20"/>
                <w:szCs w:val="20"/>
              </w:rPr>
              <w:t xml:space="preserve">e taksoneve </w:t>
            </w:r>
            <w:r w:rsidR="009119E3" w:rsidRPr="00B64199">
              <w:rPr>
                <w:rFonts w:ascii="Garamond" w:hAnsi="Garamond"/>
                <w:sz w:val="20"/>
                <w:szCs w:val="20"/>
              </w:rPr>
              <w:t>in</w:t>
            </w:r>
            <w:r w:rsidRPr="00B64199">
              <w:rPr>
                <w:rFonts w:ascii="Garamond" w:hAnsi="Garamond"/>
                <w:sz w:val="20"/>
                <w:szCs w:val="20"/>
              </w:rPr>
              <w:t>vertebrore ndryshon mesatarisht nga komunitetet specifike për llojin.</w:t>
            </w:r>
          </w:p>
          <w:p w14:paraId="3F275693" w14:textId="77777777" w:rsidR="00CD4C17" w:rsidRPr="00B64199" w:rsidRDefault="00CD4C17" w:rsidP="001A737A">
            <w:pPr>
              <w:rPr>
                <w:rFonts w:ascii="Garamond" w:eastAsia="Arial" w:hAnsi="Garamond"/>
                <w:sz w:val="20"/>
                <w:szCs w:val="20"/>
              </w:rPr>
            </w:pPr>
          </w:p>
          <w:p w14:paraId="3F275694"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Mungojnë </w:t>
            </w:r>
            <w:r w:rsidR="009119E3" w:rsidRPr="00B64199">
              <w:rPr>
                <w:rFonts w:ascii="Garamond" w:hAnsi="Garamond"/>
                <w:sz w:val="20"/>
                <w:szCs w:val="20"/>
              </w:rPr>
              <w:t>t</w:t>
            </w:r>
            <w:r w:rsidR="007F7D42" w:rsidRPr="00B64199">
              <w:rPr>
                <w:rFonts w:ascii="Garamond" w:hAnsi="Garamond"/>
                <w:sz w:val="20"/>
                <w:szCs w:val="20"/>
              </w:rPr>
              <w:t>ë</w:t>
            </w:r>
            <w:r w:rsidR="009119E3" w:rsidRPr="00B64199">
              <w:rPr>
                <w:rFonts w:ascii="Garamond" w:hAnsi="Garamond"/>
                <w:sz w:val="20"/>
                <w:szCs w:val="20"/>
              </w:rPr>
              <w:t>r</w:t>
            </w:r>
            <w:r w:rsidR="007F7D42" w:rsidRPr="00B64199">
              <w:rPr>
                <w:rFonts w:ascii="Garamond" w:hAnsi="Garamond"/>
                <w:sz w:val="20"/>
                <w:szCs w:val="20"/>
              </w:rPr>
              <w:t>ë</w:t>
            </w:r>
            <w:r w:rsidR="009119E3" w:rsidRPr="00B64199">
              <w:rPr>
                <w:rFonts w:ascii="Garamond" w:hAnsi="Garamond"/>
                <w:sz w:val="20"/>
                <w:szCs w:val="20"/>
              </w:rPr>
              <w:t xml:space="preserve">sisht </w:t>
            </w:r>
            <w:r w:rsidRPr="00B64199">
              <w:rPr>
                <w:rFonts w:ascii="Garamond" w:hAnsi="Garamond"/>
                <w:sz w:val="20"/>
                <w:szCs w:val="20"/>
              </w:rPr>
              <w:t>grupet kryesore taksonomike të komunitetit specifik për llojin.</w:t>
            </w:r>
          </w:p>
          <w:p w14:paraId="3F275695" w14:textId="77777777" w:rsidR="00CD4C17" w:rsidRPr="00B64199" w:rsidRDefault="00CD4C17" w:rsidP="001A737A">
            <w:pPr>
              <w:rPr>
                <w:rFonts w:ascii="Garamond" w:eastAsia="Arial" w:hAnsi="Garamond"/>
                <w:sz w:val="20"/>
                <w:szCs w:val="20"/>
              </w:rPr>
            </w:pPr>
          </w:p>
          <w:p w14:paraId="3F275696" w14:textId="77777777" w:rsidR="00CD4C17" w:rsidRPr="00B64199" w:rsidRDefault="009119E3" w:rsidP="001A737A">
            <w:pPr>
              <w:rPr>
                <w:rFonts w:ascii="Garamond" w:eastAsia="Arial" w:hAnsi="Garamond"/>
                <w:sz w:val="20"/>
                <w:szCs w:val="20"/>
              </w:rPr>
            </w:pPr>
            <w:r w:rsidRPr="00B64199">
              <w:rPr>
                <w:rFonts w:ascii="Garamond" w:hAnsi="Garamond"/>
                <w:sz w:val="20"/>
                <w:szCs w:val="20"/>
              </w:rPr>
              <w:t xml:space="preserve">Raporti midis taksoneve </w:t>
            </w:r>
            <w:r w:rsidR="00393AD8" w:rsidRPr="00B64199">
              <w:rPr>
                <w:rFonts w:ascii="Garamond" w:hAnsi="Garamond"/>
                <w:sz w:val="20"/>
                <w:szCs w:val="20"/>
              </w:rPr>
              <w:t>sensitive dhe atyre josensitive</w:t>
            </w:r>
            <w:r w:rsidRPr="00B64199" w:rsidDel="009119E3">
              <w:rPr>
                <w:rFonts w:ascii="Garamond" w:hAnsi="Garamond"/>
                <w:sz w:val="20"/>
                <w:szCs w:val="20"/>
              </w:rPr>
              <w:t xml:space="preserve"> </w:t>
            </w:r>
            <w:r w:rsidR="00CD4C17" w:rsidRPr="00B64199">
              <w:rPr>
                <w:rFonts w:ascii="Garamond" w:hAnsi="Garamond"/>
                <w:sz w:val="20"/>
                <w:szCs w:val="20"/>
              </w:rPr>
              <w:t xml:space="preserve">është më i ulët se niveli specifik për llojin dhe shumë më i ulët se </w:t>
            </w:r>
            <w:r w:rsidRPr="00B64199">
              <w:rPr>
                <w:rFonts w:ascii="Garamond" w:hAnsi="Garamond"/>
                <w:sz w:val="20"/>
                <w:szCs w:val="20"/>
              </w:rPr>
              <w:t>niveli n</w:t>
            </w:r>
            <w:r w:rsidR="007F7D42" w:rsidRPr="00B64199">
              <w:rPr>
                <w:rFonts w:ascii="Garamond" w:hAnsi="Garamond"/>
                <w:sz w:val="20"/>
                <w:szCs w:val="20"/>
              </w:rPr>
              <w:t>ë</w:t>
            </w:r>
            <w:r w:rsidRPr="00B64199">
              <w:rPr>
                <w:rFonts w:ascii="Garamond" w:hAnsi="Garamond"/>
                <w:sz w:val="20"/>
                <w:szCs w:val="20"/>
              </w:rPr>
              <w:t xml:space="preserve"> </w:t>
            </w:r>
            <w:r w:rsidR="00CD4C17" w:rsidRPr="00B64199">
              <w:rPr>
                <w:rFonts w:ascii="Garamond" w:hAnsi="Garamond"/>
                <w:sz w:val="20"/>
                <w:szCs w:val="20"/>
              </w:rPr>
              <w:t>statusi</w:t>
            </w:r>
            <w:r w:rsidRPr="00B64199">
              <w:rPr>
                <w:rFonts w:ascii="Garamond" w:hAnsi="Garamond"/>
                <w:sz w:val="20"/>
                <w:szCs w:val="20"/>
              </w:rPr>
              <w:t>n</w:t>
            </w:r>
            <w:r w:rsidR="00CD4C17" w:rsidRPr="00B64199">
              <w:rPr>
                <w:rFonts w:ascii="Garamond" w:hAnsi="Garamond"/>
                <w:sz w:val="20"/>
                <w:szCs w:val="20"/>
              </w:rPr>
              <w:t xml:space="preserve"> </w:t>
            </w:r>
            <w:r w:rsidRPr="00B64199">
              <w:rPr>
                <w:rFonts w:ascii="Garamond" w:hAnsi="Garamond"/>
                <w:sz w:val="20"/>
                <w:szCs w:val="20"/>
              </w:rPr>
              <w:t>e</w:t>
            </w:r>
            <w:r w:rsidR="00CD4C17" w:rsidRPr="00B64199">
              <w:rPr>
                <w:rFonts w:ascii="Garamond" w:hAnsi="Garamond"/>
                <w:sz w:val="20"/>
                <w:szCs w:val="20"/>
              </w:rPr>
              <w:t xml:space="preserve"> mirë.</w:t>
            </w:r>
            <w:r w:rsidRPr="00B64199">
              <w:rPr>
                <w:rFonts w:ascii="Garamond" w:hAnsi="Garamond"/>
                <w:sz w:val="20"/>
                <w:szCs w:val="20"/>
              </w:rPr>
              <w:t xml:space="preserve"> </w:t>
            </w:r>
          </w:p>
        </w:tc>
      </w:tr>
      <w:tr w:rsidR="005F186F" w:rsidRPr="00B64199" w14:paraId="3F2756A5" w14:textId="77777777" w:rsidTr="00B72DC4">
        <w:trPr>
          <w:trHeight w:val="20"/>
          <w:jc w:val="center"/>
        </w:trPr>
        <w:tc>
          <w:tcPr>
            <w:tcW w:w="1070" w:type="pct"/>
          </w:tcPr>
          <w:p w14:paraId="3F275698" w14:textId="77777777" w:rsidR="00CD4C17" w:rsidRPr="00B64199" w:rsidRDefault="00CD4C17" w:rsidP="001A737A">
            <w:pPr>
              <w:rPr>
                <w:rFonts w:ascii="Garamond" w:eastAsia="Arial" w:hAnsi="Garamond"/>
                <w:sz w:val="20"/>
                <w:szCs w:val="20"/>
              </w:rPr>
            </w:pPr>
            <w:r w:rsidRPr="00B64199">
              <w:rPr>
                <w:rFonts w:ascii="Garamond" w:hAnsi="Garamond"/>
                <w:sz w:val="20"/>
                <w:szCs w:val="20"/>
              </w:rPr>
              <w:t>Fauna e peshqve</w:t>
            </w:r>
          </w:p>
        </w:tc>
        <w:tc>
          <w:tcPr>
            <w:tcW w:w="1306" w:type="pct"/>
          </w:tcPr>
          <w:p w14:paraId="3F275699"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Përbërja dhe </w:t>
            </w:r>
            <w:r w:rsidR="008F7F8B" w:rsidRPr="00B64199">
              <w:rPr>
                <w:rFonts w:ascii="Garamond" w:hAnsi="Garamond"/>
                <w:sz w:val="20"/>
                <w:szCs w:val="20"/>
              </w:rPr>
              <w:t xml:space="preserve">abondanca </w:t>
            </w:r>
            <w:r w:rsidRPr="00B64199">
              <w:rPr>
                <w:rFonts w:ascii="Garamond" w:hAnsi="Garamond"/>
                <w:sz w:val="20"/>
                <w:szCs w:val="20"/>
              </w:rPr>
              <w:t>e llojeve përkon plotësisht ose thuajse plotësisht me kusht</w:t>
            </w:r>
            <w:r w:rsidR="008F7F8B" w:rsidRPr="00B64199">
              <w:rPr>
                <w:rFonts w:ascii="Garamond" w:hAnsi="Garamond"/>
                <w:sz w:val="20"/>
                <w:szCs w:val="20"/>
              </w:rPr>
              <w:t>et natyrore</w:t>
            </w:r>
            <w:r w:rsidRPr="00B64199">
              <w:rPr>
                <w:rFonts w:ascii="Garamond" w:hAnsi="Garamond"/>
                <w:sz w:val="20"/>
                <w:szCs w:val="20"/>
              </w:rPr>
              <w:t>.</w:t>
            </w:r>
          </w:p>
          <w:p w14:paraId="3F27569A" w14:textId="77777777" w:rsidR="00CD4C17" w:rsidRPr="00B64199" w:rsidRDefault="00CD4C17" w:rsidP="001A737A">
            <w:pPr>
              <w:rPr>
                <w:rFonts w:ascii="Garamond" w:eastAsia="Arial" w:hAnsi="Garamond"/>
                <w:sz w:val="20"/>
                <w:szCs w:val="20"/>
              </w:rPr>
            </w:pPr>
          </w:p>
          <w:p w14:paraId="3F27569B"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Janë të pranishme të gjitha llojet </w:t>
            </w:r>
            <w:r w:rsidR="008F7F8B" w:rsidRPr="00B64199">
              <w:rPr>
                <w:rFonts w:ascii="Garamond" w:hAnsi="Garamond"/>
                <w:sz w:val="20"/>
                <w:szCs w:val="20"/>
              </w:rPr>
              <w:t xml:space="preserve">sensitive </w:t>
            </w:r>
            <w:r w:rsidRPr="00B64199">
              <w:rPr>
                <w:rFonts w:ascii="Garamond" w:hAnsi="Garamond"/>
                <w:sz w:val="20"/>
                <w:szCs w:val="20"/>
              </w:rPr>
              <w:t>specifike për llojin.</w:t>
            </w:r>
          </w:p>
          <w:p w14:paraId="3F27569C" w14:textId="77777777" w:rsidR="00CD4C17" w:rsidRPr="00B64199" w:rsidRDefault="00CD4C17" w:rsidP="001A737A">
            <w:pPr>
              <w:rPr>
                <w:rFonts w:ascii="Garamond" w:eastAsia="Arial" w:hAnsi="Garamond"/>
                <w:sz w:val="20"/>
                <w:szCs w:val="20"/>
              </w:rPr>
            </w:pPr>
          </w:p>
          <w:p w14:paraId="3F27569D" w14:textId="77777777" w:rsidR="00CD4C17" w:rsidRPr="00B64199" w:rsidRDefault="00CD4C17" w:rsidP="001A737A">
            <w:pPr>
              <w:rPr>
                <w:rFonts w:ascii="Garamond" w:hAnsi="Garamond"/>
                <w:sz w:val="20"/>
                <w:szCs w:val="20"/>
              </w:rPr>
            </w:pPr>
            <w:r w:rsidRPr="00B64199">
              <w:rPr>
                <w:rFonts w:ascii="Garamond" w:hAnsi="Garamond"/>
                <w:sz w:val="20"/>
                <w:szCs w:val="20"/>
              </w:rPr>
              <w:t xml:space="preserve">Strukturat moshore të komuniteteve të peshqve </w:t>
            </w:r>
            <w:r w:rsidR="008F7F8B" w:rsidRPr="00B64199">
              <w:rPr>
                <w:rFonts w:ascii="Garamond" w:hAnsi="Garamond"/>
                <w:sz w:val="20"/>
                <w:szCs w:val="20"/>
              </w:rPr>
              <w:t xml:space="preserve">shfaqin </w:t>
            </w:r>
            <w:r w:rsidRPr="00B64199">
              <w:rPr>
                <w:rFonts w:ascii="Garamond" w:hAnsi="Garamond"/>
                <w:sz w:val="20"/>
                <w:szCs w:val="20"/>
              </w:rPr>
              <w:t xml:space="preserve">shenja të </w:t>
            </w:r>
            <w:r w:rsidR="008F7F8B" w:rsidRPr="00B64199">
              <w:rPr>
                <w:rFonts w:ascii="Garamond" w:hAnsi="Garamond"/>
                <w:sz w:val="20"/>
                <w:szCs w:val="20"/>
              </w:rPr>
              <w:t>vogla t</w:t>
            </w:r>
            <w:r w:rsidR="007F7D42" w:rsidRPr="00B64199">
              <w:rPr>
                <w:rFonts w:ascii="Garamond" w:hAnsi="Garamond"/>
                <w:sz w:val="20"/>
                <w:szCs w:val="20"/>
              </w:rPr>
              <w:t>ë</w:t>
            </w:r>
            <w:r w:rsidR="008F7F8B" w:rsidRPr="00B64199">
              <w:rPr>
                <w:rFonts w:ascii="Garamond" w:hAnsi="Garamond"/>
                <w:sz w:val="20"/>
                <w:szCs w:val="20"/>
              </w:rPr>
              <w:t xml:space="preserve"> ndikimit nga veprimtarit</w:t>
            </w:r>
            <w:r w:rsidR="007F7D42" w:rsidRPr="00B64199">
              <w:rPr>
                <w:rFonts w:ascii="Garamond" w:hAnsi="Garamond"/>
                <w:sz w:val="20"/>
                <w:szCs w:val="20"/>
              </w:rPr>
              <w:t>ë</w:t>
            </w:r>
            <w:r w:rsidR="008F7F8B" w:rsidRPr="00B64199">
              <w:rPr>
                <w:rFonts w:ascii="Garamond" w:hAnsi="Garamond"/>
                <w:sz w:val="20"/>
                <w:szCs w:val="20"/>
              </w:rPr>
              <w:t xml:space="preserve"> antropogjene</w:t>
            </w:r>
            <w:r w:rsidR="00BC161B" w:rsidRPr="00B64199">
              <w:rPr>
                <w:rFonts w:ascii="Garamond" w:hAnsi="Garamond"/>
                <w:sz w:val="20"/>
                <w:szCs w:val="20"/>
              </w:rPr>
              <w:t xml:space="preserve"> </w:t>
            </w:r>
            <w:r w:rsidRPr="00B64199">
              <w:rPr>
                <w:rFonts w:ascii="Garamond" w:hAnsi="Garamond"/>
                <w:sz w:val="20"/>
                <w:szCs w:val="20"/>
              </w:rPr>
              <w:t xml:space="preserve">dhe nuk </w:t>
            </w:r>
            <w:r w:rsidR="00BC161B" w:rsidRPr="00B64199">
              <w:rPr>
                <w:rFonts w:ascii="Garamond" w:hAnsi="Garamond"/>
                <w:sz w:val="20"/>
                <w:szCs w:val="20"/>
              </w:rPr>
              <w:t xml:space="preserve">shfaqin </w:t>
            </w:r>
            <w:r w:rsidRPr="00B64199">
              <w:rPr>
                <w:rFonts w:ascii="Garamond" w:hAnsi="Garamond"/>
                <w:sz w:val="20"/>
                <w:szCs w:val="20"/>
              </w:rPr>
              <w:t xml:space="preserve">mungesë riprodhimi apo zhvillimi të </w:t>
            </w:r>
            <w:r w:rsidR="00BC161B" w:rsidRPr="00B64199">
              <w:rPr>
                <w:rFonts w:ascii="Garamond" w:hAnsi="Garamond"/>
                <w:sz w:val="20"/>
                <w:szCs w:val="20"/>
              </w:rPr>
              <w:t>ndonj</w:t>
            </w:r>
            <w:r w:rsidR="007F7D42" w:rsidRPr="00B64199">
              <w:rPr>
                <w:rFonts w:ascii="Garamond" w:hAnsi="Garamond"/>
                <w:sz w:val="20"/>
                <w:szCs w:val="20"/>
              </w:rPr>
              <w:t>ë</w:t>
            </w:r>
            <w:r w:rsidR="00BC161B" w:rsidRPr="00B64199">
              <w:rPr>
                <w:rFonts w:ascii="Garamond" w:hAnsi="Garamond"/>
                <w:sz w:val="20"/>
                <w:szCs w:val="20"/>
              </w:rPr>
              <w:t xml:space="preserve"> lloji v</w:t>
            </w:r>
            <w:r w:rsidRPr="00B64199">
              <w:rPr>
                <w:rFonts w:ascii="Garamond" w:hAnsi="Garamond"/>
                <w:sz w:val="20"/>
                <w:szCs w:val="20"/>
              </w:rPr>
              <w:t>eçant</w:t>
            </w:r>
            <w:r w:rsidR="007F7D42" w:rsidRPr="00B64199">
              <w:rPr>
                <w:rFonts w:ascii="Garamond" w:hAnsi="Garamond"/>
                <w:sz w:val="20"/>
                <w:szCs w:val="20"/>
              </w:rPr>
              <w:t>ë</w:t>
            </w:r>
            <w:r w:rsidRPr="00B64199">
              <w:rPr>
                <w:rFonts w:ascii="Garamond" w:hAnsi="Garamond"/>
                <w:sz w:val="20"/>
                <w:szCs w:val="20"/>
              </w:rPr>
              <w:t>.</w:t>
            </w:r>
          </w:p>
        </w:tc>
        <w:tc>
          <w:tcPr>
            <w:tcW w:w="1259" w:type="pct"/>
          </w:tcPr>
          <w:p w14:paraId="3F27569E"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Ka ndryshime të vogla në përbërje dhe </w:t>
            </w:r>
            <w:r w:rsidR="00036E1F" w:rsidRPr="00B64199">
              <w:rPr>
                <w:rFonts w:ascii="Garamond" w:hAnsi="Garamond"/>
                <w:sz w:val="20"/>
                <w:szCs w:val="20"/>
              </w:rPr>
              <w:t>abondanc</w:t>
            </w:r>
            <w:r w:rsidR="007F7D42" w:rsidRPr="00B64199">
              <w:rPr>
                <w:rFonts w:ascii="Garamond" w:hAnsi="Garamond"/>
                <w:sz w:val="20"/>
                <w:szCs w:val="20"/>
              </w:rPr>
              <w:t>ë</w:t>
            </w:r>
            <w:r w:rsidR="00393AD8" w:rsidRPr="00B64199">
              <w:rPr>
                <w:rFonts w:ascii="Garamond" w:hAnsi="Garamond"/>
                <w:sz w:val="20"/>
                <w:szCs w:val="20"/>
              </w:rPr>
              <w:t>,</w:t>
            </w:r>
            <w:r w:rsidR="00036E1F" w:rsidRPr="00B64199">
              <w:rPr>
                <w:rFonts w:ascii="Garamond" w:hAnsi="Garamond"/>
                <w:sz w:val="20"/>
                <w:szCs w:val="20"/>
              </w:rPr>
              <w:t xml:space="preserve"> </w:t>
            </w:r>
            <w:r w:rsidR="00C20647" w:rsidRPr="00B64199">
              <w:rPr>
                <w:rFonts w:ascii="Garamond" w:hAnsi="Garamond"/>
                <w:sz w:val="20"/>
                <w:szCs w:val="20"/>
              </w:rPr>
              <w:t>krahasuar me</w:t>
            </w:r>
            <w:r w:rsidRPr="00B64199">
              <w:rPr>
                <w:rFonts w:ascii="Garamond" w:hAnsi="Garamond"/>
                <w:sz w:val="20"/>
                <w:szCs w:val="20"/>
              </w:rPr>
              <w:t xml:space="preserve"> komunitetet specifike për llojin për shkak të ndikimeve antropogjene në element</w:t>
            </w:r>
            <w:r w:rsidR="00393AD8" w:rsidRPr="00B64199">
              <w:rPr>
                <w:rFonts w:ascii="Garamond" w:hAnsi="Garamond"/>
                <w:sz w:val="20"/>
                <w:szCs w:val="20"/>
              </w:rPr>
              <w:t>e</w:t>
            </w:r>
            <w:r w:rsidRPr="00B64199">
              <w:rPr>
                <w:rFonts w:ascii="Garamond" w:hAnsi="Garamond"/>
                <w:sz w:val="20"/>
                <w:szCs w:val="20"/>
              </w:rPr>
              <w:t>t fiziko-kimik</w:t>
            </w:r>
            <w:r w:rsidR="00393AD8" w:rsidRPr="00B64199">
              <w:rPr>
                <w:rFonts w:ascii="Garamond" w:hAnsi="Garamond"/>
                <w:sz w:val="20"/>
                <w:szCs w:val="20"/>
              </w:rPr>
              <w:t>e</w:t>
            </w:r>
            <w:r w:rsidRPr="00B64199">
              <w:rPr>
                <w:rFonts w:ascii="Garamond" w:hAnsi="Garamond"/>
                <w:sz w:val="20"/>
                <w:szCs w:val="20"/>
              </w:rPr>
              <w:t xml:space="preserve"> dhe hidromorfologjik</w:t>
            </w:r>
            <w:r w:rsidR="00393AD8" w:rsidRPr="00B64199">
              <w:rPr>
                <w:rFonts w:ascii="Garamond" w:hAnsi="Garamond"/>
                <w:sz w:val="20"/>
                <w:szCs w:val="20"/>
              </w:rPr>
              <w:t>e</w:t>
            </w:r>
            <w:r w:rsidR="00C20647" w:rsidRPr="00B64199">
              <w:rPr>
                <w:rFonts w:ascii="Garamond" w:hAnsi="Garamond"/>
                <w:sz w:val="20"/>
                <w:szCs w:val="20"/>
              </w:rPr>
              <w:t xml:space="preserve"> t</w:t>
            </w:r>
            <w:r w:rsidR="007F7D42" w:rsidRPr="00B64199">
              <w:rPr>
                <w:rFonts w:ascii="Garamond" w:hAnsi="Garamond"/>
                <w:sz w:val="20"/>
                <w:szCs w:val="20"/>
              </w:rPr>
              <w:t>ë</w:t>
            </w:r>
            <w:r w:rsidR="00C20647" w:rsidRPr="00B64199">
              <w:rPr>
                <w:rFonts w:ascii="Garamond" w:hAnsi="Garamond"/>
                <w:sz w:val="20"/>
                <w:szCs w:val="20"/>
              </w:rPr>
              <w:t xml:space="preserve"> cilësisë</w:t>
            </w:r>
            <w:r w:rsidRPr="00B64199">
              <w:rPr>
                <w:rFonts w:ascii="Garamond" w:hAnsi="Garamond"/>
                <w:sz w:val="20"/>
                <w:szCs w:val="20"/>
              </w:rPr>
              <w:t>.</w:t>
            </w:r>
          </w:p>
          <w:p w14:paraId="3F27569F" w14:textId="77777777" w:rsidR="00CD4C17" w:rsidRPr="00B64199" w:rsidRDefault="00CD4C17" w:rsidP="001A737A">
            <w:pPr>
              <w:rPr>
                <w:rFonts w:ascii="Garamond" w:eastAsia="Arial" w:hAnsi="Garamond"/>
                <w:sz w:val="20"/>
                <w:szCs w:val="20"/>
              </w:rPr>
            </w:pPr>
          </w:p>
          <w:p w14:paraId="3F2756A0" w14:textId="77777777" w:rsidR="00CD4C17" w:rsidRPr="00B64199" w:rsidRDefault="00CD4C17" w:rsidP="00393AD8">
            <w:pPr>
              <w:rPr>
                <w:rFonts w:ascii="Garamond" w:eastAsia="Arial" w:hAnsi="Garamond"/>
                <w:sz w:val="20"/>
                <w:szCs w:val="20"/>
              </w:rPr>
            </w:pPr>
            <w:r w:rsidRPr="00B64199">
              <w:rPr>
                <w:rFonts w:ascii="Garamond" w:hAnsi="Garamond"/>
                <w:sz w:val="20"/>
                <w:szCs w:val="20"/>
              </w:rPr>
              <w:t xml:space="preserve">Strukturat moshore të komuniteteve të peshqve </w:t>
            </w:r>
            <w:r w:rsidR="00C20647" w:rsidRPr="00B64199">
              <w:rPr>
                <w:rFonts w:ascii="Garamond" w:hAnsi="Garamond"/>
                <w:sz w:val="20"/>
                <w:szCs w:val="20"/>
              </w:rPr>
              <w:t xml:space="preserve">shfaqin </w:t>
            </w:r>
            <w:r w:rsidRPr="00B64199">
              <w:rPr>
                <w:rFonts w:ascii="Garamond" w:hAnsi="Garamond"/>
                <w:sz w:val="20"/>
                <w:szCs w:val="20"/>
              </w:rPr>
              <w:t>shenja shqetësimesh</w:t>
            </w:r>
            <w:r w:rsidR="00B73254" w:rsidRPr="00B64199">
              <w:rPr>
                <w:rFonts w:ascii="Garamond" w:hAnsi="Garamond"/>
                <w:sz w:val="20"/>
                <w:szCs w:val="20"/>
              </w:rPr>
              <w:t>,</w:t>
            </w:r>
            <w:r w:rsidRPr="00B64199">
              <w:rPr>
                <w:rFonts w:ascii="Garamond" w:hAnsi="Garamond"/>
                <w:sz w:val="20"/>
                <w:szCs w:val="20"/>
              </w:rPr>
              <w:t xml:space="preserve"> për shkak të ndikimeve antropogjene </w:t>
            </w:r>
            <w:r w:rsidR="00C20647" w:rsidRPr="00B64199">
              <w:rPr>
                <w:rFonts w:ascii="Garamond" w:hAnsi="Garamond"/>
                <w:sz w:val="20"/>
                <w:szCs w:val="20"/>
              </w:rPr>
              <w:t>në element</w:t>
            </w:r>
            <w:r w:rsidR="00393AD8" w:rsidRPr="00B64199">
              <w:rPr>
                <w:rFonts w:ascii="Garamond" w:hAnsi="Garamond"/>
                <w:sz w:val="20"/>
                <w:szCs w:val="20"/>
              </w:rPr>
              <w:t>e</w:t>
            </w:r>
            <w:r w:rsidR="00C20647" w:rsidRPr="00B64199">
              <w:rPr>
                <w:rFonts w:ascii="Garamond" w:hAnsi="Garamond"/>
                <w:sz w:val="20"/>
                <w:szCs w:val="20"/>
              </w:rPr>
              <w:t>t fiziko-kimik</w:t>
            </w:r>
            <w:r w:rsidR="00393AD8" w:rsidRPr="00B64199">
              <w:rPr>
                <w:rFonts w:ascii="Garamond" w:hAnsi="Garamond"/>
                <w:sz w:val="20"/>
                <w:szCs w:val="20"/>
              </w:rPr>
              <w:t>e</w:t>
            </w:r>
            <w:r w:rsidR="00C20647" w:rsidRPr="00B64199">
              <w:rPr>
                <w:rFonts w:ascii="Garamond" w:hAnsi="Garamond"/>
                <w:sz w:val="20"/>
                <w:szCs w:val="20"/>
              </w:rPr>
              <w:t xml:space="preserve"> dhe hidromorfologjik</w:t>
            </w:r>
            <w:r w:rsidR="00393AD8" w:rsidRPr="00B64199">
              <w:rPr>
                <w:rFonts w:ascii="Garamond" w:hAnsi="Garamond"/>
                <w:sz w:val="20"/>
                <w:szCs w:val="20"/>
              </w:rPr>
              <w:t>e</w:t>
            </w:r>
            <w:r w:rsidR="00C20647" w:rsidRPr="00B64199">
              <w:rPr>
                <w:rFonts w:ascii="Garamond" w:hAnsi="Garamond"/>
                <w:sz w:val="20"/>
                <w:szCs w:val="20"/>
              </w:rPr>
              <w:t xml:space="preserve"> t</w:t>
            </w:r>
            <w:r w:rsidR="007F7D42" w:rsidRPr="00B64199">
              <w:rPr>
                <w:rFonts w:ascii="Garamond" w:hAnsi="Garamond"/>
                <w:sz w:val="20"/>
                <w:szCs w:val="20"/>
              </w:rPr>
              <w:t>ë</w:t>
            </w:r>
            <w:r w:rsidR="00C20647" w:rsidRPr="00B64199">
              <w:rPr>
                <w:rFonts w:ascii="Garamond" w:hAnsi="Garamond"/>
                <w:sz w:val="20"/>
                <w:szCs w:val="20"/>
              </w:rPr>
              <w:t xml:space="preserve"> cilësisë</w:t>
            </w:r>
            <w:r w:rsidR="00C20647" w:rsidRPr="00B64199">
              <w:rPr>
                <w:rFonts w:ascii="Garamond" w:eastAsia="Arial" w:hAnsi="Garamond"/>
                <w:sz w:val="20"/>
                <w:szCs w:val="20"/>
              </w:rPr>
              <w:t xml:space="preserve"> </w:t>
            </w:r>
            <w:r w:rsidRPr="00B64199">
              <w:rPr>
                <w:rFonts w:ascii="Garamond" w:hAnsi="Garamond"/>
                <w:sz w:val="20"/>
                <w:szCs w:val="20"/>
              </w:rPr>
              <w:t xml:space="preserve">dhe në </w:t>
            </w:r>
            <w:r w:rsidR="00C20647" w:rsidRPr="00B64199">
              <w:rPr>
                <w:rFonts w:ascii="Garamond" w:hAnsi="Garamond"/>
                <w:sz w:val="20"/>
                <w:szCs w:val="20"/>
              </w:rPr>
              <w:t xml:space="preserve">disa </w:t>
            </w:r>
            <w:r w:rsidRPr="00B64199">
              <w:rPr>
                <w:rFonts w:ascii="Garamond" w:hAnsi="Garamond"/>
                <w:sz w:val="20"/>
                <w:szCs w:val="20"/>
              </w:rPr>
              <w:t xml:space="preserve">raste </w:t>
            </w:r>
            <w:r w:rsidR="009636C2" w:rsidRPr="00B64199">
              <w:rPr>
                <w:rFonts w:ascii="Garamond" w:hAnsi="Garamond"/>
                <w:sz w:val="20"/>
                <w:szCs w:val="20"/>
              </w:rPr>
              <w:t>jan</w:t>
            </w:r>
            <w:r w:rsidR="007F7D42" w:rsidRPr="00B64199">
              <w:rPr>
                <w:rFonts w:ascii="Garamond" w:hAnsi="Garamond"/>
                <w:sz w:val="20"/>
                <w:szCs w:val="20"/>
              </w:rPr>
              <w:t>ë</w:t>
            </w:r>
            <w:r w:rsidR="009636C2" w:rsidRPr="00B64199">
              <w:rPr>
                <w:rFonts w:ascii="Garamond" w:hAnsi="Garamond"/>
                <w:sz w:val="20"/>
                <w:szCs w:val="20"/>
              </w:rPr>
              <w:t xml:space="preserve"> tregues t</w:t>
            </w:r>
            <w:r w:rsidR="007F7D42" w:rsidRPr="00B64199">
              <w:rPr>
                <w:rFonts w:ascii="Garamond" w:hAnsi="Garamond"/>
                <w:sz w:val="20"/>
                <w:szCs w:val="20"/>
              </w:rPr>
              <w:t>ë</w:t>
            </w:r>
            <w:r w:rsidR="009636C2" w:rsidRPr="00B64199">
              <w:rPr>
                <w:rFonts w:ascii="Garamond" w:hAnsi="Garamond"/>
                <w:sz w:val="20"/>
                <w:szCs w:val="20"/>
              </w:rPr>
              <w:t xml:space="preserve"> </w:t>
            </w:r>
            <w:r w:rsidRPr="00B64199">
              <w:rPr>
                <w:rFonts w:ascii="Garamond" w:hAnsi="Garamond"/>
                <w:sz w:val="20"/>
                <w:szCs w:val="20"/>
              </w:rPr>
              <w:t>mungesë</w:t>
            </w:r>
            <w:r w:rsidR="009636C2" w:rsidRPr="00B64199">
              <w:rPr>
                <w:rFonts w:ascii="Garamond" w:hAnsi="Garamond"/>
                <w:sz w:val="20"/>
                <w:szCs w:val="20"/>
              </w:rPr>
              <w:t>s s</w:t>
            </w:r>
            <w:r w:rsidR="007F7D42" w:rsidRPr="00B64199">
              <w:rPr>
                <w:rFonts w:ascii="Garamond" w:hAnsi="Garamond"/>
                <w:sz w:val="20"/>
                <w:szCs w:val="20"/>
              </w:rPr>
              <w:t>ë</w:t>
            </w:r>
            <w:r w:rsidRPr="00B64199">
              <w:rPr>
                <w:rFonts w:ascii="Garamond" w:hAnsi="Garamond"/>
                <w:sz w:val="20"/>
                <w:szCs w:val="20"/>
              </w:rPr>
              <w:t xml:space="preserve"> riprodhimi</w:t>
            </w:r>
            <w:r w:rsidR="009636C2" w:rsidRPr="00B64199">
              <w:rPr>
                <w:rFonts w:ascii="Garamond" w:hAnsi="Garamond"/>
                <w:sz w:val="20"/>
                <w:szCs w:val="20"/>
              </w:rPr>
              <w:t>t</w:t>
            </w:r>
            <w:r w:rsidRPr="00B64199">
              <w:rPr>
                <w:rFonts w:ascii="Garamond" w:hAnsi="Garamond"/>
                <w:sz w:val="20"/>
                <w:szCs w:val="20"/>
              </w:rPr>
              <w:t xml:space="preserve"> dhe zhvillimi</w:t>
            </w:r>
            <w:r w:rsidR="009636C2" w:rsidRPr="00B64199">
              <w:rPr>
                <w:rFonts w:ascii="Garamond" w:hAnsi="Garamond"/>
                <w:sz w:val="20"/>
                <w:szCs w:val="20"/>
              </w:rPr>
              <w:t>t</w:t>
            </w:r>
            <w:r w:rsidRPr="00B64199">
              <w:rPr>
                <w:rFonts w:ascii="Garamond" w:hAnsi="Garamond"/>
                <w:sz w:val="20"/>
                <w:szCs w:val="20"/>
              </w:rPr>
              <w:t xml:space="preserve"> të </w:t>
            </w:r>
            <w:r w:rsidR="009636C2" w:rsidRPr="00B64199">
              <w:rPr>
                <w:rFonts w:ascii="Garamond" w:hAnsi="Garamond"/>
                <w:sz w:val="20"/>
                <w:szCs w:val="20"/>
              </w:rPr>
              <w:t>ndonj</w:t>
            </w:r>
            <w:r w:rsidR="007F7D42" w:rsidRPr="00B64199">
              <w:rPr>
                <w:rFonts w:ascii="Garamond" w:hAnsi="Garamond"/>
                <w:sz w:val="20"/>
                <w:szCs w:val="20"/>
              </w:rPr>
              <w:t>ë</w:t>
            </w:r>
            <w:r w:rsidR="009636C2" w:rsidRPr="00B64199">
              <w:rPr>
                <w:rFonts w:ascii="Garamond" w:hAnsi="Garamond"/>
                <w:sz w:val="20"/>
                <w:szCs w:val="20"/>
              </w:rPr>
              <w:t xml:space="preserve"> lloji të </w:t>
            </w:r>
            <w:r w:rsidRPr="00B64199">
              <w:rPr>
                <w:rFonts w:ascii="Garamond" w:hAnsi="Garamond"/>
                <w:sz w:val="20"/>
                <w:szCs w:val="20"/>
              </w:rPr>
              <w:t>veçant</w:t>
            </w:r>
            <w:r w:rsidR="007F7D42" w:rsidRPr="00B64199">
              <w:rPr>
                <w:rFonts w:ascii="Garamond" w:hAnsi="Garamond"/>
                <w:sz w:val="20"/>
                <w:szCs w:val="20"/>
              </w:rPr>
              <w:t>ë</w:t>
            </w:r>
            <w:r w:rsidRPr="00B64199">
              <w:rPr>
                <w:rFonts w:ascii="Garamond" w:hAnsi="Garamond"/>
                <w:sz w:val="20"/>
                <w:szCs w:val="20"/>
              </w:rPr>
              <w:t xml:space="preserve">, deri në atë </w:t>
            </w:r>
            <w:r w:rsidR="009142ED" w:rsidRPr="00B64199">
              <w:rPr>
                <w:rFonts w:ascii="Garamond" w:hAnsi="Garamond"/>
                <w:sz w:val="20"/>
                <w:szCs w:val="20"/>
              </w:rPr>
              <w:t xml:space="preserve">masë </w:t>
            </w:r>
            <w:r w:rsidRPr="00B64199">
              <w:rPr>
                <w:rFonts w:ascii="Garamond" w:hAnsi="Garamond"/>
                <w:sz w:val="20"/>
                <w:szCs w:val="20"/>
              </w:rPr>
              <w:t>sa disa klasa moshore</w:t>
            </w:r>
            <w:r w:rsidR="009142ED" w:rsidRPr="00B64199">
              <w:rPr>
                <w:rFonts w:ascii="Garamond" w:hAnsi="Garamond"/>
                <w:sz w:val="20"/>
                <w:szCs w:val="20"/>
              </w:rPr>
              <w:t xml:space="preserve"> mund t</w:t>
            </w:r>
            <w:r w:rsidR="007F7D42" w:rsidRPr="00B64199">
              <w:rPr>
                <w:rFonts w:ascii="Garamond" w:hAnsi="Garamond"/>
                <w:sz w:val="20"/>
                <w:szCs w:val="20"/>
              </w:rPr>
              <w:t>ë</w:t>
            </w:r>
            <w:r w:rsidR="009142ED" w:rsidRPr="00B64199">
              <w:rPr>
                <w:rFonts w:ascii="Garamond" w:hAnsi="Garamond"/>
                <w:sz w:val="20"/>
                <w:szCs w:val="20"/>
              </w:rPr>
              <w:t xml:space="preserve"> mos jen</w:t>
            </w:r>
            <w:r w:rsidR="007F7D42" w:rsidRPr="00B64199">
              <w:rPr>
                <w:rFonts w:ascii="Garamond" w:hAnsi="Garamond"/>
                <w:sz w:val="20"/>
                <w:szCs w:val="20"/>
              </w:rPr>
              <w:t>ë</w:t>
            </w:r>
            <w:r w:rsidR="009142ED" w:rsidRPr="00B64199">
              <w:rPr>
                <w:rFonts w:ascii="Garamond" w:hAnsi="Garamond"/>
                <w:sz w:val="20"/>
                <w:szCs w:val="20"/>
              </w:rPr>
              <w:t xml:space="preserve"> t</w:t>
            </w:r>
            <w:r w:rsidR="007F7D42" w:rsidRPr="00B64199">
              <w:rPr>
                <w:rFonts w:ascii="Garamond" w:hAnsi="Garamond"/>
                <w:sz w:val="20"/>
                <w:szCs w:val="20"/>
              </w:rPr>
              <w:t>ë</w:t>
            </w:r>
            <w:r w:rsidR="009142ED" w:rsidRPr="00B64199">
              <w:rPr>
                <w:rFonts w:ascii="Garamond" w:hAnsi="Garamond"/>
                <w:sz w:val="20"/>
                <w:szCs w:val="20"/>
              </w:rPr>
              <w:t xml:space="preserve"> pranishme</w:t>
            </w:r>
            <w:r w:rsidRPr="00B64199">
              <w:rPr>
                <w:rFonts w:ascii="Garamond" w:hAnsi="Garamond"/>
                <w:sz w:val="20"/>
                <w:szCs w:val="20"/>
              </w:rPr>
              <w:t>.</w:t>
            </w:r>
          </w:p>
        </w:tc>
        <w:tc>
          <w:tcPr>
            <w:tcW w:w="1365" w:type="pct"/>
          </w:tcPr>
          <w:p w14:paraId="3F2756A1" w14:textId="77777777" w:rsidR="009142ED" w:rsidRPr="00B64199" w:rsidRDefault="00CD4C17" w:rsidP="001A737A">
            <w:pPr>
              <w:rPr>
                <w:rFonts w:ascii="Garamond" w:eastAsia="Arial" w:hAnsi="Garamond"/>
                <w:sz w:val="20"/>
                <w:szCs w:val="20"/>
              </w:rPr>
            </w:pPr>
            <w:r w:rsidRPr="00B64199">
              <w:rPr>
                <w:rFonts w:ascii="Garamond" w:hAnsi="Garamond"/>
                <w:sz w:val="20"/>
                <w:szCs w:val="20"/>
              </w:rPr>
              <w:t xml:space="preserve">Përbërja dhe </w:t>
            </w:r>
            <w:r w:rsidR="009142ED" w:rsidRPr="00B64199">
              <w:rPr>
                <w:rFonts w:ascii="Garamond" w:hAnsi="Garamond"/>
                <w:sz w:val="20"/>
                <w:szCs w:val="20"/>
              </w:rPr>
              <w:t xml:space="preserve">abondanca </w:t>
            </w:r>
            <w:r w:rsidRPr="00B64199">
              <w:rPr>
                <w:rFonts w:ascii="Garamond" w:hAnsi="Garamond"/>
                <w:sz w:val="20"/>
                <w:szCs w:val="20"/>
              </w:rPr>
              <w:t xml:space="preserve">e peshqve ndryshojnë </w:t>
            </w:r>
            <w:r w:rsidR="009142ED" w:rsidRPr="00B64199">
              <w:rPr>
                <w:rFonts w:ascii="Garamond" w:hAnsi="Garamond"/>
                <w:sz w:val="20"/>
                <w:szCs w:val="20"/>
              </w:rPr>
              <w:t>n</w:t>
            </w:r>
            <w:r w:rsidR="007F7D42" w:rsidRPr="00B64199">
              <w:rPr>
                <w:rFonts w:ascii="Garamond" w:hAnsi="Garamond"/>
                <w:sz w:val="20"/>
                <w:szCs w:val="20"/>
              </w:rPr>
              <w:t>ë</w:t>
            </w:r>
            <w:r w:rsidR="009142ED" w:rsidRPr="00B64199">
              <w:rPr>
                <w:rFonts w:ascii="Garamond" w:hAnsi="Garamond"/>
                <w:sz w:val="20"/>
                <w:szCs w:val="20"/>
              </w:rPr>
              <w:t xml:space="preserve"> m</w:t>
            </w:r>
            <w:r w:rsidR="007F7D42" w:rsidRPr="00B64199">
              <w:rPr>
                <w:rFonts w:ascii="Garamond" w:hAnsi="Garamond"/>
                <w:sz w:val="20"/>
                <w:szCs w:val="20"/>
              </w:rPr>
              <w:t>ë</w:t>
            </w:r>
            <w:r w:rsidR="009142ED" w:rsidRPr="00B64199">
              <w:rPr>
                <w:rFonts w:ascii="Garamond" w:hAnsi="Garamond"/>
                <w:sz w:val="20"/>
                <w:szCs w:val="20"/>
              </w:rPr>
              <w:t>nyr</w:t>
            </w:r>
            <w:r w:rsidR="007F7D42" w:rsidRPr="00B64199">
              <w:rPr>
                <w:rFonts w:ascii="Garamond" w:hAnsi="Garamond"/>
                <w:sz w:val="20"/>
                <w:szCs w:val="20"/>
              </w:rPr>
              <w:t>ë</w:t>
            </w:r>
            <w:r w:rsidR="009142ED" w:rsidRPr="00B64199">
              <w:rPr>
                <w:rFonts w:ascii="Garamond" w:hAnsi="Garamond"/>
                <w:sz w:val="20"/>
                <w:szCs w:val="20"/>
              </w:rPr>
              <w:t xml:space="preserve"> t</w:t>
            </w:r>
            <w:r w:rsidR="007F7D42" w:rsidRPr="00B64199">
              <w:rPr>
                <w:rFonts w:ascii="Garamond" w:hAnsi="Garamond"/>
                <w:sz w:val="20"/>
                <w:szCs w:val="20"/>
              </w:rPr>
              <w:t>ë</w:t>
            </w:r>
            <w:r w:rsidR="009142ED" w:rsidRPr="00B64199">
              <w:rPr>
                <w:rFonts w:ascii="Garamond" w:hAnsi="Garamond"/>
                <w:sz w:val="20"/>
                <w:szCs w:val="20"/>
              </w:rPr>
              <w:t xml:space="preserve"> moderuar</w:t>
            </w:r>
            <w:r w:rsidR="00393AD8" w:rsidRPr="00B64199">
              <w:rPr>
                <w:rFonts w:ascii="Garamond" w:hAnsi="Garamond"/>
                <w:sz w:val="20"/>
                <w:szCs w:val="20"/>
              </w:rPr>
              <w:t>,</w:t>
            </w:r>
            <w:r w:rsidR="009142ED" w:rsidRPr="00B64199">
              <w:rPr>
                <w:rFonts w:ascii="Garamond" w:hAnsi="Garamond"/>
                <w:sz w:val="20"/>
                <w:szCs w:val="20"/>
              </w:rPr>
              <w:t xml:space="preserve"> krahasuar me </w:t>
            </w:r>
            <w:r w:rsidRPr="00B64199">
              <w:rPr>
                <w:rFonts w:ascii="Garamond" w:hAnsi="Garamond"/>
                <w:sz w:val="20"/>
                <w:szCs w:val="20"/>
              </w:rPr>
              <w:t>komunitetet specifike për llojin për shkak të ndikimeve antropogjene në element</w:t>
            </w:r>
            <w:r w:rsidR="00393AD8" w:rsidRPr="00B64199">
              <w:rPr>
                <w:rFonts w:ascii="Garamond" w:hAnsi="Garamond"/>
                <w:sz w:val="20"/>
                <w:szCs w:val="20"/>
              </w:rPr>
              <w:t>e</w:t>
            </w:r>
            <w:r w:rsidRPr="00B64199">
              <w:rPr>
                <w:rFonts w:ascii="Garamond" w:hAnsi="Garamond"/>
                <w:sz w:val="20"/>
                <w:szCs w:val="20"/>
              </w:rPr>
              <w:t xml:space="preserve">t e </w:t>
            </w:r>
            <w:r w:rsidR="009142ED" w:rsidRPr="00B64199">
              <w:rPr>
                <w:rFonts w:ascii="Garamond" w:hAnsi="Garamond"/>
                <w:sz w:val="20"/>
                <w:szCs w:val="20"/>
              </w:rPr>
              <w:t>fiziko-kimik</w:t>
            </w:r>
            <w:r w:rsidR="00393AD8" w:rsidRPr="00B64199">
              <w:rPr>
                <w:rFonts w:ascii="Garamond" w:hAnsi="Garamond"/>
                <w:sz w:val="20"/>
                <w:szCs w:val="20"/>
              </w:rPr>
              <w:t>e</w:t>
            </w:r>
            <w:r w:rsidR="009142ED" w:rsidRPr="00B64199">
              <w:rPr>
                <w:rFonts w:ascii="Garamond" w:hAnsi="Garamond"/>
                <w:sz w:val="20"/>
                <w:szCs w:val="20"/>
              </w:rPr>
              <w:t xml:space="preserve"> dhe hidromorfologjik</w:t>
            </w:r>
            <w:r w:rsidR="00393AD8" w:rsidRPr="00B64199">
              <w:rPr>
                <w:rFonts w:ascii="Garamond" w:hAnsi="Garamond"/>
                <w:sz w:val="20"/>
                <w:szCs w:val="20"/>
              </w:rPr>
              <w:t>e</w:t>
            </w:r>
            <w:r w:rsidR="009142ED" w:rsidRPr="00B64199">
              <w:rPr>
                <w:rFonts w:ascii="Garamond" w:hAnsi="Garamond"/>
                <w:sz w:val="20"/>
                <w:szCs w:val="20"/>
              </w:rPr>
              <w:t xml:space="preserve"> t</w:t>
            </w:r>
            <w:r w:rsidR="007F7D42" w:rsidRPr="00B64199">
              <w:rPr>
                <w:rFonts w:ascii="Garamond" w:hAnsi="Garamond"/>
                <w:sz w:val="20"/>
                <w:szCs w:val="20"/>
              </w:rPr>
              <w:t>ë</w:t>
            </w:r>
            <w:r w:rsidR="009142ED" w:rsidRPr="00B64199">
              <w:rPr>
                <w:rFonts w:ascii="Garamond" w:hAnsi="Garamond"/>
                <w:sz w:val="20"/>
                <w:szCs w:val="20"/>
              </w:rPr>
              <w:t xml:space="preserve"> cilësisë.</w:t>
            </w:r>
          </w:p>
          <w:p w14:paraId="3F2756A2" w14:textId="77777777" w:rsidR="00CD4C17" w:rsidRPr="00B64199" w:rsidRDefault="00CD4C17" w:rsidP="001A737A">
            <w:pPr>
              <w:rPr>
                <w:rFonts w:ascii="Garamond" w:eastAsia="Arial" w:hAnsi="Garamond"/>
                <w:sz w:val="20"/>
                <w:szCs w:val="20"/>
              </w:rPr>
            </w:pPr>
          </w:p>
          <w:p w14:paraId="3F2756A3" w14:textId="77777777" w:rsidR="00CD4C17" w:rsidRPr="00B64199" w:rsidRDefault="00CD4C17" w:rsidP="001A737A">
            <w:pPr>
              <w:rPr>
                <w:rFonts w:ascii="Garamond" w:eastAsia="Arial" w:hAnsi="Garamond"/>
                <w:sz w:val="20"/>
                <w:szCs w:val="20"/>
              </w:rPr>
            </w:pPr>
          </w:p>
          <w:p w14:paraId="3F2756A4" w14:textId="470026C2" w:rsidR="00CD4C17" w:rsidRPr="00B64199" w:rsidRDefault="00CD4C17" w:rsidP="001A737A">
            <w:pPr>
              <w:rPr>
                <w:rFonts w:ascii="Garamond" w:hAnsi="Garamond"/>
                <w:sz w:val="20"/>
                <w:szCs w:val="20"/>
              </w:rPr>
            </w:pPr>
            <w:r w:rsidRPr="00B64199">
              <w:rPr>
                <w:rFonts w:ascii="Garamond" w:hAnsi="Garamond"/>
                <w:sz w:val="20"/>
                <w:szCs w:val="20"/>
              </w:rPr>
              <w:t xml:space="preserve">Struktura moshore e komuniteteve të peshqve </w:t>
            </w:r>
            <w:r w:rsidR="009142ED" w:rsidRPr="00B64199">
              <w:rPr>
                <w:rFonts w:ascii="Garamond" w:hAnsi="Garamond"/>
                <w:sz w:val="20"/>
                <w:szCs w:val="20"/>
              </w:rPr>
              <w:t xml:space="preserve">shfaq </w:t>
            </w:r>
            <w:r w:rsidRPr="00B64199">
              <w:rPr>
                <w:rFonts w:ascii="Garamond" w:hAnsi="Garamond"/>
                <w:sz w:val="20"/>
                <w:szCs w:val="20"/>
              </w:rPr>
              <w:t>shenja të mëdha të shqetësimeve antropogjene</w:t>
            </w:r>
            <w:r w:rsidR="00B73254" w:rsidRPr="00B64199">
              <w:rPr>
                <w:rFonts w:ascii="Garamond" w:hAnsi="Garamond"/>
                <w:sz w:val="20"/>
                <w:szCs w:val="20"/>
              </w:rPr>
              <w:t>,</w:t>
            </w:r>
            <w:r w:rsidRPr="00B64199">
              <w:rPr>
                <w:rFonts w:ascii="Garamond" w:hAnsi="Garamond"/>
                <w:sz w:val="20"/>
                <w:szCs w:val="20"/>
              </w:rPr>
              <w:t xml:space="preserve"> deri në atë </w:t>
            </w:r>
            <w:r w:rsidR="005361FA" w:rsidRPr="00B64199">
              <w:rPr>
                <w:rFonts w:ascii="Garamond" w:hAnsi="Garamond"/>
                <w:sz w:val="20"/>
                <w:szCs w:val="20"/>
              </w:rPr>
              <w:t>mas</w:t>
            </w:r>
            <w:r w:rsidRPr="00B64199">
              <w:rPr>
                <w:rFonts w:ascii="Garamond" w:hAnsi="Garamond"/>
                <w:sz w:val="20"/>
                <w:szCs w:val="20"/>
              </w:rPr>
              <w:t xml:space="preserve">ë sa </w:t>
            </w:r>
            <w:r w:rsidR="005E2970" w:rsidRPr="00B64199">
              <w:rPr>
                <w:rFonts w:ascii="Garamond" w:hAnsi="Garamond"/>
                <w:sz w:val="20"/>
                <w:szCs w:val="20"/>
              </w:rPr>
              <w:t>nj</w:t>
            </w:r>
            <w:r w:rsidR="007F7D42" w:rsidRPr="00B64199">
              <w:rPr>
                <w:rFonts w:ascii="Garamond" w:hAnsi="Garamond"/>
                <w:sz w:val="20"/>
                <w:szCs w:val="20"/>
              </w:rPr>
              <w:t>ë</w:t>
            </w:r>
            <w:r w:rsidR="005E2970" w:rsidRPr="00B64199">
              <w:rPr>
                <w:rFonts w:ascii="Garamond" w:hAnsi="Garamond"/>
                <w:sz w:val="20"/>
                <w:szCs w:val="20"/>
              </w:rPr>
              <w:t xml:space="preserve"> pjes</w:t>
            </w:r>
            <w:r w:rsidR="007F7D42" w:rsidRPr="00B64199">
              <w:rPr>
                <w:rFonts w:ascii="Garamond" w:hAnsi="Garamond"/>
                <w:sz w:val="20"/>
                <w:szCs w:val="20"/>
              </w:rPr>
              <w:t>ë</w:t>
            </w:r>
            <w:r w:rsidR="005E2970" w:rsidRPr="00B64199">
              <w:rPr>
                <w:rFonts w:ascii="Garamond" w:hAnsi="Garamond"/>
                <w:sz w:val="20"/>
                <w:szCs w:val="20"/>
              </w:rPr>
              <w:t xml:space="preserve"> e moderuar </w:t>
            </w:r>
            <w:r w:rsidRPr="00B64199">
              <w:rPr>
                <w:rFonts w:ascii="Garamond" w:hAnsi="Garamond"/>
                <w:sz w:val="20"/>
                <w:szCs w:val="20"/>
              </w:rPr>
              <w:t xml:space="preserve">e </w:t>
            </w:r>
            <w:r w:rsidR="005E2970" w:rsidRPr="00B64199">
              <w:rPr>
                <w:rFonts w:ascii="Garamond" w:hAnsi="Garamond"/>
                <w:sz w:val="20"/>
                <w:szCs w:val="20"/>
              </w:rPr>
              <w:t>llojeve</w:t>
            </w:r>
            <w:r w:rsidR="00B72DC4" w:rsidRPr="00B64199">
              <w:rPr>
                <w:rFonts w:ascii="Garamond" w:hAnsi="Garamond"/>
                <w:sz w:val="20"/>
                <w:szCs w:val="20"/>
              </w:rPr>
              <w:t xml:space="preserve"> </w:t>
            </w:r>
            <w:r w:rsidRPr="00B64199">
              <w:rPr>
                <w:rFonts w:ascii="Garamond" w:hAnsi="Garamond"/>
                <w:sz w:val="20"/>
                <w:szCs w:val="20"/>
              </w:rPr>
              <w:t>specifike mungon</w:t>
            </w:r>
            <w:r w:rsidR="005E2970" w:rsidRPr="00B64199">
              <w:rPr>
                <w:rFonts w:ascii="Garamond" w:hAnsi="Garamond"/>
                <w:sz w:val="20"/>
                <w:szCs w:val="20"/>
              </w:rPr>
              <w:t>jn</w:t>
            </w:r>
            <w:r w:rsidR="007F7D42" w:rsidRPr="00B64199">
              <w:rPr>
                <w:rFonts w:ascii="Garamond" w:hAnsi="Garamond"/>
                <w:sz w:val="20"/>
                <w:szCs w:val="20"/>
              </w:rPr>
              <w:t>ë</w:t>
            </w:r>
            <w:r w:rsidR="005E2970" w:rsidRPr="00B64199">
              <w:rPr>
                <w:rFonts w:ascii="Garamond" w:hAnsi="Garamond"/>
                <w:sz w:val="20"/>
                <w:szCs w:val="20"/>
              </w:rPr>
              <w:t xml:space="preserve"> t</w:t>
            </w:r>
            <w:r w:rsidR="007F7D42" w:rsidRPr="00B64199">
              <w:rPr>
                <w:rFonts w:ascii="Garamond" w:hAnsi="Garamond"/>
                <w:sz w:val="20"/>
                <w:szCs w:val="20"/>
              </w:rPr>
              <w:t>ë</w:t>
            </w:r>
            <w:r w:rsidR="005E2970" w:rsidRPr="00B64199">
              <w:rPr>
                <w:rFonts w:ascii="Garamond" w:hAnsi="Garamond"/>
                <w:sz w:val="20"/>
                <w:szCs w:val="20"/>
              </w:rPr>
              <w:t>r</w:t>
            </w:r>
            <w:r w:rsidR="007F7D42" w:rsidRPr="00B64199">
              <w:rPr>
                <w:rFonts w:ascii="Garamond" w:hAnsi="Garamond"/>
                <w:sz w:val="20"/>
                <w:szCs w:val="20"/>
              </w:rPr>
              <w:t>ë</w:t>
            </w:r>
            <w:r w:rsidR="005E2970" w:rsidRPr="00B64199">
              <w:rPr>
                <w:rFonts w:ascii="Garamond" w:hAnsi="Garamond"/>
                <w:sz w:val="20"/>
                <w:szCs w:val="20"/>
              </w:rPr>
              <w:t>sisht ose kan</w:t>
            </w:r>
            <w:r w:rsidR="007F7D42" w:rsidRPr="00B64199">
              <w:rPr>
                <w:rFonts w:ascii="Garamond" w:hAnsi="Garamond"/>
                <w:sz w:val="20"/>
                <w:szCs w:val="20"/>
              </w:rPr>
              <w:t>ë</w:t>
            </w:r>
            <w:r w:rsidR="005E2970" w:rsidRPr="00B64199">
              <w:rPr>
                <w:rFonts w:ascii="Garamond" w:hAnsi="Garamond"/>
                <w:sz w:val="20"/>
                <w:szCs w:val="20"/>
              </w:rPr>
              <w:t xml:space="preserve"> abondanc</w:t>
            </w:r>
            <w:r w:rsidR="007F7D42" w:rsidRPr="00B64199">
              <w:rPr>
                <w:rFonts w:ascii="Garamond" w:hAnsi="Garamond"/>
                <w:sz w:val="20"/>
                <w:szCs w:val="20"/>
              </w:rPr>
              <w:t>ë</w:t>
            </w:r>
            <w:r w:rsidR="005E2970" w:rsidRPr="00B64199">
              <w:rPr>
                <w:rFonts w:ascii="Garamond" w:hAnsi="Garamond"/>
                <w:sz w:val="20"/>
                <w:szCs w:val="20"/>
              </w:rPr>
              <w:t xml:space="preserve"> t</w:t>
            </w:r>
            <w:r w:rsidR="007F7D42" w:rsidRPr="00B64199">
              <w:rPr>
                <w:rFonts w:ascii="Garamond" w:hAnsi="Garamond"/>
                <w:sz w:val="20"/>
                <w:szCs w:val="20"/>
              </w:rPr>
              <w:t>ë</w:t>
            </w:r>
            <w:r w:rsidR="005E2970" w:rsidRPr="00B64199">
              <w:rPr>
                <w:rFonts w:ascii="Garamond" w:hAnsi="Garamond"/>
                <w:sz w:val="20"/>
                <w:szCs w:val="20"/>
              </w:rPr>
              <w:t xml:space="preserve"> ul</w:t>
            </w:r>
            <w:r w:rsidR="007F7D42" w:rsidRPr="00B64199">
              <w:rPr>
                <w:rFonts w:ascii="Garamond" w:hAnsi="Garamond"/>
                <w:sz w:val="20"/>
                <w:szCs w:val="20"/>
              </w:rPr>
              <w:t>ë</w:t>
            </w:r>
            <w:r w:rsidR="005E2970" w:rsidRPr="00B64199">
              <w:rPr>
                <w:rFonts w:ascii="Garamond" w:hAnsi="Garamond"/>
                <w:sz w:val="20"/>
                <w:szCs w:val="20"/>
              </w:rPr>
              <w:t>t.</w:t>
            </w:r>
            <w:r w:rsidR="00B72DC4" w:rsidRPr="00B64199">
              <w:rPr>
                <w:rFonts w:ascii="Garamond" w:hAnsi="Garamond"/>
                <w:sz w:val="20"/>
                <w:szCs w:val="20"/>
              </w:rPr>
              <w:t xml:space="preserve"> </w:t>
            </w:r>
          </w:p>
        </w:tc>
      </w:tr>
      <w:tr w:rsidR="00CD4C17" w:rsidRPr="00B64199" w14:paraId="3F2756A9" w14:textId="77777777" w:rsidTr="00B72DC4">
        <w:trPr>
          <w:trHeight w:val="20"/>
          <w:jc w:val="center"/>
        </w:trPr>
        <w:tc>
          <w:tcPr>
            <w:tcW w:w="5000" w:type="pct"/>
            <w:gridSpan w:val="4"/>
            <w:vAlign w:val="center"/>
          </w:tcPr>
          <w:p w14:paraId="3F2756A6" w14:textId="77777777" w:rsidR="00CD4C17" w:rsidRPr="00B64199" w:rsidRDefault="00CD4C17" w:rsidP="001A737A">
            <w:pPr>
              <w:rPr>
                <w:rFonts w:ascii="Garamond" w:eastAsia="Arial" w:hAnsi="Garamond"/>
                <w:b/>
                <w:sz w:val="20"/>
                <w:szCs w:val="20"/>
              </w:rPr>
            </w:pPr>
          </w:p>
          <w:p w14:paraId="3F2756A7" w14:textId="77777777" w:rsidR="00CD4C17" w:rsidRPr="00B64199" w:rsidRDefault="00CD4C17" w:rsidP="001A737A">
            <w:pPr>
              <w:jc w:val="center"/>
              <w:rPr>
                <w:rFonts w:ascii="Garamond" w:eastAsia="Arial" w:hAnsi="Garamond"/>
                <w:b/>
                <w:sz w:val="20"/>
                <w:szCs w:val="20"/>
              </w:rPr>
            </w:pPr>
            <w:r w:rsidRPr="00B64199">
              <w:rPr>
                <w:rFonts w:ascii="Garamond" w:hAnsi="Garamond"/>
                <w:b/>
                <w:sz w:val="20"/>
                <w:szCs w:val="20"/>
              </w:rPr>
              <w:t>Element</w:t>
            </w:r>
            <w:r w:rsidR="00B96D0E" w:rsidRPr="00B64199">
              <w:rPr>
                <w:rFonts w:ascii="Garamond" w:hAnsi="Garamond"/>
                <w:b/>
                <w:sz w:val="20"/>
                <w:szCs w:val="20"/>
              </w:rPr>
              <w:t>e</w:t>
            </w:r>
            <w:r w:rsidRPr="00B64199">
              <w:rPr>
                <w:rFonts w:ascii="Garamond" w:hAnsi="Garamond"/>
                <w:b/>
                <w:sz w:val="20"/>
                <w:szCs w:val="20"/>
              </w:rPr>
              <w:t>t hidromorfologjik</w:t>
            </w:r>
            <w:r w:rsidR="00B96D0E" w:rsidRPr="00B64199">
              <w:rPr>
                <w:rFonts w:ascii="Garamond" w:hAnsi="Garamond"/>
                <w:b/>
                <w:sz w:val="20"/>
                <w:szCs w:val="20"/>
              </w:rPr>
              <w:t>e</w:t>
            </w:r>
            <w:r w:rsidR="009C43D8" w:rsidRPr="00B64199">
              <w:rPr>
                <w:rFonts w:ascii="Garamond" w:hAnsi="Garamond"/>
                <w:b/>
                <w:sz w:val="20"/>
                <w:szCs w:val="20"/>
              </w:rPr>
              <w:t xml:space="preserve"> t</w:t>
            </w:r>
            <w:r w:rsidR="007F7D42" w:rsidRPr="00B64199">
              <w:rPr>
                <w:rFonts w:ascii="Garamond" w:hAnsi="Garamond"/>
                <w:b/>
                <w:sz w:val="20"/>
                <w:szCs w:val="20"/>
              </w:rPr>
              <w:t>ë</w:t>
            </w:r>
            <w:r w:rsidR="009C43D8" w:rsidRPr="00B64199">
              <w:rPr>
                <w:rFonts w:ascii="Garamond" w:hAnsi="Garamond"/>
                <w:b/>
                <w:sz w:val="20"/>
                <w:szCs w:val="20"/>
              </w:rPr>
              <w:t xml:space="preserve"> cilësis</w:t>
            </w:r>
            <w:r w:rsidR="007F7D42" w:rsidRPr="00B64199">
              <w:rPr>
                <w:rFonts w:ascii="Garamond" w:hAnsi="Garamond"/>
                <w:b/>
                <w:sz w:val="20"/>
                <w:szCs w:val="20"/>
              </w:rPr>
              <w:t>ë</w:t>
            </w:r>
          </w:p>
          <w:p w14:paraId="3F2756A8" w14:textId="77777777" w:rsidR="00CD4C17" w:rsidRPr="00B64199" w:rsidRDefault="00CD4C17" w:rsidP="001A737A">
            <w:pPr>
              <w:jc w:val="center"/>
              <w:rPr>
                <w:rFonts w:ascii="Garamond" w:eastAsia="Arial" w:hAnsi="Garamond"/>
                <w:b/>
                <w:sz w:val="20"/>
                <w:szCs w:val="20"/>
              </w:rPr>
            </w:pPr>
          </w:p>
        </w:tc>
      </w:tr>
      <w:tr w:rsidR="005F186F" w:rsidRPr="00B64199" w14:paraId="3F2756AE" w14:textId="77777777" w:rsidTr="00B72DC4">
        <w:trPr>
          <w:trHeight w:val="20"/>
          <w:jc w:val="center"/>
        </w:trPr>
        <w:tc>
          <w:tcPr>
            <w:tcW w:w="1070" w:type="pct"/>
          </w:tcPr>
          <w:p w14:paraId="3F2756AA" w14:textId="77777777" w:rsidR="00CD4C17" w:rsidRPr="00B64199" w:rsidRDefault="00CD4C17" w:rsidP="001A737A">
            <w:pPr>
              <w:rPr>
                <w:rFonts w:ascii="Garamond" w:eastAsia="Arial" w:hAnsi="Garamond"/>
                <w:sz w:val="20"/>
                <w:szCs w:val="20"/>
              </w:rPr>
            </w:pPr>
            <w:r w:rsidRPr="00B64199">
              <w:rPr>
                <w:rFonts w:ascii="Garamond" w:hAnsi="Garamond"/>
                <w:sz w:val="20"/>
                <w:szCs w:val="20"/>
              </w:rPr>
              <w:t>Regjimi hidrologjik</w:t>
            </w:r>
          </w:p>
        </w:tc>
        <w:tc>
          <w:tcPr>
            <w:tcW w:w="1306" w:type="pct"/>
          </w:tcPr>
          <w:p w14:paraId="3F2756AB" w14:textId="77777777" w:rsidR="00CD4C17" w:rsidRPr="00B64199" w:rsidRDefault="00CD4C17" w:rsidP="00B96D0E">
            <w:pPr>
              <w:rPr>
                <w:rFonts w:ascii="Garamond" w:eastAsia="Arial" w:hAnsi="Garamond"/>
                <w:sz w:val="20"/>
                <w:szCs w:val="20"/>
              </w:rPr>
            </w:pPr>
            <w:r w:rsidRPr="00B64199">
              <w:rPr>
                <w:rFonts w:ascii="Garamond" w:hAnsi="Garamond"/>
                <w:sz w:val="20"/>
                <w:szCs w:val="20"/>
              </w:rPr>
              <w:t>Sasia dhe dinamika</w:t>
            </w:r>
            <w:r w:rsidR="001C496A" w:rsidRPr="00B64199">
              <w:rPr>
                <w:rFonts w:ascii="Garamond" w:hAnsi="Garamond"/>
                <w:sz w:val="20"/>
                <w:szCs w:val="20"/>
              </w:rPr>
              <w:t>t</w:t>
            </w:r>
            <w:r w:rsidR="00B96D0E" w:rsidRPr="00B64199">
              <w:rPr>
                <w:rFonts w:ascii="Garamond" w:hAnsi="Garamond"/>
                <w:sz w:val="20"/>
                <w:szCs w:val="20"/>
              </w:rPr>
              <w:t xml:space="preserve"> e rrjedhës dhe</w:t>
            </w:r>
            <w:r w:rsidRPr="00B64199">
              <w:rPr>
                <w:rFonts w:ascii="Garamond" w:hAnsi="Garamond"/>
                <w:sz w:val="20"/>
                <w:szCs w:val="20"/>
              </w:rPr>
              <w:t xml:space="preserve"> </w:t>
            </w:r>
            <w:r w:rsidR="001C496A" w:rsidRPr="00B64199">
              <w:rPr>
                <w:rFonts w:ascii="Garamond" w:hAnsi="Garamond"/>
                <w:sz w:val="20"/>
                <w:szCs w:val="20"/>
              </w:rPr>
              <w:t>lidhja</w:t>
            </w:r>
            <w:r w:rsidR="00B96D0E" w:rsidRPr="00B64199">
              <w:rPr>
                <w:rFonts w:ascii="Garamond" w:hAnsi="Garamond"/>
                <w:sz w:val="20"/>
                <w:szCs w:val="20"/>
              </w:rPr>
              <w:t>,</w:t>
            </w:r>
            <w:r w:rsidR="001C496A" w:rsidRPr="00B64199">
              <w:rPr>
                <w:rFonts w:ascii="Garamond" w:hAnsi="Garamond"/>
                <w:sz w:val="20"/>
                <w:szCs w:val="20"/>
              </w:rPr>
              <w:t xml:space="preserve"> si </w:t>
            </w:r>
            <w:r w:rsidRPr="00B64199">
              <w:rPr>
                <w:rFonts w:ascii="Garamond" w:hAnsi="Garamond"/>
                <w:sz w:val="20"/>
                <w:szCs w:val="20"/>
              </w:rPr>
              <w:t>pasojë</w:t>
            </w:r>
            <w:r w:rsidR="001C496A" w:rsidRPr="00B64199">
              <w:rPr>
                <w:rFonts w:ascii="Garamond" w:hAnsi="Garamond"/>
                <w:sz w:val="20"/>
                <w:szCs w:val="20"/>
              </w:rPr>
              <w:t xml:space="preserve"> </w:t>
            </w:r>
            <w:r w:rsidRPr="00B64199">
              <w:rPr>
                <w:rFonts w:ascii="Garamond" w:hAnsi="Garamond"/>
                <w:sz w:val="20"/>
                <w:szCs w:val="20"/>
              </w:rPr>
              <w:t>me ujërat nëntokësor</w:t>
            </w:r>
            <w:r w:rsidR="00B96D0E" w:rsidRPr="00B64199">
              <w:rPr>
                <w:rFonts w:ascii="Garamond" w:hAnsi="Garamond"/>
                <w:sz w:val="20"/>
                <w:szCs w:val="20"/>
              </w:rPr>
              <w:t>e</w:t>
            </w:r>
            <w:r w:rsidRPr="00B64199">
              <w:rPr>
                <w:rFonts w:ascii="Garamond" w:hAnsi="Garamond"/>
                <w:sz w:val="20"/>
                <w:szCs w:val="20"/>
              </w:rPr>
              <w:t xml:space="preserve"> reflektojnë plotësisht ose thuajse plotësisht </w:t>
            </w:r>
            <w:r w:rsidR="009D195A" w:rsidRPr="00B64199">
              <w:rPr>
                <w:rFonts w:ascii="Garamond" w:hAnsi="Garamond"/>
                <w:sz w:val="20"/>
                <w:szCs w:val="20"/>
              </w:rPr>
              <w:t xml:space="preserve">me </w:t>
            </w:r>
            <w:r w:rsidRPr="00B64199">
              <w:rPr>
                <w:rFonts w:ascii="Garamond" w:hAnsi="Garamond"/>
                <w:sz w:val="20"/>
                <w:szCs w:val="20"/>
              </w:rPr>
              <w:t xml:space="preserve">kushtet </w:t>
            </w:r>
            <w:r w:rsidR="001C496A" w:rsidRPr="00B64199">
              <w:rPr>
                <w:rFonts w:ascii="Garamond" w:hAnsi="Garamond"/>
                <w:sz w:val="20"/>
                <w:szCs w:val="20"/>
              </w:rPr>
              <w:t>natyrore</w:t>
            </w:r>
            <w:r w:rsidRPr="00B64199">
              <w:rPr>
                <w:rFonts w:ascii="Garamond" w:hAnsi="Garamond"/>
                <w:sz w:val="20"/>
                <w:szCs w:val="20"/>
              </w:rPr>
              <w:t>.</w:t>
            </w:r>
          </w:p>
        </w:tc>
        <w:tc>
          <w:tcPr>
            <w:tcW w:w="1259" w:type="pct"/>
          </w:tcPr>
          <w:p w14:paraId="3F2756AC" w14:textId="77777777" w:rsidR="00CD4C17" w:rsidRPr="00B64199" w:rsidRDefault="00CD4C17" w:rsidP="00B96D0E">
            <w:pPr>
              <w:rPr>
                <w:rFonts w:ascii="Garamond" w:eastAsia="Arial" w:hAnsi="Garamond"/>
                <w:sz w:val="20"/>
                <w:szCs w:val="20"/>
              </w:rPr>
            </w:pPr>
            <w:r w:rsidRPr="00B64199">
              <w:rPr>
                <w:rFonts w:ascii="Garamond" w:hAnsi="Garamond"/>
                <w:sz w:val="20"/>
                <w:szCs w:val="20"/>
              </w:rPr>
              <w:t>Kushtet në përputhje me arritjen e vlerave</w:t>
            </w:r>
            <w:r w:rsidR="00B96D0E" w:rsidRPr="00B64199">
              <w:rPr>
                <w:rFonts w:ascii="Garamond" w:hAnsi="Garamond"/>
                <w:sz w:val="20"/>
                <w:szCs w:val="20"/>
              </w:rPr>
              <w:t>,</w:t>
            </w:r>
            <w:r w:rsidRPr="00B64199">
              <w:rPr>
                <w:rFonts w:ascii="Garamond" w:hAnsi="Garamond"/>
                <w:sz w:val="20"/>
                <w:szCs w:val="20"/>
              </w:rPr>
              <w:t xml:space="preserve"> të përcaktuara më lart për element</w:t>
            </w:r>
            <w:r w:rsidR="00B96D0E" w:rsidRPr="00B64199">
              <w:rPr>
                <w:rFonts w:ascii="Garamond" w:hAnsi="Garamond"/>
                <w:sz w:val="20"/>
                <w:szCs w:val="20"/>
              </w:rPr>
              <w:t>e</w:t>
            </w:r>
            <w:r w:rsidRPr="00B64199">
              <w:rPr>
                <w:rFonts w:ascii="Garamond" w:hAnsi="Garamond"/>
                <w:sz w:val="20"/>
                <w:szCs w:val="20"/>
              </w:rPr>
              <w:t>t</w:t>
            </w:r>
            <w:r w:rsidR="001C496A" w:rsidRPr="00B64199">
              <w:rPr>
                <w:rFonts w:ascii="Garamond" w:hAnsi="Garamond"/>
                <w:sz w:val="20"/>
                <w:szCs w:val="20"/>
              </w:rPr>
              <w:t xml:space="preserve"> biologjik</w:t>
            </w:r>
            <w:r w:rsidR="00B96D0E" w:rsidRPr="00B64199">
              <w:rPr>
                <w:rFonts w:ascii="Garamond" w:hAnsi="Garamond"/>
                <w:sz w:val="20"/>
                <w:szCs w:val="20"/>
              </w:rPr>
              <w:t>e</w:t>
            </w:r>
            <w:r w:rsidRPr="00B64199">
              <w:rPr>
                <w:rFonts w:ascii="Garamond" w:hAnsi="Garamond"/>
                <w:sz w:val="20"/>
                <w:szCs w:val="20"/>
              </w:rPr>
              <w:t xml:space="preserve"> </w:t>
            </w:r>
            <w:r w:rsidR="001C496A" w:rsidRPr="00B64199">
              <w:rPr>
                <w:rFonts w:ascii="Garamond" w:hAnsi="Garamond"/>
                <w:sz w:val="20"/>
                <w:szCs w:val="20"/>
              </w:rPr>
              <w:t>t</w:t>
            </w:r>
            <w:r w:rsidR="007F7D42" w:rsidRPr="00B64199">
              <w:rPr>
                <w:rFonts w:ascii="Garamond" w:hAnsi="Garamond"/>
                <w:sz w:val="20"/>
                <w:szCs w:val="20"/>
              </w:rPr>
              <w:t>ë</w:t>
            </w:r>
            <w:r w:rsidRPr="00B64199">
              <w:rPr>
                <w:rFonts w:ascii="Garamond" w:hAnsi="Garamond"/>
                <w:sz w:val="20"/>
                <w:szCs w:val="20"/>
              </w:rPr>
              <w:t xml:space="preserve"> cilësisë.</w:t>
            </w:r>
          </w:p>
        </w:tc>
        <w:tc>
          <w:tcPr>
            <w:tcW w:w="1365" w:type="pct"/>
          </w:tcPr>
          <w:p w14:paraId="3F2756AD" w14:textId="77777777" w:rsidR="00CD4C17" w:rsidRPr="00B64199" w:rsidRDefault="001C496A" w:rsidP="00B96D0E">
            <w:pPr>
              <w:rPr>
                <w:rFonts w:ascii="Garamond" w:eastAsia="Arial" w:hAnsi="Garamond"/>
                <w:sz w:val="20"/>
                <w:szCs w:val="20"/>
              </w:rPr>
            </w:pPr>
            <w:r w:rsidRPr="00B64199">
              <w:rPr>
                <w:rFonts w:ascii="Garamond" w:hAnsi="Garamond"/>
                <w:sz w:val="20"/>
                <w:szCs w:val="20"/>
              </w:rPr>
              <w:t>Kushtet në përputhje me arritjen e vlerave</w:t>
            </w:r>
            <w:r w:rsidR="005B0082" w:rsidRPr="00B64199">
              <w:rPr>
                <w:rFonts w:ascii="Garamond" w:hAnsi="Garamond"/>
                <w:sz w:val="20"/>
                <w:szCs w:val="20"/>
              </w:rPr>
              <w:t>,</w:t>
            </w:r>
            <w:r w:rsidRPr="00B64199">
              <w:rPr>
                <w:rFonts w:ascii="Garamond" w:hAnsi="Garamond"/>
                <w:sz w:val="20"/>
                <w:szCs w:val="20"/>
              </w:rPr>
              <w:t xml:space="preserve"> të përcaktuara më lart për element</w:t>
            </w:r>
            <w:r w:rsidR="00B96D0E" w:rsidRPr="00B64199">
              <w:rPr>
                <w:rFonts w:ascii="Garamond" w:hAnsi="Garamond"/>
                <w:sz w:val="20"/>
                <w:szCs w:val="20"/>
              </w:rPr>
              <w:t>e</w:t>
            </w:r>
            <w:r w:rsidRPr="00B64199">
              <w:rPr>
                <w:rFonts w:ascii="Garamond" w:hAnsi="Garamond"/>
                <w:sz w:val="20"/>
                <w:szCs w:val="20"/>
              </w:rPr>
              <w:t>t biologjik</w:t>
            </w:r>
            <w:r w:rsidR="00B96D0E" w:rsidRPr="00B64199">
              <w:rPr>
                <w:rFonts w:ascii="Garamond" w:hAnsi="Garamond"/>
                <w:sz w:val="20"/>
                <w:szCs w:val="20"/>
              </w:rPr>
              <w:t>e</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cilësisë.</w:t>
            </w:r>
          </w:p>
        </w:tc>
      </w:tr>
      <w:tr w:rsidR="005F186F" w:rsidRPr="00B64199" w14:paraId="3F2756B3" w14:textId="77777777" w:rsidTr="00B72DC4">
        <w:trPr>
          <w:trHeight w:val="20"/>
          <w:jc w:val="center"/>
        </w:trPr>
        <w:tc>
          <w:tcPr>
            <w:tcW w:w="1070" w:type="pct"/>
          </w:tcPr>
          <w:p w14:paraId="3F2756AF" w14:textId="77777777" w:rsidR="00CD4C17" w:rsidRPr="00B64199" w:rsidRDefault="00CD4C17" w:rsidP="001A737A">
            <w:pPr>
              <w:rPr>
                <w:rFonts w:ascii="Garamond" w:eastAsia="Arial" w:hAnsi="Garamond"/>
                <w:sz w:val="20"/>
                <w:szCs w:val="20"/>
              </w:rPr>
            </w:pPr>
            <w:r w:rsidRPr="00B64199">
              <w:rPr>
                <w:rFonts w:ascii="Garamond" w:hAnsi="Garamond"/>
                <w:sz w:val="20"/>
                <w:szCs w:val="20"/>
              </w:rPr>
              <w:t>Vazhdimësia e lumit</w:t>
            </w:r>
          </w:p>
        </w:tc>
        <w:tc>
          <w:tcPr>
            <w:tcW w:w="1306" w:type="pct"/>
          </w:tcPr>
          <w:p w14:paraId="3F2756B0"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Vazhdimësia e lumit nuk </w:t>
            </w:r>
            <w:r w:rsidR="001C496A" w:rsidRPr="00B64199">
              <w:rPr>
                <w:rFonts w:ascii="Garamond" w:hAnsi="Garamond"/>
                <w:sz w:val="20"/>
                <w:szCs w:val="20"/>
              </w:rPr>
              <w:t xml:space="preserve">ndikohet </w:t>
            </w:r>
            <w:r w:rsidRPr="00B64199">
              <w:rPr>
                <w:rFonts w:ascii="Garamond" w:hAnsi="Garamond"/>
                <w:sz w:val="20"/>
                <w:szCs w:val="20"/>
              </w:rPr>
              <w:t xml:space="preserve">nga veprimtaritë antropogjene dhe lejon migrimin </w:t>
            </w:r>
            <w:r w:rsidR="001C496A" w:rsidRPr="00B64199">
              <w:rPr>
                <w:rFonts w:ascii="Garamond" w:hAnsi="Garamond"/>
                <w:sz w:val="20"/>
                <w:szCs w:val="20"/>
              </w:rPr>
              <w:t>natyror</w:t>
            </w:r>
            <w:r w:rsidRPr="00B64199">
              <w:rPr>
                <w:rFonts w:ascii="Garamond" w:hAnsi="Garamond"/>
                <w:sz w:val="20"/>
                <w:szCs w:val="20"/>
              </w:rPr>
              <w:t xml:space="preserve"> të organizmave ujor</w:t>
            </w:r>
            <w:r w:rsidR="007F7D42" w:rsidRPr="00B64199">
              <w:rPr>
                <w:rFonts w:ascii="Garamond" w:hAnsi="Garamond"/>
                <w:sz w:val="20"/>
                <w:szCs w:val="20"/>
              </w:rPr>
              <w:t>ë</w:t>
            </w:r>
            <w:r w:rsidRPr="00B64199">
              <w:rPr>
                <w:rFonts w:ascii="Garamond" w:hAnsi="Garamond"/>
                <w:sz w:val="20"/>
                <w:szCs w:val="20"/>
              </w:rPr>
              <w:t xml:space="preserve"> dhe transportin e sedimenteve.</w:t>
            </w:r>
          </w:p>
        </w:tc>
        <w:tc>
          <w:tcPr>
            <w:tcW w:w="1259" w:type="pct"/>
          </w:tcPr>
          <w:p w14:paraId="3F2756B1" w14:textId="77777777" w:rsidR="00CD4C17" w:rsidRPr="00B64199" w:rsidRDefault="001C496A" w:rsidP="00B96D0E">
            <w:pPr>
              <w:rPr>
                <w:rFonts w:ascii="Garamond" w:eastAsia="Arial" w:hAnsi="Garamond"/>
                <w:sz w:val="20"/>
                <w:szCs w:val="20"/>
              </w:rPr>
            </w:pPr>
            <w:r w:rsidRPr="00B64199">
              <w:rPr>
                <w:rFonts w:ascii="Garamond" w:hAnsi="Garamond"/>
                <w:sz w:val="20"/>
                <w:szCs w:val="20"/>
              </w:rPr>
              <w:t>Kushtet në përputhje me arritjen e vlerave</w:t>
            </w:r>
            <w:r w:rsidR="005B0082" w:rsidRPr="00B64199">
              <w:rPr>
                <w:rFonts w:ascii="Garamond" w:hAnsi="Garamond"/>
                <w:sz w:val="20"/>
                <w:szCs w:val="20"/>
              </w:rPr>
              <w:t>,</w:t>
            </w:r>
            <w:r w:rsidRPr="00B64199">
              <w:rPr>
                <w:rFonts w:ascii="Garamond" w:hAnsi="Garamond"/>
                <w:sz w:val="20"/>
                <w:szCs w:val="20"/>
              </w:rPr>
              <w:t xml:space="preserve"> të përcaktuara më lart për element</w:t>
            </w:r>
            <w:r w:rsidR="00B96D0E" w:rsidRPr="00B64199">
              <w:rPr>
                <w:rFonts w:ascii="Garamond" w:hAnsi="Garamond"/>
                <w:sz w:val="20"/>
                <w:szCs w:val="20"/>
              </w:rPr>
              <w:t>e</w:t>
            </w:r>
            <w:r w:rsidRPr="00B64199">
              <w:rPr>
                <w:rFonts w:ascii="Garamond" w:hAnsi="Garamond"/>
                <w:sz w:val="20"/>
                <w:szCs w:val="20"/>
              </w:rPr>
              <w:t>t biologjik</w:t>
            </w:r>
            <w:r w:rsidR="00B96D0E" w:rsidRPr="00B64199">
              <w:rPr>
                <w:rFonts w:ascii="Garamond" w:hAnsi="Garamond"/>
                <w:sz w:val="20"/>
                <w:szCs w:val="20"/>
              </w:rPr>
              <w:t>e</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cilësisë.</w:t>
            </w:r>
          </w:p>
        </w:tc>
        <w:tc>
          <w:tcPr>
            <w:tcW w:w="1365" w:type="pct"/>
          </w:tcPr>
          <w:p w14:paraId="3F2756B2" w14:textId="77777777" w:rsidR="00CD4C17" w:rsidRPr="00B64199" w:rsidRDefault="001C496A" w:rsidP="00B96D0E">
            <w:pPr>
              <w:rPr>
                <w:rFonts w:ascii="Garamond" w:eastAsia="Arial" w:hAnsi="Garamond"/>
                <w:sz w:val="20"/>
                <w:szCs w:val="20"/>
              </w:rPr>
            </w:pPr>
            <w:r w:rsidRPr="00B64199">
              <w:rPr>
                <w:rFonts w:ascii="Garamond" w:hAnsi="Garamond"/>
                <w:sz w:val="20"/>
                <w:szCs w:val="20"/>
              </w:rPr>
              <w:t>Kushtet në përputhje me arritjen e vlerave</w:t>
            </w:r>
            <w:r w:rsidR="005B0082" w:rsidRPr="00B64199">
              <w:rPr>
                <w:rFonts w:ascii="Garamond" w:hAnsi="Garamond"/>
                <w:sz w:val="20"/>
                <w:szCs w:val="20"/>
              </w:rPr>
              <w:t>,</w:t>
            </w:r>
            <w:r w:rsidRPr="00B64199">
              <w:rPr>
                <w:rFonts w:ascii="Garamond" w:hAnsi="Garamond"/>
                <w:sz w:val="20"/>
                <w:szCs w:val="20"/>
              </w:rPr>
              <w:t xml:space="preserve"> të përcaktuara më lart për element</w:t>
            </w:r>
            <w:r w:rsidR="00B96D0E" w:rsidRPr="00B64199">
              <w:rPr>
                <w:rFonts w:ascii="Garamond" w:hAnsi="Garamond"/>
                <w:sz w:val="20"/>
                <w:szCs w:val="20"/>
              </w:rPr>
              <w:t>e</w:t>
            </w:r>
            <w:r w:rsidRPr="00B64199">
              <w:rPr>
                <w:rFonts w:ascii="Garamond" w:hAnsi="Garamond"/>
                <w:sz w:val="20"/>
                <w:szCs w:val="20"/>
              </w:rPr>
              <w:t>t biologjik</w:t>
            </w:r>
            <w:r w:rsidR="00B96D0E" w:rsidRPr="00B64199">
              <w:rPr>
                <w:rFonts w:ascii="Garamond" w:hAnsi="Garamond"/>
                <w:sz w:val="20"/>
                <w:szCs w:val="20"/>
              </w:rPr>
              <w:t>e</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cilësisë.</w:t>
            </w:r>
          </w:p>
        </w:tc>
      </w:tr>
      <w:tr w:rsidR="00254D95" w:rsidRPr="00B64199" w14:paraId="3F2756B8" w14:textId="77777777" w:rsidTr="00B72DC4">
        <w:trPr>
          <w:trHeight w:val="20"/>
          <w:jc w:val="center"/>
        </w:trPr>
        <w:tc>
          <w:tcPr>
            <w:tcW w:w="1070" w:type="pct"/>
          </w:tcPr>
          <w:p w14:paraId="3F2756B4" w14:textId="77777777" w:rsidR="00254D95" w:rsidRPr="00B64199" w:rsidRDefault="00254D95" w:rsidP="001A737A">
            <w:pPr>
              <w:rPr>
                <w:rFonts w:ascii="Garamond" w:eastAsia="Arial" w:hAnsi="Garamond"/>
                <w:sz w:val="20"/>
                <w:szCs w:val="20"/>
              </w:rPr>
            </w:pPr>
            <w:r w:rsidRPr="00B64199">
              <w:rPr>
                <w:rFonts w:ascii="Garamond" w:hAnsi="Garamond"/>
                <w:sz w:val="20"/>
                <w:szCs w:val="20"/>
              </w:rPr>
              <w:t>Kushtet morfologjike</w:t>
            </w:r>
          </w:p>
        </w:tc>
        <w:tc>
          <w:tcPr>
            <w:tcW w:w="1306" w:type="pct"/>
          </w:tcPr>
          <w:p w14:paraId="3F2756B5" w14:textId="77777777" w:rsidR="00254D95" w:rsidRPr="00B64199" w:rsidRDefault="001E6D43" w:rsidP="001A737A">
            <w:pPr>
              <w:rPr>
                <w:rFonts w:ascii="Garamond" w:eastAsia="Arial" w:hAnsi="Garamond"/>
                <w:sz w:val="20"/>
                <w:szCs w:val="20"/>
              </w:rPr>
            </w:pPr>
            <w:r w:rsidRPr="00B64199">
              <w:rPr>
                <w:rFonts w:ascii="Garamond" w:hAnsi="Garamond"/>
                <w:sz w:val="20"/>
                <w:szCs w:val="20"/>
              </w:rPr>
              <w:t>Tip</w:t>
            </w:r>
            <w:r w:rsidR="006C282E" w:rsidRPr="00B64199">
              <w:rPr>
                <w:rFonts w:ascii="Garamond" w:hAnsi="Garamond"/>
                <w:sz w:val="20"/>
                <w:szCs w:val="20"/>
              </w:rPr>
              <w:t>ologjia e kanaleve</w:t>
            </w:r>
            <w:r w:rsidR="00254D95" w:rsidRPr="00B64199">
              <w:rPr>
                <w:rFonts w:ascii="Garamond" w:hAnsi="Garamond"/>
                <w:sz w:val="20"/>
                <w:szCs w:val="20"/>
              </w:rPr>
              <w:t>, variacionet e gjerësisë dhe thellësisë, shpejtësitë e prurjes, si dhe struktura dhe gjendja e zonës së bregut përkojnë plotësisht ose thuajse plotësisht me kushtet natyrore.</w:t>
            </w:r>
          </w:p>
        </w:tc>
        <w:tc>
          <w:tcPr>
            <w:tcW w:w="1259" w:type="pct"/>
          </w:tcPr>
          <w:p w14:paraId="3F2756B6" w14:textId="77777777" w:rsidR="00254D95" w:rsidRPr="00B64199" w:rsidRDefault="00254D95" w:rsidP="00B96D0E">
            <w:pPr>
              <w:rPr>
                <w:rFonts w:ascii="Garamond" w:eastAsia="Arial" w:hAnsi="Garamond"/>
                <w:sz w:val="20"/>
                <w:szCs w:val="20"/>
              </w:rPr>
            </w:pPr>
            <w:r w:rsidRPr="00B64199">
              <w:rPr>
                <w:rFonts w:ascii="Garamond" w:hAnsi="Garamond"/>
                <w:sz w:val="20"/>
                <w:szCs w:val="20"/>
              </w:rPr>
              <w:t>Kushtet në përputhje me arritjen e vlerave</w:t>
            </w:r>
            <w:r w:rsidR="005B0082" w:rsidRPr="00B64199">
              <w:rPr>
                <w:rFonts w:ascii="Garamond" w:hAnsi="Garamond"/>
                <w:sz w:val="20"/>
                <w:szCs w:val="20"/>
              </w:rPr>
              <w:t>,</w:t>
            </w:r>
            <w:r w:rsidRPr="00B64199">
              <w:rPr>
                <w:rFonts w:ascii="Garamond" w:hAnsi="Garamond"/>
                <w:sz w:val="20"/>
                <w:szCs w:val="20"/>
              </w:rPr>
              <w:t xml:space="preserve"> të përcaktuara më lart për element</w:t>
            </w:r>
            <w:r w:rsidR="00B96D0E" w:rsidRPr="00B64199">
              <w:rPr>
                <w:rFonts w:ascii="Garamond" w:hAnsi="Garamond"/>
                <w:sz w:val="20"/>
                <w:szCs w:val="20"/>
              </w:rPr>
              <w:t>e</w:t>
            </w:r>
            <w:r w:rsidRPr="00B64199">
              <w:rPr>
                <w:rFonts w:ascii="Garamond" w:hAnsi="Garamond"/>
                <w:sz w:val="20"/>
                <w:szCs w:val="20"/>
              </w:rPr>
              <w:t>t biologjik</w:t>
            </w:r>
            <w:r w:rsidR="00B96D0E" w:rsidRPr="00B64199">
              <w:rPr>
                <w:rFonts w:ascii="Garamond" w:hAnsi="Garamond"/>
                <w:sz w:val="20"/>
                <w:szCs w:val="20"/>
              </w:rPr>
              <w:t>e</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cilësisë.</w:t>
            </w:r>
          </w:p>
        </w:tc>
        <w:tc>
          <w:tcPr>
            <w:tcW w:w="1365" w:type="pct"/>
          </w:tcPr>
          <w:p w14:paraId="3F2756B7" w14:textId="77777777" w:rsidR="00254D95" w:rsidRPr="00B64199" w:rsidRDefault="00254D95" w:rsidP="00B96D0E">
            <w:pPr>
              <w:rPr>
                <w:rFonts w:ascii="Garamond" w:eastAsia="Arial" w:hAnsi="Garamond"/>
                <w:sz w:val="20"/>
                <w:szCs w:val="20"/>
              </w:rPr>
            </w:pPr>
            <w:r w:rsidRPr="00B64199">
              <w:rPr>
                <w:rFonts w:ascii="Garamond" w:hAnsi="Garamond"/>
                <w:sz w:val="20"/>
                <w:szCs w:val="20"/>
              </w:rPr>
              <w:t>Kushtet në përputhje me arritjen e vlerave</w:t>
            </w:r>
            <w:r w:rsidR="005B0082" w:rsidRPr="00B64199">
              <w:rPr>
                <w:rFonts w:ascii="Garamond" w:hAnsi="Garamond"/>
                <w:sz w:val="20"/>
                <w:szCs w:val="20"/>
              </w:rPr>
              <w:t>,</w:t>
            </w:r>
            <w:r w:rsidRPr="00B64199">
              <w:rPr>
                <w:rFonts w:ascii="Garamond" w:hAnsi="Garamond"/>
                <w:sz w:val="20"/>
                <w:szCs w:val="20"/>
              </w:rPr>
              <w:t xml:space="preserve"> të përcaktuara më lart për element</w:t>
            </w:r>
            <w:r w:rsidR="00B96D0E" w:rsidRPr="00B64199">
              <w:rPr>
                <w:rFonts w:ascii="Garamond" w:hAnsi="Garamond"/>
                <w:sz w:val="20"/>
                <w:szCs w:val="20"/>
              </w:rPr>
              <w:t>e</w:t>
            </w:r>
            <w:r w:rsidRPr="00B64199">
              <w:rPr>
                <w:rFonts w:ascii="Garamond" w:hAnsi="Garamond"/>
                <w:sz w:val="20"/>
                <w:szCs w:val="20"/>
              </w:rPr>
              <w:t>t biologjik</w:t>
            </w:r>
            <w:r w:rsidR="00B96D0E" w:rsidRPr="00B64199">
              <w:rPr>
                <w:rFonts w:ascii="Garamond" w:hAnsi="Garamond"/>
                <w:sz w:val="20"/>
                <w:szCs w:val="20"/>
              </w:rPr>
              <w:t>e</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cilësisë.</w:t>
            </w:r>
          </w:p>
        </w:tc>
      </w:tr>
      <w:tr w:rsidR="00CD4C17" w:rsidRPr="00B64199" w14:paraId="3F2756BC" w14:textId="77777777" w:rsidTr="00B72DC4">
        <w:trPr>
          <w:trHeight w:val="20"/>
          <w:jc w:val="center"/>
        </w:trPr>
        <w:tc>
          <w:tcPr>
            <w:tcW w:w="5000" w:type="pct"/>
            <w:gridSpan w:val="4"/>
            <w:vAlign w:val="center"/>
          </w:tcPr>
          <w:p w14:paraId="3F2756B9" w14:textId="77777777" w:rsidR="00CD4C17" w:rsidRPr="00B64199" w:rsidRDefault="00CD4C17" w:rsidP="001A737A">
            <w:pPr>
              <w:jc w:val="center"/>
              <w:rPr>
                <w:rFonts w:ascii="Garamond" w:eastAsia="Arial" w:hAnsi="Garamond"/>
                <w:sz w:val="20"/>
                <w:szCs w:val="20"/>
              </w:rPr>
            </w:pPr>
          </w:p>
          <w:p w14:paraId="3F2756BA" w14:textId="77777777" w:rsidR="00CD4C17" w:rsidRPr="00B64199" w:rsidRDefault="00CD4C17" w:rsidP="001A737A">
            <w:pPr>
              <w:jc w:val="center"/>
              <w:rPr>
                <w:rFonts w:ascii="Garamond" w:eastAsia="Arial" w:hAnsi="Garamond"/>
                <w:b/>
                <w:sz w:val="20"/>
                <w:szCs w:val="20"/>
              </w:rPr>
            </w:pPr>
            <w:r w:rsidRPr="00B64199">
              <w:rPr>
                <w:rFonts w:ascii="Garamond" w:hAnsi="Garamond"/>
                <w:b/>
                <w:sz w:val="20"/>
                <w:szCs w:val="20"/>
              </w:rPr>
              <w:t xml:space="preserve">Kushtet </w:t>
            </w:r>
            <w:r w:rsidR="005E2970" w:rsidRPr="00B64199">
              <w:rPr>
                <w:rFonts w:ascii="Garamond" w:hAnsi="Garamond"/>
                <w:b/>
                <w:sz w:val="20"/>
                <w:szCs w:val="20"/>
              </w:rPr>
              <w:t>fiziko-kimike t</w:t>
            </w:r>
            <w:r w:rsidR="007F7D42" w:rsidRPr="00B64199">
              <w:rPr>
                <w:rFonts w:ascii="Garamond" w:hAnsi="Garamond"/>
                <w:b/>
                <w:sz w:val="20"/>
                <w:szCs w:val="20"/>
              </w:rPr>
              <w:t>ë</w:t>
            </w:r>
            <w:r w:rsidR="005E2970" w:rsidRPr="00B64199">
              <w:rPr>
                <w:rFonts w:ascii="Garamond" w:hAnsi="Garamond"/>
                <w:b/>
                <w:sz w:val="20"/>
                <w:szCs w:val="20"/>
              </w:rPr>
              <w:t xml:space="preserve"> </w:t>
            </w:r>
            <w:r w:rsidRPr="00B64199">
              <w:rPr>
                <w:rFonts w:ascii="Garamond" w:hAnsi="Garamond"/>
                <w:b/>
                <w:sz w:val="20"/>
                <w:szCs w:val="20"/>
              </w:rPr>
              <w:t>cilës</w:t>
            </w:r>
            <w:r w:rsidR="005E2970" w:rsidRPr="00B64199">
              <w:rPr>
                <w:rFonts w:ascii="Garamond" w:hAnsi="Garamond"/>
                <w:b/>
                <w:sz w:val="20"/>
                <w:szCs w:val="20"/>
              </w:rPr>
              <w:t>is</w:t>
            </w:r>
            <w:r w:rsidR="007F7D42" w:rsidRPr="00B64199">
              <w:rPr>
                <w:rFonts w:ascii="Garamond" w:hAnsi="Garamond"/>
                <w:b/>
                <w:sz w:val="20"/>
                <w:szCs w:val="20"/>
              </w:rPr>
              <w:t>ë</w:t>
            </w:r>
            <w:r w:rsidRPr="00B64199">
              <w:rPr>
                <w:rFonts w:ascii="Garamond" w:hAnsi="Garamond"/>
                <w:b/>
                <w:sz w:val="20"/>
                <w:szCs w:val="20"/>
              </w:rPr>
              <w:t xml:space="preserve"> </w:t>
            </w:r>
            <w:r w:rsidRPr="00B64199">
              <w:rPr>
                <w:rFonts w:ascii="Garamond" w:hAnsi="Garamond"/>
                <w:b/>
                <w:sz w:val="20"/>
                <w:szCs w:val="20"/>
                <w:vertAlign w:val="superscript"/>
              </w:rPr>
              <w:t>(1)</w:t>
            </w:r>
          </w:p>
          <w:p w14:paraId="3F2756BB" w14:textId="77777777" w:rsidR="00CD4C17" w:rsidRPr="00B64199" w:rsidRDefault="00CD4C17" w:rsidP="001A737A">
            <w:pPr>
              <w:jc w:val="center"/>
              <w:rPr>
                <w:rFonts w:ascii="Garamond" w:eastAsia="Arial" w:hAnsi="Garamond"/>
                <w:sz w:val="20"/>
                <w:szCs w:val="20"/>
              </w:rPr>
            </w:pPr>
          </w:p>
        </w:tc>
      </w:tr>
      <w:tr w:rsidR="005F186F" w:rsidRPr="00B64199" w14:paraId="3F2756C8" w14:textId="77777777" w:rsidTr="00B72DC4">
        <w:trPr>
          <w:trHeight w:val="20"/>
          <w:jc w:val="center"/>
        </w:trPr>
        <w:tc>
          <w:tcPr>
            <w:tcW w:w="1070" w:type="pct"/>
          </w:tcPr>
          <w:p w14:paraId="3F2756BD" w14:textId="77777777" w:rsidR="00CD4C17" w:rsidRPr="00B64199" w:rsidRDefault="00CD4C17" w:rsidP="001A737A">
            <w:pPr>
              <w:rPr>
                <w:rFonts w:ascii="Garamond" w:eastAsia="Arial" w:hAnsi="Garamond"/>
                <w:sz w:val="20"/>
                <w:szCs w:val="20"/>
              </w:rPr>
            </w:pPr>
            <w:r w:rsidRPr="00B64199">
              <w:rPr>
                <w:rFonts w:ascii="Garamond" w:hAnsi="Garamond"/>
                <w:sz w:val="20"/>
                <w:szCs w:val="20"/>
              </w:rPr>
              <w:t>Kushtet e përgjithshme</w:t>
            </w:r>
          </w:p>
        </w:tc>
        <w:tc>
          <w:tcPr>
            <w:tcW w:w="1306" w:type="pct"/>
          </w:tcPr>
          <w:p w14:paraId="3F2756BE" w14:textId="77777777" w:rsidR="00CD4C17" w:rsidRPr="00B64199" w:rsidRDefault="00CD4C17" w:rsidP="001A737A">
            <w:pPr>
              <w:rPr>
                <w:rFonts w:ascii="Garamond" w:eastAsia="Arial" w:hAnsi="Garamond"/>
                <w:sz w:val="20"/>
                <w:szCs w:val="20"/>
              </w:rPr>
            </w:pPr>
            <w:r w:rsidRPr="00B64199">
              <w:rPr>
                <w:rFonts w:ascii="Garamond" w:hAnsi="Garamond"/>
                <w:sz w:val="20"/>
                <w:szCs w:val="20"/>
              </w:rPr>
              <w:t>Vlerat e element</w:t>
            </w:r>
            <w:r w:rsidR="005B0082" w:rsidRPr="00B64199">
              <w:rPr>
                <w:rFonts w:ascii="Garamond" w:hAnsi="Garamond"/>
                <w:sz w:val="20"/>
                <w:szCs w:val="20"/>
              </w:rPr>
              <w:t>e</w:t>
            </w:r>
            <w:r w:rsidRPr="00B64199">
              <w:rPr>
                <w:rFonts w:ascii="Garamond" w:hAnsi="Garamond"/>
                <w:sz w:val="20"/>
                <w:szCs w:val="20"/>
              </w:rPr>
              <w:t>ve fiziko-kimik</w:t>
            </w:r>
            <w:r w:rsidR="00B96D0E" w:rsidRPr="00B64199">
              <w:rPr>
                <w:rFonts w:ascii="Garamond" w:hAnsi="Garamond"/>
                <w:sz w:val="20"/>
                <w:szCs w:val="20"/>
              </w:rPr>
              <w:t>e</w:t>
            </w:r>
            <w:r w:rsidRPr="00B64199">
              <w:rPr>
                <w:rFonts w:ascii="Garamond" w:hAnsi="Garamond"/>
                <w:sz w:val="20"/>
                <w:szCs w:val="20"/>
              </w:rPr>
              <w:t xml:space="preserve"> përkojnë plotësisht ose thuajse plotësisht me kushte</w:t>
            </w:r>
            <w:r w:rsidR="001C2BD3" w:rsidRPr="00B64199">
              <w:rPr>
                <w:rFonts w:ascii="Garamond" w:hAnsi="Garamond"/>
                <w:sz w:val="20"/>
                <w:szCs w:val="20"/>
              </w:rPr>
              <w:t>t natyrore</w:t>
            </w:r>
            <w:r w:rsidRPr="00B64199">
              <w:rPr>
                <w:rFonts w:ascii="Garamond" w:hAnsi="Garamond"/>
                <w:sz w:val="20"/>
                <w:szCs w:val="20"/>
              </w:rPr>
              <w:t>.</w:t>
            </w:r>
          </w:p>
          <w:p w14:paraId="3F2756BF" w14:textId="77777777" w:rsidR="00CD4C17" w:rsidRPr="00B64199" w:rsidRDefault="00CD4C17" w:rsidP="001A737A">
            <w:pPr>
              <w:rPr>
                <w:rFonts w:ascii="Garamond" w:eastAsia="Arial" w:hAnsi="Garamond"/>
                <w:sz w:val="20"/>
                <w:szCs w:val="20"/>
              </w:rPr>
            </w:pPr>
          </w:p>
          <w:p w14:paraId="3F2756C0"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Përqendrimet e </w:t>
            </w:r>
            <w:r w:rsidR="006E2A52" w:rsidRPr="00B64199">
              <w:rPr>
                <w:rFonts w:ascii="Garamond" w:hAnsi="Garamond"/>
                <w:sz w:val="20"/>
                <w:szCs w:val="20"/>
              </w:rPr>
              <w:t>l</w:t>
            </w:r>
            <w:r w:rsidR="007F7D42" w:rsidRPr="00B64199">
              <w:rPr>
                <w:rFonts w:ascii="Garamond" w:hAnsi="Garamond"/>
                <w:sz w:val="20"/>
                <w:szCs w:val="20"/>
              </w:rPr>
              <w:t>ë</w:t>
            </w:r>
            <w:r w:rsidR="006E2A52" w:rsidRPr="00B64199">
              <w:rPr>
                <w:rFonts w:ascii="Garamond" w:hAnsi="Garamond"/>
                <w:sz w:val="20"/>
                <w:szCs w:val="20"/>
              </w:rPr>
              <w:t>nd</w:t>
            </w:r>
            <w:r w:rsidR="007F7D42" w:rsidRPr="00B64199">
              <w:rPr>
                <w:rFonts w:ascii="Garamond" w:hAnsi="Garamond"/>
                <w:sz w:val="20"/>
                <w:szCs w:val="20"/>
              </w:rPr>
              <w:t>ë</w:t>
            </w:r>
            <w:r w:rsidR="006E2A52" w:rsidRPr="00B64199">
              <w:rPr>
                <w:rFonts w:ascii="Garamond" w:hAnsi="Garamond"/>
                <w:sz w:val="20"/>
                <w:szCs w:val="20"/>
              </w:rPr>
              <w:t>ve ushqyese</w:t>
            </w:r>
            <w:r w:rsidRPr="00B64199">
              <w:rPr>
                <w:rFonts w:ascii="Garamond" w:hAnsi="Garamond"/>
                <w:sz w:val="20"/>
                <w:szCs w:val="20"/>
              </w:rPr>
              <w:t xml:space="preserve"> janë brenda diapazonit </w:t>
            </w:r>
            <w:r w:rsidR="001C2BD3" w:rsidRPr="00B64199">
              <w:rPr>
                <w:rFonts w:ascii="Garamond" w:hAnsi="Garamond"/>
                <w:sz w:val="20"/>
                <w:szCs w:val="20"/>
              </w:rPr>
              <w:t>t</w:t>
            </w:r>
            <w:r w:rsidR="007F7D42" w:rsidRPr="00B64199">
              <w:rPr>
                <w:rFonts w:ascii="Garamond" w:hAnsi="Garamond"/>
                <w:sz w:val="20"/>
                <w:szCs w:val="20"/>
              </w:rPr>
              <w:t>ë</w:t>
            </w:r>
            <w:r w:rsidRPr="00B64199">
              <w:rPr>
                <w:rFonts w:ascii="Garamond" w:hAnsi="Garamond"/>
                <w:sz w:val="20"/>
                <w:szCs w:val="20"/>
              </w:rPr>
              <w:t xml:space="preserve"> kushte</w:t>
            </w:r>
            <w:r w:rsidR="001C2BD3" w:rsidRPr="00B64199">
              <w:rPr>
                <w:rFonts w:ascii="Garamond" w:hAnsi="Garamond"/>
                <w:sz w:val="20"/>
                <w:szCs w:val="20"/>
              </w:rPr>
              <w:t>ve natyrore</w:t>
            </w:r>
            <w:r w:rsidRPr="00B64199">
              <w:rPr>
                <w:rFonts w:ascii="Garamond" w:hAnsi="Garamond"/>
                <w:sz w:val="20"/>
                <w:szCs w:val="20"/>
              </w:rPr>
              <w:t>.</w:t>
            </w:r>
          </w:p>
          <w:p w14:paraId="3F2756C1" w14:textId="77777777" w:rsidR="00CD4C17" w:rsidRPr="00B64199" w:rsidRDefault="00CD4C17" w:rsidP="001A737A">
            <w:pPr>
              <w:rPr>
                <w:rFonts w:ascii="Garamond" w:eastAsia="Arial" w:hAnsi="Garamond"/>
                <w:sz w:val="20"/>
                <w:szCs w:val="20"/>
              </w:rPr>
            </w:pPr>
          </w:p>
          <w:p w14:paraId="3F2756C2"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Nivelet e kripësisë, pH, bilancit të oksigjenit, kapacitetit </w:t>
            </w:r>
            <w:r w:rsidR="00F079DF" w:rsidRPr="00B64199">
              <w:rPr>
                <w:rFonts w:ascii="Garamond" w:hAnsi="Garamond"/>
                <w:sz w:val="20"/>
                <w:szCs w:val="20"/>
              </w:rPr>
              <w:t>acid-</w:t>
            </w:r>
            <w:r w:rsidRPr="00B64199">
              <w:rPr>
                <w:rFonts w:ascii="Garamond" w:hAnsi="Garamond"/>
                <w:sz w:val="20"/>
                <w:szCs w:val="20"/>
              </w:rPr>
              <w:t xml:space="preserve">netrualizues dhe temperaturës nuk </w:t>
            </w:r>
            <w:r w:rsidR="001C2BD3" w:rsidRPr="00B64199">
              <w:rPr>
                <w:rFonts w:ascii="Garamond" w:hAnsi="Garamond"/>
                <w:sz w:val="20"/>
                <w:szCs w:val="20"/>
              </w:rPr>
              <w:t>shfaqin</w:t>
            </w:r>
            <w:r w:rsidRPr="00B64199">
              <w:rPr>
                <w:rFonts w:ascii="Garamond" w:hAnsi="Garamond"/>
                <w:sz w:val="20"/>
                <w:szCs w:val="20"/>
              </w:rPr>
              <w:t xml:space="preserve"> shenja të </w:t>
            </w:r>
            <w:r w:rsidR="001C2BD3" w:rsidRPr="00B64199">
              <w:rPr>
                <w:rFonts w:ascii="Garamond" w:hAnsi="Garamond"/>
                <w:sz w:val="20"/>
                <w:szCs w:val="20"/>
              </w:rPr>
              <w:t>ndiki</w:t>
            </w:r>
            <w:r w:rsidRPr="00B64199">
              <w:rPr>
                <w:rFonts w:ascii="Garamond" w:hAnsi="Garamond"/>
                <w:sz w:val="20"/>
                <w:szCs w:val="20"/>
              </w:rPr>
              <w:t xml:space="preserve">meve antropogjene dhe janë brenda diapazonit </w:t>
            </w:r>
            <w:r w:rsidR="001C2BD3" w:rsidRPr="00B64199">
              <w:rPr>
                <w:rFonts w:ascii="Garamond" w:hAnsi="Garamond"/>
                <w:sz w:val="20"/>
                <w:szCs w:val="20"/>
              </w:rPr>
              <w:t>diapazonit t</w:t>
            </w:r>
            <w:r w:rsidR="007F7D42" w:rsidRPr="00B64199">
              <w:rPr>
                <w:rFonts w:ascii="Garamond" w:hAnsi="Garamond"/>
                <w:sz w:val="20"/>
                <w:szCs w:val="20"/>
              </w:rPr>
              <w:t>ë</w:t>
            </w:r>
            <w:r w:rsidR="001C2BD3" w:rsidRPr="00B64199">
              <w:rPr>
                <w:rFonts w:ascii="Garamond" w:hAnsi="Garamond"/>
                <w:sz w:val="20"/>
                <w:szCs w:val="20"/>
              </w:rPr>
              <w:t xml:space="preserve"> kushteve natyrore.</w:t>
            </w:r>
          </w:p>
        </w:tc>
        <w:tc>
          <w:tcPr>
            <w:tcW w:w="1259" w:type="pct"/>
          </w:tcPr>
          <w:p w14:paraId="3F2756C3" w14:textId="77777777" w:rsidR="006C282E" w:rsidRPr="00B64199" w:rsidRDefault="00CD4C17" w:rsidP="001A737A">
            <w:pPr>
              <w:pStyle w:val="TableStyle2"/>
              <w:rPr>
                <w:rFonts w:ascii="Garamond" w:eastAsia="Times New Roman" w:hAnsi="Garamond" w:cs="Times New Roman"/>
                <w:color w:val="auto"/>
                <w:bdr w:val="none" w:sz="0" w:space="0" w:color="auto"/>
              </w:rPr>
            </w:pPr>
            <w:r w:rsidRPr="00B64199">
              <w:rPr>
                <w:rFonts w:ascii="Garamond" w:eastAsia="Times New Roman" w:hAnsi="Garamond" w:cs="Times New Roman"/>
                <w:color w:val="auto"/>
                <w:bdr w:val="none" w:sz="0" w:space="0" w:color="auto"/>
              </w:rPr>
              <w:t xml:space="preserve">Temperatura, bilanci i oksigjenit, pH, </w:t>
            </w:r>
            <w:r w:rsidR="006C282E" w:rsidRPr="00B64199">
              <w:rPr>
                <w:rFonts w:ascii="Garamond" w:eastAsia="Times New Roman" w:hAnsi="Garamond" w:cs="Times New Roman"/>
                <w:color w:val="auto"/>
                <w:bdr w:val="none" w:sz="0" w:space="0" w:color="auto"/>
              </w:rPr>
              <w:t xml:space="preserve">kapaciteti acid-neutralizues </w:t>
            </w:r>
          </w:p>
          <w:p w14:paraId="3F2756C4" w14:textId="77777777" w:rsidR="00CD4C17" w:rsidRPr="00B64199" w:rsidRDefault="00CD4C17" w:rsidP="001A737A">
            <w:pPr>
              <w:rPr>
                <w:rFonts w:ascii="Garamond" w:eastAsia="Arial" w:hAnsi="Garamond"/>
                <w:sz w:val="20"/>
                <w:szCs w:val="20"/>
              </w:rPr>
            </w:pPr>
            <w:r w:rsidRPr="00B64199">
              <w:rPr>
                <w:rFonts w:ascii="Garamond" w:hAnsi="Garamond"/>
                <w:sz w:val="20"/>
                <w:szCs w:val="20"/>
              </w:rPr>
              <w:t>dhe kripësia nuk i tejkalojnë nivelet e diapazonit të përcaktuar</w:t>
            </w:r>
            <w:r w:rsidR="005B0082" w:rsidRPr="00B64199">
              <w:rPr>
                <w:rFonts w:ascii="Garamond" w:hAnsi="Garamond"/>
                <w:sz w:val="20"/>
                <w:szCs w:val="20"/>
              </w:rPr>
              <w:t>,</w:t>
            </w:r>
            <w:r w:rsidRPr="00B64199">
              <w:rPr>
                <w:rFonts w:ascii="Garamond" w:hAnsi="Garamond"/>
                <w:sz w:val="20"/>
                <w:szCs w:val="20"/>
              </w:rPr>
              <w:t xml:space="preserve"> me qëllim që të sigurohet funksionimi</w:t>
            </w:r>
            <w:r w:rsidR="00CA2979" w:rsidRPr="00B64199">
              <w:rPr>
                <w:rFonts w:ascii="Garamond" w:hAnsi="Garamond"/>
                <w:sz w:val="20"/>
                <w:szCs w:val="20"/>
              </w:rPr>
              <w:t xml:space="preserve"> i</w:t>
            </w:r>
            <w:r w:rsidRPr="00B64199">
              <w:rPr>
                <w:rFonts w:ascii="Garamond" w:hAnsi="Garamond"/>
                <w:sz w:val="20"/>
                <w:szCs w:val="20"/>
              </w:rPr>
              <w:t xml:space="preserve"> ekosistemit specifik për llojin dhe arritja e vlerave</w:t>
            </w:r>
            <w:r w:rsidR="005B0082" w:rsidRPr="00B64199">
              <w:rPr>
                <w:rFonts w:ascii="Garamond" w:hAnsi="Garamond"/>
                <w:sz w:val="20"/>
                <w:szCs w:val="20"/>
              </w:rPr>
              <w:t>,</w:t>
            </w:r>
            <w:r w:rsidRPr="00B64199">
              <w:rPr>
                <w:rFonts w:ascii="Garamond" w:hAnsi="Garamond"/>
                <w:sz w:val="20"/>
                <w:szCs w:val="20"/>
              </w:rPr>
              <w:t xml:space="preserve"> të përcaktuara më sipër për element</w:t>
            </w:r>
            <w:r w:rsidR="00B96D0E" w:rsidRPr="00B64199">
              <w:rPr>
                <w:rFonts w:ascii="Garamond" w:hAnsi="Garamond"/>
                <w:sz w:val="20"/>
                <w:szCs w:val="20"/>
              </w:rPr>
              <w:t>e</w:t>
            </w:r>
            <w:r w:rsidRPr="00B64199">
              <w:rPr>
                <w:rFonts w:ascii="Garamond" w:hAnsi="Garamond"/>
                <w:sz w:val="20"/>
                <w:szCs w:val="20"/>
              </w:rPr>
              <w:t>t biologjik</w:t>
            </w:r>
            <w:r w:rsidR="00B96D0E" w:rsidRPr="00B64199">
              <w:rPr>
                <w:rFonts w:ascii="Garamond" w:hAnsi="Garamond"/>
                <w:sz w:val="20"/>
                <w:szCs w:val="20"/>
              </w:rPr>
              <w:t>e</w:t>
            </w:r>
            <w:r w:rsidR="00CA2979" w:rsidRPr="00B64199">
              <w:rPr>
                <w:rFonts w:ascii="Garamond" w:hAnsi="Garamond"/>
                <w:sz w:val="20"/>
                <w:szCs w:val="20"/>
              </w:rPr>
              <w:t xml:space="preserve"> t</w:t>
            </w:r>
            <w:r w:rsidR="007F7D42" w:rsidRPr="00B64199">
              <w:rPr>
                <w:rFonts w:ascii="Garamond" w:hAnsi="Garamond"/>
                <w:sz w:val="20"/>
                <w:szCs w:val="20"/>
              </w:rPr>
              <w:t>ë</w:t>
            </w:r>
            <w:r w:rsidR="00CA2979" w:rsidRPr="00B64199">
              <w:rPr>
                <w:rFonts w:ascii="Garamond" w:hAnsi="Garamond"/>
                <w:sz w:val="20"/>
                <w:szCs w:val="20"/>
              </w:rPr>
              <w:t xml:space="preserve"> cilësisë</w:t>
            </w:r>
            <w:r w:rsidRPr="00B64199">
              <w:rPr>
                <w:rFonts w:ascii="Garamond" w:hAnsi="Garamond"/>
                <w:sz w:val="20"/>
                <w:szCs w:val="20"/>
              </w:rPr>
              <w:t>.</w:t>
            </w:r>
          </w:p>
          <w:p w14:paraId="3F2756C5" w14:textId="77777777" w:rsidR="00CD4C17" w:rsidRPr="00B64199" w:rsidRDefault="00CD4C17" w:rsidP="001A737A">
            <w:pPr>
              <w:rPr>
                <w:rFonts w:ascii="Garamond" w:eastAsia="Arial" w:hAnsi="Garamond"/>
                <w:sz w:val="20"/>
                <w:szCs w:val="20"/>
              </w:rPr>
            </w:pPr>
          </w:p>
          <w:p w14:paraId="3F2756C6" w14:textId="3927DEF1" w:rsidR="00CD4C17" w:rsidRPr="00B64199" w:rsidRDefault="00166EEB" w:rsidP="00B96D0E">
            <w:pPr>
              <w:rPr>
                <w:rFonts w:ascii="Garamond" w:eastAsia="Arial" w:hAnsi="Garamond"/>
                <w:sz w:val="20"/>
                <w:szCs w:val="20"/>
              </w:rPr>
            </w:pPr>
            <w:r w:rsidRPr="00B64199">
              <w:rPr>
                <w:rFonts w:ascii="Garamond" w:hAnsi="Garamond"/>
                <w:sz w:val="20"/>
                <w:szCs w:val="20"/>
              </w:rPr>
              <w:t>Përqendrimet</w:t>
            </w:r>
            <w:r w:rsidR="0053317E" w:rsidRPr="00B64199">
              <w:rPr>
                <w:rFonts w:ascii="Garamond" w:hAnsi="Garamond"/>
                <w:sz w:val="20"/>
                <w:szCs w:val="20"/>
              </w:rPr>
              <w:t xml:space="preserve"> </w:t>
            </w:r>
            <w:r w:rsidR="00CD4C17" w:rsidRPr="00B64199">
              <w:rPr>
                <w:rFonts w:ascii="Garamond" w:hAnsi="Garamond"/>
                <w:sz w:val="20"/>
                <w:szCs w:val="20"/>
              </w:rPr>
              <w:t xml:space="preserve">e </w:t>
            </w:r>
            <w:r w:rsidR="006E2A52" w:rsidRPr="00B64199">
              <w:rPr>
                <w:rFonts w:ascii="Garamond" w:hAnsi="Garamond"/>
                <w:sz w:val="20"/>
                <w:szCs w:val="20"/>
              </w:rPr>
              <w:t>l</w:t>
            </w:r>
            <w:r w:rsidR="007F7D42" w:rsidRPr="00B64199">
              <w:rPr>
                <w:rFonts w:ascii="Garamond" w:hAnsi="Garamond"/>
                <w:sz w:val="20"/>
                <w:szCs w:val="20"/>
              </w:rPr>
              <w:t>ë</w:t>
            </w:r>
            <w:r w:rsidR="006E2A52" w:rsidRPr="00B64199">
              <w:rPr>
                <w:rFonts w:ascii="Garamond" w:hAnsi="Garamond"/>
                <w:sz w:val="20"/>
                <w:szCs w:val="20"/>
              </w:rPr>
              <w:t>nd</w:t>
            </w:r>
            <w:r w:rsidR="007F7D42" w:rsidRPr="00B64199">
              <w:rPr>
                <w:rFonts w:ascii="Garamond" w:hAnsi="Garamond"/>
                <w:sz w:val="20"/>
                <w:szCs w:val="20"/>
              </w:rPr>
              <w:t>ë</w:t>
            </w:r>
            <w:r w:rsidR="006E2A52" w:rsidRPr="00B64199">
              <w:rPr>
                <w:rFonts w:ascii="Garamond" w:hAnsi="Garamond"/>
                <w:sz w:val="20"/>
                <w:szCs w:val="20"/>
              </w:rPr>
              <w:t>ve ushqyese</w:t>
            </w:r>
            <w:r w:rsidR="00CD4C17" w:rsidRPr="00B64199">
              <w:rPr>
                <w:rFonts w:ascii="Garamond" w:hAnsi="Garamond"/>
                <w:sz w:val="20"/>
                <w:szCs w:val="20"/>
              </w:rPr>
              <w:t xml:space="preserve"> nuk i </w:t>
            </w:r>
            <w:r w:rsidR="005B0082" w:rsidRPr="00B64199">
              <w:rPr>
                <w:rFonts w:ascii="Garamond" w:hAnsi="Garamond"/>
                <w:sz w:val="20"/>
                <w:szCs w:val="20"/>
              </w:rPr>
              <w:t>tejkalojnë nivelet e përcaktuara</w:t>
            </w:r>
            <w:r w:rsidR="00CD4C17" w:rsidRPr="00B64199">
              <w:rPr>
                <w:rFonts w:ascii="Garamond" w:hAnsi="Garamond"/>
                <w:sz w:val="20"/>
                <w:szCs w:val="20"/>
              </w:rPr>
              <w:t xml:space="preserve"> me qëllim që të sigurohet funksionimi i ekosistemit dhe arritja e vlerave</w:t>
            </w:r>
            <w:r w:rsidR="005B0082" w:rsidRPr="00B64199">
              <w:rPr>
                <w:rFonts w:ascii="Garamond" w:hAnsi="Garamond"/>
                <w:sz w:val="20"/>
                <w:szCs w:val="20"/>
              </w:rPr>
              <w:t>,</w:t>
            </w:r>
            <w:r w:rsidR="00CD4C17" w:rsidRPr="00B64199">
              <w:rPr>
                <w:rFonts w:ascii="Garamond" w:hAnsi="Garamond"/>
                <w:sz w:val="20"/>
                <w:szCs w:val="20"/>
              </w:rPr>
              <w:t xml:space="preserve"> të përcaktuara më sipër për </w:t>
            </w:r>
            <w:r w:rsidR="00DB4A3F" w:rsidRPr="00B64199">
              <w:rPr>
                <w:rFonts w:ascii="Garamond" w:hAnsi="Garamond"/>
                <w:sz w:val="20"/>
                <w:szCs w:val="20"/>
              </w:rPr>
              <w:t>element</w:t>
            </w:r>
            <w:r w:rsidR="00B96D0E" w:rsidRPr="00B64199">
              <w:rPr>
                <w:rFonts w:ascii="Garamond" w:hAnsi="Garamond"/>
                <w:sz w:val="20"/>
                <w:szCs w:val="20"/>
              </w:rPr>
              <w:t>e</w:t>
            </w:r>
            <w:r w:rsidR="00DB4A3F" w:rsidRPr="00B64199">
              <w:rPr>
                <w:rFonts w:ascii="Garamond" w:hAnsi="Garamond"/>
                <w:sz w:val="20"/>
                <w:szCs w:val="20"/>
              </w:rPr>
              <w:t>t biologjik</w:t>
            </w:r>
            <w:r w:rsidR="00B96D0E" w:rsidRPr="00B64199">
              <w:rPr>
                <w:rFonts w:ascii="Garamond" w:hAnsi="Garamond"/>
                <w:sz w:val="20"/>
                <w:szCs w:val="20"/>
              </w:rPr>
              <w:t>e</w:t>
            </w:r>
            <w:r w:rsidR="00DB4A3F" w:rsidRPr="00B64199">
              <w:rPr>
                <w:rFonts w:ascii="Garamond" w:hAnsi="Garamond"/>
                <w:sz w:val="20"/>
                <w:szCs w:val="20"/>
              </w:rPr>
              <w:t xml:space="preserve"> t</w:t>
            </w:r>
            <w:r w:rsidR="007F7D42" w:rsidRPr="00B64199">
              <w:rPr>
                <w:rFonts w:ascii="Garamond" w:hAnsi="Garamond"/>
                <w:sz w:val="20"/>
                <w:szCs w:val="20"/>
              </w:rPr>
              <w:t>ë</w:t>
            </w:r>
            <w:r w:rsidR="00DB4A3F" w:rsidRPr="00B64199">
              <w:rPr>
                <w:rFonts w:ascii="Garamond" w:hAnsi="Garamond"/>
                <w:sz w:val="20"/>
                <w:szCs w:val="20"/>
              </w:rPr>
              <w:t xml:space="preserve"> cilësisë</w:t>
            </w:r>
            <w:r w:rsidR="00CD4C17" w:rsidRPr="00B64199">
              <w:rPr>
                <w:rFonts w:ascii="Garamond" w:hAnsi="Garamond"/>
                <w:sz w:val="20"/>
                <w:szCs w:val="20"/>
              </w:rPr>
              <w:t>.</w:t>
            </w:r>
          </w:p>
        </w:tc>
        <w:tc>
          <w:tcPr>
            <w:tcW w:w="1365" w:type="pct"/>
          </w:tcPr>
          <w:p w14:paraId="3F2756C7" w14:textId="77777777" w:rsidR="00CD4C17" w:rsidRPr="00B64199" w:rsidRDefault="00DB4A3F" w:rsidP="00B96D0E">
            <w:pPr>
              <w:rPr>
                <w:rFonts w:ascii="Garamond" w:eastAsia="Arial" w:hAnsi="Garamond"/>
                <w:sz w:val="20"/>
                <w:szCs w:val="20"/>
              </w:rPr>
            </w:pPr>
            <w:r w:rsidRPr="00B64199">
              <w:rPr>
                <w:rFonts w:ascii="Garamond" w:hAnsi="Garamond"/>
                <w:sz w:val="20"/>
                <w:szCs w:val="20"/>
              </w:rPr>
              <w:t>Kushtet në përputhje me arritjen e vlerave</w:t>
            </w:r>
            <w:r w:rsidR="005B0082" w:rsidRPr="00B64199">
              <w:rPr>
                <w:rFonts w:ascii="Garamond" w:hAnsi="Garamond"/>
                <w:sz w:val="20"/>
                <w:szCs w:val="20"/>
              </w:rPr>
              <w:t>,</w:t>
            </w:r>
            <w:r w:rsidRPr="00B64199">
              <w:rPr>
                <w:rFonts w:ascii="Garamond" w:hAnsi="Garamond"/>
                <w:sz w:val="20"/>
                <w:szCs w:val="20"/>
              </w:rPr>
              <w:t xml:space="preserve"> të përcaktuara më lart për element</w:t>
            </w:r>
            <w:r w:rsidR="00B96D0E" w:rsidRPr="00B64199">
              <w:rPr>
                <w:rFonts w:ascii="Garamond" w:hAnsi="Garamond"/>
                <w:sz w:val="20"/>
                <w:szCs w:val="20"/>
              </w:rPr>
              <w:t>e</w:t>
            </w:r>
            <w:r w:rsidRPr="00B64199">
              <w:rPr>
                <w:rFonts w:ascii="Garamond" w:hAnsi="Garamond"/>
                <w:sz w:val="20"/>
                <w:szCs w:val="20"/>
              </w:rPr>
              <w:t>t biologjik</w:t>
            </w:r>
            <w:r w:rsidR="00B96D0E" w:rsidRPr="00B64199">
              <w:rPr>
                <w:rFonts w:ascii="Garamond" w:hAnsi="Garamond"/>
                <w:sz w:val="20"/>
                <w:szCs w:val="20"/>
              </w:rPr>
              <w:t xml:space="preserve">e </w:t>
            </w:r>
            <w:r w:rsidRPr="00B64199">
              <w:rPr>
                <w:rFonts w:ascii="Garamond" w:hAnsi="Garamond"/>
                <w:sz w:val="20"/>
                <w:szCs w:val="20"/>
              </w:rPr>
              <w:t>t</w:t>
            </w:r>
            <w:r w:rsidR="007F7D42" w:rsidRPr="00B64199">
              <w:rPr>
                <w:rFonts w:ascii="Garamond" w:hAnsi="Garamond"/>
                <w:sz w:val="20"/>
                <w:szCs w:val="20"/>
              </w:rPr>
              <w:t>ë</w:t>
            </w:r>
            <w:r w:rsidRPr="00B64199">
              <w:rPr>
                <w:rFonts w:ascii="Garamond" w:hAnsi="Garamond"/>
                <w:sz w:val="20"/>
                <w:szCs w:val="20"/>
              </w:rPr>
              <w:t xml:space="preserve"> cilësisë.</w:t>
            </w:r>
          </w:p>
        </w:tc>
      </w:tr>
      <w:tr w:rsidR="005F186F" w:rsidRPr="00B64199" w14:paraId="3F2756CD" w14:textId="77777777" w:rsidTr="00B72DC4">
        <w:trPr>
          <w:trHeight w:val="20"/>
          <w:jc w:val="center"/>
        </w:trPr>
        <w:tc>
          <w:tcPr>
            <w:tcW w:w="1070" w:type="pct"/>
          </w:tcPr>
          <w:p w14:paraId="3F2756C9" w14:textId="77777777" w:rsidR="00CD4C17" w:rsidRPr="00B64199" w:rsidRDefault="00CD4C17" w:rsidP="001A737A">
            <w:pPr>
              <w:rPr>
                <w:rFonts w:ascii="Garamond" w:eastAsia="Arial" w:hAnsi="Garamond"/>
                <w:sz w:val="20"/>
                <w:szCs w:val="20"/>
              </w:rPr>
            </w:pPr>
            <w:r w:rsidRPr="00B64199">
              <w:rPr>
                <w:rFonts w:ascii="Garamond" w:hAnsi="Garamond"/>
                <w:sz w:val="20"/>
                <w:szCs w:val="20"/>
              </w:rPr>
              <w:t>Ndotësit sintetikë specifikë</w:t>
            </w:r>
          </w:p>
        </w:tc>
        <w:tc>
          <w:tcPr>
            <w:tcW w:w="1306" w:type="pct"/>
          </w:tcPr>
          <w:p w14:paraId="3F2756CA" w14:textId="061982A7" w:rsidR="00CD4C17" w:rsidRPr="00B64199" w:rsidRDefault="00166EEB" w:rsidP="001A737A">
            <w:pPr>
              <w:rPr>
                <w:rFonts w:ascii="Garamond" w:eastAsia="Arial" w:hAnsi="Garamond"/>
                <w:sz w:val="20"/>
                <w:szCs w:val="20"/>
              </w:rPr>
            </w:pPr>
            <w:r w:rsidRPr="00B64199">
              <w:rPr>
                <w:rFonts w:ascii="Garamond" w:hAnsi="Garamond"/>
                <w:sz w:val="20"/>
                <w:szCs w:val="20"/>
              </w:rPr>
              <w:t>Përqendrimet</w:t>
            </w:r>
            <w:r w:rsidR="00CD4C17" w:rsidRPr="00B64199">
              <w:rPr>
                <w:rFonts w:ascii="Garamond" w:hAnsi="Garamond"/>
                <w:sz w:val="20"/>
                <w:szCs w:val="20"/>
              </w:rPr>
              <w:t xml:space="preserve"> </w:t>
            </w:r>
            <w:r w:rsidR="00E33A66" w:rsidRPr="00B64199">
              <w:rPr>
                <w:rFonts w:ascii="Garamond" w:hAnsi="Garamond"/>
                <w:sz w:val="20"/>
                <w:szCs w:val="20"/>
              </w:rPr>
              <w:t>jan</w:t>
            </w:r>
            <w:r w:rsidR="007F7D42" w:rsidRPr="00B64199">
              <w:rPr>
                <w:rFonts w:ascii="Garamond" w:hAnsi="Garamond"/>
                <w:sz w:val="20"/>
                <w:szCs w:val="20"/>
              </w:rPr>
              <w:t>ë</w:t>
            </w:r>
            <w:r w:rsidR="00E33A66" w:rsidRPr="00B64199">
              <w:rPr>
                <w:rFonts w:ascii="Garamond" w:hAnsi="Garamond"/>
                <w:sz w:val="20"/>
                <w:szCs w:val="20"/>
              </w:rPr>
              <w:t xml:space="preserve"> </w:t>
            </w:r>
            <w:r w:rsidR="00DB4A3F" w:rsidRPr="00B64199">
              <w:rPr>
                <w:rFonts w:ascii="Garamond" w:hAnsi="Garamond"/>
                <w:sz w:val="20"/>
                <w:szCs w:val="20"/>
              </w:rPr>
              <w:t>n</w:t>
            </w:r>
            <w:r w:rsidR="007F7D42" w:rsidRPr="00B64199">
              <w:rPr>
                <w:rFonts w:ascii="Garamond" w:hAnsi="Garamond"/>
                <w:sz w:val="20"/>
                <w:szCs w:val="20"/>
              </w:rPr>
              <w:t>ë</w:t>
            </w:r>
            <w:r w:rsidR="00DB4A3F" w:rsidRPr="00B64199">
              <w:rPr>
                <w:rFonts w:ascii="Garamond" w:hAnsi="Garamond"/>
                <w:sz w:val="20"/>
                <w:szCs w:val="20"/>
              </w:rPr>
              <w:t xml:space="preserve"> vlera </w:t>
            </w:r>
            <w:r w:rsidR="00CD4C17" w:rsidRPr="00B64199">
              <w:rPr>
                <w:rFonts w:ascii="Garamond" w:hAnsi="Garamond"/>
                <w:sz w:val="20"/>
                <w:szCs w:val="20"/>
              </w:rPr>
              <w:t xml:space="preserve">thuajse zero dhe të paktën nën kufijtë e </w:t>
            </w:r>
            <w:r w:rsidR="00DB4A3F" w:rsidRPr="00B64199">
              <w:rPr>
                <w:rFonts w:ascii="Garamond" w:hAnsi="Garamond"/>
                <w:sz w:val="20"/>
                <w:szCs w:val="20"/>
              </w:rPr>
              <w:t xml:space="preserve">diktimit </w:t>
            </w:r>
            <w:r w:rsidR="00CD4C17" w:rsidRPr="00B64199">
              <w:rPr>
                <w:rFonts w:ascii="Garamond" w:hAnsi="Garamond"/>
                <w:sz w:val="20"/>
                <w:szCs w:val="20"/>
              </w:rPr>
              <w:t>të teknikave më të avancuara analitike në përdorim të përgjithshëm.</w:t>
            </w:r>
          </w:p>
        </w:tc>
        <w:tc>
          <w:tcPr>
            <w:tcW w:w="1259" w:type="pct"/>
          </w:tcPr>
          <w:p w14:paraId="3F2756CB" w14:textId="7618A3F8" w:rsidR="00CD4C17" w:rsidRPr="00B64199" w:rsidRDefault="00166EEB" w:rsidP="001A737A">
            <w:pPr>
              <w:rPr>
                <w:rFonts w:ascii="Garamond" w:eastAsia="Arial" w:hAnsi="Garamond"/>
                <w:sz w:val="20"/>
                <w:szCs w:val="20"/>
              </w:rPr>
            </w:pPr>
            <w:r w:rsidRPr="00B64199">
              <w:rPr>
                <w:rFonts w:ascii="Garamond" w:hAnsi="Garamond"/>
                <w:sz w:val="20"/>
                <w:szCs w:val="20"/>
              </w:rPr>
              <w:t>Përqendrimet</w:t>
            </w:r>
            <w:r w:rsidR="00CD4C17" w:rsidRPr="00B64199">
              <w:rPr>
                <w:rFonts w:ascii="Garamond" w:hAnsi="Garamond"/>
                <w:sz w:val="20"/>
                <w:szCs w:val="20"/>
              </w:rPr>
              <w:t xml:space="preserve"> nuk i tejkalojnë standardet e përcaktuara në përputhje me procedurën për përcaktimin e standardeve kimike</w:t>
            </w:r>
            <w:r w:rsidR="00DB4A3F" w:rsidRPr="00B64199">
              <w:rPr>
                <w:rFonts w:ascii="Garamond" w:hAnsi="Garamond"/>
                <w:sz w:val="20"/>
                <w:szCs w:val="20"/>
              </w:rPr>
              <w:t xml:space="preserve"> të cilësisë</w:t>
            </w:r>
            <w:r w:rsidR="00CD4C17" w:rsidRPr="00B64199">
              <w:rPr>
                <w:rFonts w:ascii="Garamond" w:hAnsi="Garamond"/>
                <w:sz w:val="20"/>
                <w:szCs w:val="20"/>
              </w:rPr>
              <w:t>, të parashikuar në përputhje me</w:t>
            </w:r>
            <w:r w:rsidR="00B72DC4" w:rsidRPr="00B64199">
              <w:rPr>
                <w:rFonts w:ascii="Garamond" w:hAnsi="Garamond"/>
                <w:sz w:val="20"/>
                <w:szCs w:val="20"/>
              </w:rPr>
              <w:t xml:space="preserve"> </w:t>
            </w:r>
            <w:r w:rsidR="00CD4C17" w:rsidRPr="00B64199">
              <w:rPr>
                <w:rFonts w:ascii="Garamond" w:hAnsi="Garamond"/>
                <w:sz w:val="20"/>
                <w:szCs w:val="20"/>
              </w:rPr>
              <w:t xml:space="preserve">procedurën e detajuar në shtojcën </w:t>
            </w:r>
            <w:r w:rsidR="00AB635B" w:rsidRPr="00B64199">
              <w:rPr>
                <w:rFonts w:ascii="Garamond" w:hAnsi="Garamond"/>
                <w:sz w:val="20"/>
                <w:szCs w:val="20"/>
              </w:rPr>
              <w:t>VII</w:t>
            </w:r>
            <w:r w:rsidR="00B96D0E" w:rsidRPr="00B64199">
              <w:rPr>
                <w:rFonts w:ascii="Garamond" w:hAnsi="Garamond"/>
                <w:sz w:val="20"/>
                <w:szCs w:val="20"/>
              </w:rPr>
              <w:t>,</w:t>
            </w:r>
            <w:r w:rsidR="00CD4C17" w:rsidRPr="00B64199">
              <w:rPr>
                <w:rFonts w:ascii="Garamond" w:hAnsi="Garamond"/>
                <w:sz w:val="20"/>
                <w:szCs w:val="20"/>
              </w:rPr>
              <w:t xml:space="preserve"> të këtij vendimi</w:t>
            </w:r>
            <w:r w:rsidR="00CD4C17" w:rsidRPr="00B64199">
              <w:rPr>
                <w:rFonts w:ascii="Garamond" w:hAnsi="Garamond"/>
                <w:sz w:val="20"/>
                <w:szCs w:val="20"/>
                <w:vertAlign w:val="superscript"/>
              </w:rPr>
              <w:t>(2)</w:t>
            </w:r>
            <w:r w:rsidR="00CD4C17" w:rsidRPr="00B64199">
              <w:rPr>
                <w:rFonts w:ascii="Garamond" w:hAnsi="Garamond"/>
                <w:sz w:val="20"/>
                <w:szCs w:val="20"/>
              </w:rPr>
              <w:t xml:space="preserve">, pa </w:t>
            </w:r>
            <w:r w:rsidR="00DB4A3F" w:rsidRPr="00B64199">
              <w:rPr>
                <w:rFonts w:ascii="Garamond" w:hAnsi="Garamond"/>
                <w:sz w:val="20"/>
                <w:szCs w:val="20"/>
              </w:rPr>
              <w:t>ndikuar n</w:t>
            </w:r>
            <w:r w:rsidR="007F7D42" w:rsidRPr="00B64199">
              <w:rPr>
                <w:rFonts w:ascii="Garamond" w:hAnsi="Garamond"/>
                <w:sz w:val="20"/>
                <w:szCs w:val="20"/>
              </w:rPr>
              <w:t>ë</w:t>
            </w:r>
            <w:r w:rsidR="00DB4A3F" w:rsidRPr="00B64199">
              <w:rPr>
                <w:rFonts w:ascii="Garamond" w:hAnsi="Garamond"/>
                <w:sz w:val="20"/>
                <w:szCs w:val="20"/>
              </w:rPr>
              <w:t xml:space="preserve"> </w:t>
            </w:r>
            <w:r w:rsidR="006E2A52" w:rsidRPr="00B64199">
              <w:rPr>
                <w:rFonts w:ascii="Garamond" w:hAnsi="Garamond"/>
                <w:sz w:val="20"/>
                <w:szCs w:val="20"/>
              </w:rPr>
              <w:t>nxjerrjen në treg t</w:t>
            </w:r>
            <w:r w:rsidR="007F7D42" w:rsidRPr="00B64199">
              <w:rPr>
                <w:rFonts w:ascii="Garamond" w:hAnsi="Garamond"/>
                <w:sz w:val="20"/>
                <w:szCs w:val="20"/>
              </w:rPr>
              <w:t>ë</w:t>
            </w:r>
            <w:r w:rsidR="006E2A52" w:rsidRPr="00B64199">
              <w:rPr>
                <w:rFonts w:ascii="Garamond" w:hAnsi="Garamond"/>
                <w:sz w:val="20"/>
                <w:szCs w:val="20"/>
              </w:rPr>
              <w:t xml:space="preserve"> </w:t>
            </w:r>
            <w:r w:rsidR="00CD4C17" w:rsidRPr="00B64199">
              <w:rPr>
                <w:rFonts w:ascii="Garamond" w:hAnsi="Garamond"/>
                <w:sz w:val="20"/>
                <w:szCs w:val="20"/>
              </w:rPr>
              <w:t>produkteve të mbrojtjes së bimëve dhe biocide</w:t>
            </w:r>
            <w:r w:rsidR="006E2A52" w:rsidRPr="00B64199">
              <w:rPr>
                <w:rFonts w:ascii="Garamond" w:hAnsi="Garamond"/>
                <w:sz w:val="20"/>
                <w:szCs w:val="20"/>
              </w:rPr>
              <w:t>ve</w:t>
            </w:r>
            <w:r w:rsidR="00B72DC4" w:rsidRPr="00B64199">
              <w:rPr>
                <w:rFonts w:ascii="Garamond" w:hAnsi="Garamond"/>
                <w:sz w:val="20"/>
                <w:szCs w:val="20"/>
              </w:rPr>
              <w:t xml:space="preserve"> </w:t>
            </w:r>
            <w:r w:rsidR="00CD4C17" w:rsidRPr="00B64199">
              <w:rPr>
                <w:rFonts w:ascii="Garamond" w:hAnsi="Garamond"/>
                <w:sz w:val="20"/>
                <w:szCs w:val="20"/>
              </w:rPr>
              <w:t xml:space="preserve">(&lt; </w:t>
            </w:r>
            <w:r w:rsidR="00DB4A3F" w:rsidRPr="00B64199">
              <w:rPr>
                <w:rFonts w:ascii="Garamond" w:hAnsi="Garamond"/>
                <w:sz w:val="20"/>
                <w:szCs w:val="20"/>
              </w:rPr>
              <w:t>SCM</w:t>
            </w:r>
            <w:r w:rsidR="00CD4C17" w:rsidRPr="00B64199">
              <w:rPr>
                <w:rFonts w:ascii="Garamond" w:hAnsi="Garamond"/>
                <w:sz w:val="20"/>
                <w:szCs w:val="20"/>
              </w:rPr>
              <w:t>)</w:t>
            </w:r>
            <w:r w:rsidR="00CD4C17" w:rsidRPr="00B64199">
              <w:rPr>
                <w:rFonts w:ascii="Garamond" w:hAnsi="Garamond"/>
                <w:sz w:val="20"/>
                <w:szCs w:val="20"/>
                <w:vertAlign w:val="superscript"/>
              </w:rPr>
              <w:t xml:space="preserve"> </w:t>
            </w:r>
          </w:p>
        </w:tc>
        <w:tc>
          <w:tcPr>
            <w:tcW w:w="1365" w:type="pct"/>
          </w:tcPr>
          <w:p w14:paraId="3F2756CC" w14:textId="77777777" w:rsidR="00CD4C17" w:rsidRPr="00B64199" w:rsidRDefault="00DB4A3F" w:rsidP="00B96D0E">
            <w:pPr>
              <w:rPr>
                <w:rFonts w:ascii="Garamond" w:eastAsia="Arial" w:hAnsi="Garamond"/>
                <w:sz w:val="20"/>
                <w:szCs w:val="20"/>
              </w:rPr>
            </w:pPr>
            <w:r w:rsidRPr="00B64199">
              <w:rPr>
                <w:rFonts w:ascii="Garamond" w:hAnsi="Garamond"/>
                <w:sz w:val="20"/>
                <w:szCs w:val="20"/>
              </w:rPr>
              <w:t>Kushtet në përputhje me arritjen e vlerave</w:t>
            </w:r>
            <w:r w:rsidR="00B96D0E" w:rsidRPr="00B64199">
              <w:rPr>
                <w:rFonts w:ascii="Garamond" w:hAnsi="Garamond"/>
                <w:sz w:val="20"/>
                <w:szCs w:val="20"/>
              </w:rPr>
              <w:t>,</w:t>
            </w:r>
            <w:r w:rsidRPr="00B64199">
              <w:rPr>
                <w:rFonts w:ascii="Garamond" w:hAnsi="Garamond"/>
                <w:sz w:val="20"/>
                <w:szCs w:val="20"/>
              </w:rPr>
              <w:t xml:space="preserve"> të përcaktuara më lart për element</w:t>
            </w:r>
            <w:r w:rsidR="00B96D0E" w:rsidRPr="00B64199">
              <w:rPr>
                <w:rFonts w:ascii="Garamond" w:hAnsi="Garamond"/>
                <w:sz w:val="20"/>
                <w:szCs w:val="20"/>
              </w:rPr>
              <w:t>e</w:t>
            </w:r>
            <w:r w:rsidRPr="00B64199">
              <w:rPr>
                <w:rFonts w:ascii="Garamond" w:hAnsi="Garamond"/>
                <w:sz w:val="20"/>
                <w:szCs w:val="20"/>
              </w:rPr>
              <w:t>t biologjik</w:t>
            </w:r>
            <w:r w:rsidR="00B96D0E" w:rsidRPr="00B64199">
              <w:rPr>
                <w:rFonts w:ascii="Garamond" w:hAnsi="Garamond"/>
                <w:sz w:val="20"/>
                <w:szCs w:val="20"/>
              </w:rPr>
              <w:t>e</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cilësisë.</w:t>
            </w:r>
          </w:p>
        </w:tc>
      </w:tr>
      <w:tr w:rsidR="005F186F" w:rsidRPr="00B64199" w14:paraId="3F2756D2" w14:textId="77777777" w:rsidTr="00B72DC4">
        <w:trPr>
          <w:trHeight w:val="20"/>
          <w:jc w:val="center"/>
        </w:trPr>
        <w:tc>
          <w:tcPr>
            <w:tcW w:w="1070" w:type="pct"/>
          </w:tcPr>
          <w:p w14:paraId="3F2756CE" w14:textId="77777777" w:rsidR="00CD4C17" w:rsidRPr="00B64199" w:rsidRDefault="00CD4C17" w:rsidP="001A737A">
            <w:pPr>
              <w:rPr>
                <w:rFonts w:ascii="Garamond" w:eastAsia="Arial" w:hAnsi="Garamond"/>
                <w:sz w:val="20"/>
                <w:szCs w:val="20"/>
              </w:rPr>
            </w:pPr>
            <w:r w:rsidRPr="00B64199">
              <w:rPr>
                <w:rFonts w:ascii="Garamond" w:hAnsi="Garamond"/>
                <w:sz w:val="20"/>
                <w:szCs w:val="20"/>
              </w:rPr>
              <w:t>Ndotësit josintetikë specifikë</w:t>
            </w:r>
          </w:p>
        </w:tc>
        <w:tc>
          <w:tcPr>
            <w:tcW w:w="1306" w:type="pct"/>
          </w:tcPr>
          <w:p w14:paraId="3F2756CF" w14:textId="77777777" w:rsidR="00CD4C17" w:rsidRPr="00B64199" w:rsidRDefault="00CD4C17" w:rsidP="001A737A">
            <w:pPr>
              <w:rPr>
                <w:rFonts w:ascii="Garamond" w:eastAsia="Arial" w:hAnsi="Garamond"/>
                <w:sz w:val="20"/>
                <w:szCs w:val="20"/>
              </w:rPr>
            </w:pPr>
            <w:r w:rsidRPr="00B64199">
              <w:rPr>
                <w:rFonts w:ascii="Garamond" w:hAnsi="Garamond"/>
                <w:sz w:val="20"/>
                <w:szCs w:val="20"/>
              </w:rPr>
              <w:t>Përq</w:t>
            </w:r>
            <w:r w:rsidR="000308FC" w:rsidRPr="00B64199">
              <w:rPr>
                <w:rFonts w:ascii="Garamond" w:hAnsi="Garamond"/>
                <w:sz w:val="20"/>
                <w:szCs w:val="20"/>
              </w:rPr>
              <w:t>e</w:t>
            </w:r>
            <w:r w:rsidRPr="00B64199">
              <w:rPr>
                <w:rFonts w:ascii="Garamond" w:hAnsi="Garamond"/>
                <w:sz w:val="20"/>
                <w:szCs w:val="20"/>
              </w:rPr>
              <w:t xml:space="preserve">ndrimet janë brenda diapazonit tipik për kushtet </w:t>
            </w:r>
            <w:r w:rsidR="00DB4A3F" w:rsidRPr="00B64199">
              <w:rPr>
                <w:rFonts w:ascii="Garamond" w:hAnsi="Garamond"/>
                <w:sz w:val="20"/>
                <w:szCs w:val="20"/>
              </w:rPr>
              <w:t>natyrore</w:t>
            </w:r>
            <w:r w:rsidRPr="00B64199">
              <w:rPr>
                <w:rFonts w:ascii="Garamond" w:hAnsi="Garamond"/>
                <w:sz w:val="20"/>
                <w:szCs w:val="20"/>
              </w:rPr>
              <w:t xml:space="preserve"> (nivelet e </w:t>
            </w:r>
            <w:r w:rsidR="006E2A52" w:rsidRPr="00B64199">
              <w:rPr>
                <w:rFonts w:ascii="Garamond" w:hAnsi="Garamond"/>
                <w:sz w:val="20"/>
                <w:szCs w:val="20"/>
              </w:rPr>
              <w:t xml:space="preserve">natyrore </w:t>
            </w:r>
            <w:r w:rsidRPr="00B64199">
              <w:rPr>
                <w:rFonts w:ascii="Garamond" w:hAnsi="Garamond"/>
                <w:sz w:val="20"/>
                <w:szCs w:val="20"/>
              </w:rPr>
              <w:t xml:space="preserve">= </w:t>
            </w:r>
            <w:r w:rsidR="006E2A52" w:rsidRPr="00B64199">
              <w:rPr>
                <w:rFonts w:ascii="Garamond" w:hAnsi="Garamond"/>
                <w:sz w:val="20"/>
                <w:szCs w:val="20"/>
              </w:rPr>
              <w:t>nn</w:t>
            </w:r>
            <w:r w:rsidRPr="00B64199">
              <w:rPr>
                <w:rFonts w:ascii="Garamond" w:hAnsi="Garamond"/>
                <w:sz w:val="20"/>
                <w:szCs w:val="20"/>
              </w:rPr>
              <w:t xml:space="preserve">). </w:t>
            </w:r>
            <w:r w:rsidRPr="00B64199">
              <w:rPr>
                <w:rFonts w:ascii="Garamond" w:hAnsi="Garamond"/>
                <w:sz w:val="20"/>
                <w:szCs w:val="20"/>
                <w:vertAlign w:val="superscript"/>
              </w:rPr>
              <w:t>(1)</w:t>
            </w:r>
          </w:p>
        </w:tc>
        <w:tc>
          <w:tcPr>
            <w:tcW w:w="1259" w:type="pct"/>
          </w:tcPr>
          <w:p w14:paraId="3F2756D0" w14:textId="77777777" w:rsidR="00CD4C17" w:rsidRPr="00B64199" w:rsidRDefault="00CD4C17" w:rsidP="001A737A">
            <w:pPr>
              <w:rPr>
                <w:rFonts w:ascii="Garamond" w:eastAsia="Arial" w:hAnsi="Garamond"/>
                <w:sz w:val="20"/>
                <w:szCs w:val="20"/>
              </w:rPr>
            </w:pPr>
            <w:r w:rsidRPr="00B64199">
              <w:rPr>
                <w:rFonts w:ascii="Garamond" w:hAnsi="Garamond"/>
                <w:sz w:val="20"/>
                <w:szCs w:val="20"/>
              </w:rPr>
              <w:t>Përq</w:t>
            </w:r>
            <w:r w:rsidR="000308FC" w:rsidRPr="00B64199">
              <w:rPr>
                <w:rFonts w:ascii="Garamond" w:hAnsi="Garamond"/>
                <w:sz w:val="20"/>
                <w:szCs w:val="20"/>
              </w:rPr>
              <w:t>e</w:t>
            </w:r>
            <w:r w:rsidRPr="00B64199">
              <w:rPr>
                <w:rFonts w:ascii="Garamond" w:hAnsi="Garamond"/>
                <w:sz w:val="20"/>
                <w:szCs w:val="20"/>
              </w:rPr>
              <w:t xml:space="preserve">ndrimet nuk i tejkalojnë standardet e përcaktuara në përputhje me procedurën për përcaktimin e standardeve të cilësisë kimike, të parashikuar në përputhje me procedurën e detajuar në shtojcën </w:t>
            </w:r>
            <w:r w:rsidR="00AB635B" w:rsidRPr="00B64199">
              <w:rPr>
                <w:rFonts w:ascii="Garamond" w:hAnsi="Garamond"/>
                <w:sz w:val="20"/>
                <w:szCs w:val="20"/>
              </w:rPr>
              <w:t>VII</w:t>
            </w:r>
            <w:r w:rsidR="00B96D0E" w:rsidRPr="00B64199">
              <w:rPr>
                <w:rFonts w:ascii="Garamond" w:hAnsi="Garamond"/>
                <w:sz w:val="20"/>
                <w:szCs w:val="20"/>
              </w:rPr>
              <w:t>,</w:t>
            </w:r>
            <w:r w:rsidRPr="00B64199">
              <w:rPr>
                <w:rFonts w:ascii="Garamond" w:hAnsi="Garamond"/>
                <w:sz w:val="20"/>
                <w:szCs w:val="20"/>
              </w:rPr>
              <w:t xml:space="preserve"> të këtij vendimi</w:t>
            </w:r>
            <w:r w:rsidRPr="00B64199">
              <w:rPr>
                <w:rFonts w:ascii="Garamond" w:hAnsi="Garamond"/>
                <w:sz w:val="20"/>
                <w:szCs w:val="20"/>
                <w:vertAlign w:val="superscript"/>
              </w:rPr>
              <w:t>(2)</w:t>
            </w:r>
            <w:r w:rsidRPr="00B64199">
              <w:rPr>
                <w:rFonts w:ascii="Garamond" w:hAnsi="Garamond"/>
                <w:sz w:val="20"/>
                <w:szCs w:val="20"/>
              </w:rPr>
              <w:t xml:space="preserve">, </w:t>
            </w:r>
            <w:r w:rsidR="006E2A52" w:rsidRPr="00B64199">
              <w:rPr>
                <w:rFonts w:ascii="Garamond" w:hAnsi="Garamond"/>
                <w:sz w:val="20"/>
                <w:szCs w:val="20"/>
              </w:rPr>
              <w:t>pa ndikuar n</w:t>
            </w:r>
            <w:r w:rsidR="007F7D42" w:rsidRPr="00B64199">
              <w:rPr>
                <w:rFonts w:ascii="Garamond" w:hAnsi="Garamond"/>
                <w:sz w:val="20"/>
                <w:szCs w:val="20"/>
              </w:rPr>
              <w:t>ë</w:t>
            </w:r>
            <w:r w:rsidR="006E2A52" w:rsidRPr="00B64199">
              <w:rPr>
                <w:rFonts w:ascii="Garamond" w:hAnsi="Garamond"/>
                <w:sz w:val="20"/>
                <w:szCs w:val="20"/>
              </w:rPr>
              <w:t xml:space="preserve"> nxjerrjen në treg t</w:t>
            </w:r>
            <w:r w:rsidR="007F7D42" w:rsidRPr="00B64199">
              <w:rPr>
                <w:rFonts w:ascii="Garamond" w:hAnsi="Garamond"/>
                <w:sz w:val="20"/>
                <w:szCs w:val="20"/>
              </w:rPr>
              <w:t>ë</w:t>
            </w:r>
            <w:r w:rsidR="006E2A52" w:rsidRPr="00B64199">
              <w:rPr>
                <w:rFonts w:ascii="Garamond" w:hAnsi="Garamond"/>
                <w:sz w:val="20"/>
                <w:szCs w:val="20"/>
              </w:rPr>
              <w:t xml:space="preserve"> produkteve të mbrojtjes së bimëve dhe biocideve</w:t>
            </w:r>
            <w:r w:rsidRPr="00B64199">
              <w:rPr>
                <w:rFonts w:ascii="Garamond" w:hAnsi="Garamond"/>
                <w:sz w:val="20"/>
                <w:szCs w:val="20"/>
              </w:rPr>
              <w:t xml:space="preserve"> (&lt; SCM)</w:t>
            </w:r>
          </w:p>
        </w:tc>
        <w:tc>
          <w:tcPr>
            <w:tcW w:w="1365" w:type="pct"/>
          </w:tcPr>
          <w:p w14:paraId="3F2756D1" w14:textId="77777777" w:rsidR="00CD4C17" w:rsidRPr="00B64199" w:rsidRDefault="00DB4A3F" w:rsidP="00B96D0E">
            <w:pPr>
              <w:rPr>
                <w:rFonts w:ascii="Garamond" w:eastAsia="Arial" w:hAnsi="Garamond"/>
                <w:sz w:val="20"/>
                <w:szCs w:val="20"/>
              </w:rPr>
            </w:pPr>
            <w:r w:rsidRPr="00B64199">
              <w:rPr>
                <w:rFonts w:ascii="Garamond" w:hAnsi="Garamond"/>
                <w:sz w:val="20"/>
                <w:szCs w:val="20"/>
              </w:rPr>
              <w:t>Kushtet në përputhje me arritjen e vlerave</w:t>
            </w:r>
            <w:r w:rsidR="005B0082" w:rsidRPr="00B64199">
              <w:rPr>
                <w:rFonts w:ascii="Garamond" w:hAnsi="Garamond"/>
                <w:sz w:val="20"/>
                <w:szCs w:val="20"/>
              </w:rPr>
              <w:t>,</w:t>
            </w:r>
            <w:r w:rsidRPr="00B64199">
              <w:rPr>
                <w:rFonts w:ascii="Garamond" w:hAnsi="Garamond"/>
                <w:sz w:val="20"/>
                <w:szCs w:val="20"/>
              </w:rPr>
              <w:t xml:space="preserve"> të përcaktuara më lart për element</w:t>
            </w:r>
            <w:r w:rsidR="00B96D0E" w:rsidRPr="00B64199">
              <w:rPr>
                <w:rFonts w:ascii="Garamond" w:hAnsi="Garamond"/>
                <w:sz w:val="20"/>
                <w:szCs w:val="20"/>
              </w:rPr>
              <w:t>e</w:t>
            </w:r>
            <w:r w:rsidRPr="00B64199">
              <w:rPr>
                <w:rFonts w:ascii="Garamond" w:hAnsi="Garamond"/>
                <w:sz w:val="20"/>
                <w:szCs w:val="20"/>
              </w:rPr>
              <w:t>t biologjik</w:t>
            </w:r>
            <w:r w:rsidR="00B96D0E" w:rsidRPr="00B64199">
              <w:rPr>
                <w:rFonts w:ascii="Garamond" w:hAnsi="Garamond"/>
                <w:sz w:val="20"/>
                <w:szCs w:val="20"/>
              </w:rPr>
              <w:t>e</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cilësisë.</w:t>
            </w:r>
          </w:p>
        </w:tc>
      </w:tr>
    </w:tbl>
    <w:p w14:paraId="3F2756D3" w14:textId="77777777" w:rsidR="00CD4C17" w:rsidRPr="00B64199" w:rsidRDefault="00CD4C17" w:rsidP="001A737A">
      <w:pPr>
        <w:rPr>
          <w:rFonts w:ascii="Garamond" w:eastAsia="Arial" w:hAnsi="Garamond"/>
          <w:sz w:val="28"/>
          <w:szCs w:val="28"/>
        </w:rPr>
      </w:pPr>
    </w:p>
    <w:p w14:paraId="3F2756D4" w14:textId="77777777" w:rsidR="00CD4C17" w:rsidRPr="00B64199" w:rsidRDefault="00CD4C17" w:rsidP="001144EF">
      <w:pPr>
        <w:pStyle w:val="TEKSTIIIII"/>
        <w:rPr>
          <w:rFonts w:eastAsia="Arial"/>
          <w:sz w:val="20"/>
        </w:rPr>
      </w:pPr>
      <w:r w:rsidRPr="00B64199">
        <w:rPr>
          <w:sz w:val="20"/>
          <w:vertAlign w:val="superscript"/>
        </w:rPr>
        <w:t xml:space="preserve">(1) </w:t>
      </w:r>
      <w:r w:rsidRPr="00B64199">
        <w:rPr>
          <w:sz w:val="20"/>
        </w:rPr>
        <w:t xml:space="preserve">Shkurtimet e përdorura kanë këto kuptime: </w:t>
      </w:r>
      <w:r w:rsidR="006E2A52" w:rsidRPr="00B64199">
        <w:rPr>
          <w:sz w:val="20"/>
        </w:rPr>
        <w:t xml:space="preserve">nn </w:t>
      </w:r>
      <w:r w:rsidRPr="00B64199">
        <w:rPr>
          <w:sz w:val="20"/>
        </w:rPr>
        <w:t xml:space="preserve">= niveli </w:t>
      </w:r>
      <w:r w:rsidR="006E2A52" w:rsidRPr="00B64199">
        <w:rPr>
          <w:sz w:val="20"/>
        </w:rPr>
        <w:t>natyror</w:t>
      </w:r>
      <w:r w:rsidRPr="00B64199">
        <w:rPr>
          <w:sz w:val="20"/>
        </w:rPr>
        <w:t>; SCM = standardet e cilësisë mjedisore</w:t>
      </w:r>
      <w:r w:rsidR="003D75DC" w:rsidRPr="00B64199">
        <w:rPr>
          <w:sz w:val="20"/>
        </w:rPr>
        <w:t>;</w:t>
      </w:r>
    </w:p>
    <w:p w14:paraId="3F2756D5" w14:textId="77777777" w:rsidR="00CD4C17" w:rsidRPr="00B64199" w:rsidRDefault="00CD4C17" w:rsidP="001144EF">
      <w:pPr>
        <w:pStyle w:val="TEKSTIIIII"/>
        <w:rPr>
          <w:rFonts w:eastAsia="Arial"/>
          <w:sz w:val="20"/>
        </w:rPr>
      </w:pPr>
      <w:r w:rsidRPr="00B64199">
        <w:rPr>
          <w:sz w:val="20"/>
          <w:vertAlign w:val="superscript"/>
        </w:rPr>
        <w:t>(2)</w:t>
      </w:r>
      <w:r w:rsidRPr="00B64199">
        <w:rPr>
          <w:sz w:val="20"/>
        </w:rPr>
        <w:t xml:space="preserve"> Zbatimi i standardeve</w:t>
      </w:r>
      <w:r w:rsidR="00B96D0E" w:rsidRPr="00B64199">
        <w:rPr>
          <w:sz w:val="20"/>
        </w:rPr>
        <w:t>,</w:t>
      </w:r>
      <w:r w:rsidRPr="00B64199">
        <w:rPr>
          <w:sz w:val="20"/>
        </w:rPr>
        <w:t xml:space="preserve"> që rrjedhin nga ky protokoll</w:t>
      </w:r>
      <w:r w:rsidR="00B96D0E" w:rsidRPr="00B64199">
        <w:rPr>
          <w:sz w:val="20"/>
        </w:rPr>
        <w:t>,</w:t>
      </w:r>
      <w:r w:rsidRPr="00B64199">
        <w:rPr>
          <w:sz w:val="20"/>
        </w:rPr>
        <w:t xml:space="preserve"> nuk kërkon zvogëlimin e përqendrimeve të ndotjes nën nivelet </w:t>
      </w:r>
      <w:r w:rsidR="006E2A52" w:rsidRPr="00B64199">
        <w:rPr>
          <w:sz w:val="20"/>
        </w:rPr>
        <w:t xml:space="preserve">natyrore </w:t>
      </w:r>
      <w:r w:rsidRPr="00B64199">
        <w:rPr>
          <w:sz w:val="20"/>
        </w:rPr>
        <w:t xml:space="preserve">(SCM &gt; </w:t>
      </w:r>
      <w:r w:rsidR="005136C3" w:rsidRPr="00B64199">
        <w:rPr>
          <w:sz w:val="20"/>
        </w:rPr>
        <w:t>nn</w:t>
      </w:r>
      <w:r w:rsidRPr="00B64199">
        <w:rPr>
          <w:sz w:val="20"/>
        </w:rPr>
        <w:t>).</w:t>
      </w:r>
    </w:p>
    <w:p w14:paraId="10329760" w14:textId="77777777" w:rsidR="001144EF" w:rsidRPr="00B64199" w:rsidRDefault="001144EF" w:rsidP="001144EF">
      <w:pPr>
        <w:pStyle w:val="TEKSTIIIII"/>
        <w:rPr>
          <w:b/>
          <w:sz w:val="20"/>
        </w:rPr>
      </w:pPr>
    </w:p>
    <w:p w14:paraId="3F2756D7" w14:textId="7FE5FA0A" w:rsidR="00CD4C17" w:rsidRPr="00B64199" w:rsidRDefault="003F659D" w:rsidP="001144EF">
      <w:pPr>
        <w:pStyle w:val="TEKSTIIIII"/>
        <w:rPr>
          <w:rFonts w:eastAsia="Arial"/>
          <w:bCs/>
        </w:rPr>
      </w:pPr>
      <w:r w:rsidRPr="00B64199">
        <w:rPr>
          <w:bCs/>
        </w:rPr>
        <w:t>2.</w:t>
      </w:r>
      <w:r w:rsidR="00CD4C17" w:rsidRPr="00B64199">
        <w:rPr>
          <w:bCs/>
        </w:rPr>
        <w:t xml:space="preserve"> PËRKUFIZIMET E STATUSIT EKOLOGJIK SHUMË TË MIRË, TË MIRË DHE MESATAR TË LIQENEVE</w:t>
      </w:r>
      <w:r w:rsidR="00CD4C17" w:rsidRPr="00B64199">
        <w:rPr>
          <w:rFonts w:eastAsia="Arial"/>
          <w:bCs/>
        </w:rPr>
        <w:t xml:space="preserve"> </w:t>
      </w:r>
      <w:r w:rsidR="009C43D8" w:rsidRPr="00B64199">
        <w:rPr>
          <w:bCs/>
        </w:rPr>
        <w:t>PËR ELEMENT</w:t>
      </w:r>
      <w:r w:rsidR="00B96D0E" w:rsidRPr="00B64199">
        <w:rPr>
          <w:bCs/>
        </w:rPr>
        <w:t>E</w:t>
      </w:r>
      <w:r w:rsidR="009C43D8" w:rsidRPr="00B64199">
        <w:rPr>
          <w:bCs/>
        </w:rPr>
        <w:t>T BIOLOGJIK</w:t>
      </w:r>
      <w:r w:rsidR="00B96D0E" w:rsidRPr="00B64199">
        <w:rPr>
          <w:bCs/>
        </w:rPr>
        <w:t>E</w:t>
      </w:r>
      <w:r w:rsidR="009C43D8" w:rsidRPr="00B64199">
        <w:rPr>
          <w:bCs/>
        </w:rPr>
        <w:t>, HIDROMORFOLOGJIK</w:t>
      </w:r>
      <w:r w:rsidR="00B96D0E" w:rsidRPr="00B64199">
        <w:rPr>
          <w:bCs/>
        </w:rPr>
        <w:t>E</w:t>
      </w:r>
      <w:r w:rsidR="009C43D8" w:rsidRPr="00B64199">
        <w:rPr>
          <w:rFonts w:eastAsia="Arial"/>
          <w:bCs/>
        </w:rPr>
        <w:t xml:space="preserve"> </w:t>
      </w:r>
      <w:r w:rsidR="009C43D8" w:rsidRPr="00B64199">
        <w:rPr>
          <w:bCs/>
        </w:rPr>
        <w:t>DHE FIZIKO-KIMIK</w:t>
      </w:r>
      <w:r w:rsidR="00B96D0E" w:rsidRPr="00B64199">
        <w:rPr>
          <w:bCs/>
        </w:rPr>
        <w:t>E</w:t>
      </w:r>
      <w:r w:rsidR="009C43D8" w:rsidRPr="00B64199">
        <w:rPr>
          <w:bCs/>
        </w:rPr>
        <w:t xml:space="preserve"> TË CILËSISË</w:t>
      </w:r>
      <w:r w:rsidR="009C43D8" w:rsidRPr="00B64199" w:rsidDel="009C43D8">
        <w:rPr>
          <w:bCs/>
        </w:rPr>
        <w:t xml:space="preserve"> </w:t>
      </w:r>
    </w:p>
    <w:p w14:paraId="3F2756D8" w14:textId="77777777" w:rsidR="00CD4C17" w:rsidRPr="00B64199" w:rsidRDefault="00CD4C17" w:rsidP="001144EF">
      <w:pPr>
        <w:pStyle w:val="TEKSTIIIII"/>
        <w:rPr>
          <w:rFonts w:eastAsia="Arial"/>
          <w:b/>
        </w:rPr>
      </w:pPr>
    </w:p>
    <w:tbl>
      <w:tblPr>
        <w:tblStyle w:val="TableGrid"/>
        <w:tblW w:w="5000" w:type="pct"/>
        <w:jc w:val="center"/>
        <w:tblLook w:val="04A0" w:firstRow="1" w:lastRow="0" w:firstColumn="1" w:lastColumn="0" w:noHBand="0" w:noVBand="1"/>
      </w:tblPr>
      <w:tblGrid>
        <w:gridCol w:w="2003"/>
        <w:gridCol w:w="2388"/>
        <w:gridCol w:w="2316"/>
        <w:gridCol w:w="2303"/>
      </w:tblGrid>
      <w:tr w:rsidR="00CD4C17" w:rsidRPr="00B64199" w14:paraId="3F2756DD" w14:textId="77777777" w:rsidTr="00D13EEA">
        <w:trPr>
          <w:jc w:val="center"/>
        </w:trPr>
        <w:tc>
          <w:tcPr>
            <w:tcW w:w="1112" w:type="pct"/>
          </w:tcPr>
          <w:p w14:paraId="3F2756D9" w14:textId="77777777" w:rsidR="00CD4C17" w:rsidRPr="00B64199" w:rsidRDefault="00CD4C17" w:rsidP="001A737A">
            <w:pPr>
              <w:jc w:val="center"/>
              <w:rPr>
                <w:rFonts w:ascii="Garamond" w:eastAsia="Arial" w:hAnsi="Garamond"/>
                <w:b/>
                <w:sz w:val="20"/>
                <w:szCs w:val="20"/>
              </w:rPr>
            </w:pPr>
            <w:r w:rsidRPr="00B64199">
              <w:rPr>
                <w:rFonts w:ascii="Garamond" w:hAnsi="Garamond"/>
                <w:b/>
                <w:sz w:val="20"/>
                <w:szCs w:val="20"/>
              </w:rPr>
              <w:t>Elementi</w:t>
            </w:r>
          </w:p>
        </w:tc>
        <w:tc>
          <w:tcPr>
            <w:tcW w:w="1325" w:type="pct"/>
          </w:tcPr>
          <w:p w14:paraId="3F2756DA" w14:textId="77777777" w:rsidR="00CD4C17" w:rsidRPr="00B64199" w:rsidRDefault="00CD4C17" w:rsidP="001A737A">
            <w:pPr>
              <w:jc w:val="center"/>
              <w:rPr>
                <w:rFonts w:ascii="Garamond" w:eastAsia="Arial" w:hAnsi="Garamond"/>
                <w:b/>
                <w:sz w:val="20"/>
                <w:szCs w:val="20"/>
              </w:rPr>
            </w:pPr>
            <w:r w:rsidRPr="00B64199">
              <w:rPr>
                <w:rFonts w:ascii="Garamond" w:hAnsi="Garamond"/>
                <w:b/>
                <w:sz w:val="20"/>
                <w:szCs w:val="20"/>
              </w:rPr>
              <w:t>Statusi shumë i mirë</w:t>
            </w:r>
          </w:p>
        </w:tc>
        <w:tc>
          <w:tcPr>
            <w:tcW w:w="1285" w:type="pct"/>
          </w:tcPr>
          <w:p w14:paraId="3F2756DB" w14:textId="77777777" w:rsidR="00CD4C17" w:rsidRPr="00B64199" w:rsidRDefault="00CD4C17" w:rsidP="001A737A">
            <w:pPr>
              <w:jc w:val="center"/>
              <w:rPr>
                <w:rFonts w:ascii="Garamond" w:eastAsia="Arial" w:hAnsi="Garamond"/>
                <w:b/>
                <w:sz w:val="20"/>
                <w:szCs w:val="20"/>
              </w:rPr>
            </w:pPr>
            <w:r w:rsidRPr="00B64199">
              <w:rPr>
                <w:rFonts w:ascii="Garamond" w:hAnsi="Garamond"/>
                <w:b/>
                <w:sz w:val="20"/>
                <w:szCs w:val="20"/>
              </w:rPr>
              <w:t>Statusi i mirë</w:t>
            </w:r>
          </w:p>
        </w:tc>
        <w:tc>
          <w:tcPr>
            <w:tcW w:w="1279" w:type="pct"/>
          </w:tcPr>
          <w:p w14:paraId="3F2756DC" w14:textId="77777777" w:rsidR="00CD4C17" w:rsidRPr="00B64199" w:rsidRDefault="00CD4C17" w:rsidP="001A737A">
            <w:pPr>
              <w:jc w:val="center"/>
              <w:rPr>
                <w:rFonts w:ascii="Garamond" w:eastAsia="Arial" w:hAnsi="Garamond"/>
                <w:b/>
                <w:sz w:val="20"/>
                <w:szCs w:val="20"/>
              </w:rPr>
            </w:pPr>
            <w:r w:rsidRPr="00B64199">
              <w:rPr>
                <w:rFonts w:ascii="Garamond" w:hAnsi="Garamond"/>
                <w:b/>
                <w:sz w:val="20"/>
                <w:szCs w:val="20"/>
              </w:rPr>
              <w:t>Statusi mesatar</w:t>
            </w:r>
          </w:p>
        </w:tc>
      </w:tr>
      <w:tr w:rsidR="00CD4C17" w:rsidRPr="00B64199" w14:paraId="3F2756E1" w14:textId="77777777" w:rsidTr="00D13EEA">
        <w:trPr>
          <w:jc w:val="center"/>
        </w:trPr>
        <w:tc>
          <w:tcPr>
            <w:tcW w:w="5000" w:type="pct"/>
            <w:gridSpan w:val="4"/>
            <w:vAlign w:val="center"/>
          </w:tcPr>
          <w:p w14:paraId="3F2756DE" w14:textId="77777777" w:rsidR="00CD4C17" w:rsidRPr="00B64199" w:rsidRDefault="00CD4C17" w:rsidP="001A737A">
            <w:pPr>
              <w:jc w:val="center"/>
              <w:rPr>
                <w:rFonts w:ascii="Garamond" w:eastAsia="Arial" w:hAnsi="Garamond"/>
                <w:b/>
                <w:sz w:val="20"/>
                <w:szCs w:val="20"/>
              </w:rPr>
            </w:pPr>
          </w:p>
          <w:p w14:paraId="3F2756DF" w14:textId="77777777" w:rsidR="00CD4C17" w:rsidRPr="00B64199" w:rsidRDefault="00CD4C17" w:rsidP="001A737A">
            <w:pPr>
              <w:jc w:val="center"/>
              <w:rPr>
                <w:rFonts w:ascii="Garamond" w:eastAsia="Arial" w:hAnsi="Garamond"/>
                <w:b/>
                <w:sz w:val="20"/>
                <w:szCs w:val="20"/>
              </w:rPr>
            </w:pPr>
            <w:r w:rsidRPr="00B64199">
              <w:rPr>
                <w:rFonts w:ascii="Garamond" w:hAnsi="Garamond"/>
                <w:b/>
                <w:sz w:val="20"/>
                <w:szCs w:val="20"/>
              </w:rPr>
              <w:t>Element</w:t>
            </w:r>
            <w:r w:rsidR="00B96D0E" w:rsidRPr="00B64199">
              <w:rPr>
                <w:rFonts w:ascii="Garamond" w:hAnsi="Garamond"/>
                <w:b/>
                <w:sz w:val="20"/>
                <w:szCs w:val="20"/>
              </w:rPr>
              <w:t>e</w:t>
            </w:r>
            <w:r w:rsidRPr="00B64199">
              <w:rPr>
                <w:rFonts w:ascii="Garamond" w:hAnsi="Garamond"/>
                <w:b/>
                <w:sz w:val="20"/>
                <w:szCs w:val="20"/>
              </w:rPr>
              <w:t>t biologjik</w:t>
            </w:r>
            <w:r w:rsidR="00B96D0E" w:rsidRPr="00B64199">
              <w:rPr>
                <w:rFonts w:ascii="Garamond" w:hAnsi="Garamond"/>
                <w:b/>
                <w:sz w:val="20"/>
                <w:szCs w:val="20"/>
              </w:rPr>
              <w:t>e</w:t>
            </w:r>
            <w:r w:rsidR="009C43D8" w:rsidRPr="00B64199">
              <w:rPr>
                <w:rFonts w:ascii="Garamond" w:hAnsi="Garamond"/>
                <w:b/>
                <w:sz w:val="20"/>
                <w:szCs w:val="20"/>
              </w:rPr>
              <w:t xml:space="preserve"> t</w:t>
            </w:r>
            <w:r w:rsidR="007F7D42" w:rsidRPr="00B64199">
              <w:rPr>
                <w:rFonts w:ascii="Garamond" w:hAnsi="Garamond"/>
                <w:b/>
                <w:sz w:val="20"/>
                <w:szCs w:val="20"/>
              </w:rPr>
              <w:t>ë</w:t>
            </w:r>
            <w:r w:rsidR="009C43D8" w:rsidRPr="00B64199">
              <w:rPr>
                <w:rFonts w:ascii="Garamond" w:hAnsi="Garamond"/>
                <w:b/>
                <w:sz w:val="20"/>
                <w:szCs w:val="20"/>
              </w:rPr>
              <w:t xml:space="preserve"> cilësis</w:t>
            </w:r>
            <w:r w:rsidR="007F7D42" w:rsidRPr="00B64199">
              <w:rPr>
                <w:rFonts w:ascii="Garamond" w:hAnsi="Garamond"/>
                <w:b/>
                <w:sz w:val="20"/>
                <w:szCs w:val="20"/>
              </w:rPr>
              <w:t>ë</w:t>
            </w:r>
          </w:p>
          <w:p w14:paraId="3F2756E0" w14:textId="77777777" w:rsidR="00CD4C17" w:rsidRPr="00B64199" w:rsidRDefault="00CD4C17" w:rsidP="001A737A">
            <w:pPr>
              <w:jc w:val="center"/>
              <w:rPr>
                <w:rFonts w:ascii="Garamond" w:eastAsia="Arial" w:hAnsi="Garamond"/>
                <w:b/>
                <w:sz w:val="20"/>
                <w:szCs w:val="20"/>
              </w:rPr>
            </w:pPr>
          </w:p>
        </w:tc>
      </w:tr>
      <w:tr w:rsidR="00CD4C17" w:rsidRPr="00B64199" w14:paraId="3F2756F0" w14:textId="77777777" w:rsidTr="00D13EEA">
        <w:trPr>
          <w:jc w:val="center"/>
        </w:trPr>
        <w:tc>
          <w:tcPr>
            <w:tcW w:w="1112" w:type="pct"/>
            <w:vAlign w:val="center"/>
          </w:tcPr>
          <w:p w14:paraId="3F2756E2" w14:textId="77777777" w:rsidR="00CD4C17" w:rsidRPr="00B64199" w:rsidRDefault="00CD4C17" w:rsidP="001A737A">
            <w:pPr>
              <w:rPr>
                <w:rFonts w:ascii="Garamond" w:eastAsia="Arial" w:hAnsi="Garamond"/>
                <w:sz w:val="20"/>
                <w:szCs w:val="20"/>
              </w:rPr>
            </w:pPr>
            <w:r w:rsidRPr="00B64199">
              <w:rPr>
                <w:rFonts w:ascii="Garamond" w:hAnsi="Garamond"/>
                <w:sz w:val="20"/>
                <w:szCs w:val="20"/>
              </w:rPr>
              <w:t>Fitoplanktoni</w:t>
            </w:r>
          </w:p>
        </w:tc>
        <w:tc>
          <w:tcPr>
            <w:tcW w:w="1325" w:type="pct"/>
          </w:tcPr>
          <w:p w14:paraId="3F2756E3" w14:textId="77777777" w:rsidR="00F41E39" w:rsidRPr="00B64199" w:rsidRDefault="00F41E39" w:rsidP="001A737A">
            <w:pPr>
              <w:rPr>
                <w:rFonts w:ascii="Garamond" w:hAnsi="Garamond"/>
                <w:sz w:val="20"/>
                <w:szCs w:val="20"/>
              </w:rPr>
            </w:pPr>
            <w:r w:rsidRPr="00B64199">
              <w:rPr>
                <w:rFonts w:ascii="Garamond" w:hAnsi="Garamond"/>
                <w:sz w:val="20"/>
                <w:szCs w:val="20"/>
              </w:rPr>
              <w:t>Përbërja taksonomike</w:t>
            </w:r>
            <w:r w:rsidR="008E0F7C" w:rsidRPr="00B64199">
              <w:rPr>
                <w:rFonts w:ascii="Garamond" w:hAnsi="Garamond"/>
                <w:sz w:val="20"/>
                <w:szCs w:val="20"/>
              </w:rPr>
              <w:t xml:space="preserve"> dhe abondanca</w:t>
            </w:r>
            <w:r w:rsidRPr="00B64199">
              <w:rPr>
                <w:rFonts w:ascii="Garamond" w:hAnsi="Garamond"/>
                <w:sz w:val="20"/>
                <w:szCs w:val="20"/>
              </w:rPr>
              <w:t xml:space="preserve"> e fitoplanktonit përkon plotësisht ose thuajse plotësisht me kushtet natyrore.</w:t>
            </w:r>
          </w:p>
          <w:p w14:paraId="3F2756E4" w14:textId="77777777" w:rsidR="00F41E39" w:rsidRPr="00B64199" w:rsidRDefault="00F41E39" w:rsidP="001A737A">
            <w:pPr>
              <w:rPr>
                <w:rFonts w:ascii="Garamond" w:eastAsia="Arial" w:hAnsi="Garamond"/>
                <w:sz w:val="20"/>
                <w:szCs w:val="20"/>
              </w:rPr>
            </w:pPr>
          </w:p>
          <w:p w14:paraId="3F2756E5" w14:textId="77777777" w:rsidR="00F41E39" w:rsidRPr="00B64199" w:rsidRDefault="008E0F7C" w:rsidP="001A737A">
            <w:pPr>
              <w:rPr>
                <w:rFonts w:ascii="Garamond" w:eastAsia="Arial" w:hAnsi="Garamond"/>
                <w:sz w:val="20"/>
                <w:szCs w:val="20"/>
              </w:rPr>
            </w:pPr>
            <w:r w:rsidRPr="00B64199">
              <w:rPr>
                <w:rFonts w:ascii="Garamond" w:hAnsi="Garamond"/>
                <w:sz w:val="20"/>
                <w:szCs w:val="20"/>
              </w:rPr>
              <w:t>Biomasa</w:t>
            </w:r>
            <w:r w:rsidR="00F41E39" w:rsidRPr="00B64199">
              <w:rPr>
                <w:rFonts w:ascii="Garamond" w:hAnsi="Garamond"/>
                <w:sz w:val="20"/>
                <w:szCs w:val="20"/>
              </w:rPr>
              <w:t xml:space="preserve"> mesatare e fitoplanktonit përkon tërësisht me kushtet fiziko-kimike specifike për llojin dhe nuk është në at</w:t>
            </w:r>
            <w:r w:rsidR="007F7D42" w:rsidRPr="00B64199">
              <w:rPr>
                <w:rFonts w:ascii="Garamond" w:hAnsi="Garamond"/>
                <w:sz w:val="20"/>
                <w:szCs w:val="20"/>
              </w:rPr>
              <w:t>ë</w:t>
            </w:r>
            <w:r w:rsidR="00F41E39" w:rsidRPr="00B64199">
              <w:rPr>
                <w:rFonts w:ascii="Garamond" w:hAnsi="Garamond"/>
                <w:sz w:val="20"/>
                <w:szCs w:val="20"/>
              </w:rPr>
              <w:t xml:space="preserve"> nivel sa të ndryshojë në mënyrë dometh</w:t>
            </w:r>
            <w:r w:rsidR="007F7D42" w:rsidRPr="00B64199">
              <w:rPr>
                <w:rFonts w:ascii="Garamond" w:hAnsi="Garamond"/>
                <w:sz w:val="20"/>
                <w:szCs w:val="20"/>
              </w:rPr>
              <w:t>ë</w:t>
            </w:r>
            <w:r w:rsidR="00F41E39" w:rsidRPr="00B64199">
              <w:rPr>
                <w:rFonts w:ascii="Garamond" w:hAnsi="Garamond"/>
                <w:sz w:val="20"/>
                <w:szCs w:val="20"/>
              </w:rPr>
              <w:t>n</w:t>
            </w:r>
            <w:r w:rsidR="007F7D42" w:rsidRPr="00B64199">
              <w:rPr>
                <w:rFonts w:ascii="Garamond" w:hAnsi="Garamond"/>
                <w:sz w:val="20"/>
                <w:szCs w:val="20"/>
              </w:rPr>
              <w:t>ë</w:t>
            </w:r>
            <w:r w:rsidR="00F41E39" w:rsidRPr="00B64199">
              <w:rPr>
                <w:rFonts w:ascii="Garamond" w:hAnsi="Garamond"/>
                <w:sz w:val="20"/>
                <w:szCs w:val="20"/>
              </w:rPr>
              <w:t>se kushtet specifike për llojin p</w:t>
            </w:r>
            <w:r w:rsidR="007F7D42" w:rsidRPr="00B64199">
              <w:rPr>
                <w:rFonts w:ascii="Garamond" w:hAnsi="Garamond"/>
                <w:sz w:val="20"/>
                <w:szCs w:val="20"/>
              </w:rPr>
              <w:t>ë</w:t>
            </w:r>
            <w:r w:rsidR="00F41E39" w:rsidRPr="00B64199">
              <w:rPr>
                <w:rFonts w:ascii="Garamond" w:hAnsi="Garamond"/>
                <w:sz w:val="20"/>
                <w:szCs w:val="20"/>
              </w:rPr>
              <w:t>r transparencën.</w:t>
            </w:r>
          </w:p>
          <w:p w14:paraId="3F2756E6" w14:textId="77777777" w:rsidR="00F41E39" w:rsidRPr="00B64199" w:rsidRDefault="00F41E39" w:rsidP="001A737A">
            <w:pPr>
              <w:rPr>
                <w:rFonts w:ascii="Garamond" w:eastAsia="Arial" w:hAnsi="Garamond"/>
                <w:sz w:val="20"/>
                <w:szCs w:val="20"/>
              </w:rPr>
            </w:pPr>
          </w:p>
          <w:p w14:paraId="3F2756E7" w14:textId="77777777" w:rsidR="00F41E39" w:rsidRPr="00B64199" w:rsidRDefault="00F41E39" w:rsidP="001A737A">
            <w:pPr>
              <w:rPr>
                <w:rFonts w:ascii="Garamond" w:eastAsia="Arial" w:hAnsi="Garamond"/>
                <w:sz w:val="20"/>
                <w:szCs w:val="20"/>
              </w:rPr>
            </w:pPr>
            <w:r w:rsidRPr="00B64199">
              <w:rPr>
                <w:rFonts w:ascii="Garamond" w:hAnsi="Garamond"/>
                <w:sz w:val="20"/>
                <w:szCs w:val="20"/>
              </w:rPr>
              <w:t>Frekuenca dhe intensiteti i lulëzimeve t</w:t>
            </w:r>
            <w:r w:rsidR="007F7D42" w:rsidRPr="00B64199">
              <w:rPr>
                <w:rFonts w:ascii="Garamond" w:hAnsi="Garamond"/>
                <w:sz w:val="20"/>
                <w:szCs w:val="20"/>
              </w:rPr>
              <w:t>ë</w:t>
            </w:r>
            <w:r w:rsidRPr="00B64199">
              <w:rPr>
                <w:rFonts w:ascii="Garamond" w:hAnsi="Garamond"/>
                <w:sz w:val="20"/>
                <w:szCs w:val="20"/>
              </w:rPr>
              <w:t xml:space="preserve"> planktonit janë të njëjta me kushtet kushtet fiziko-kimike specifike për llojin.</w:t>
            </w:r>
          </w:p>
        </w:tc>
        <w:tc>
          <w:tcPr>
            <w:tcW w:w="1285" w:type="pct"/>
          </w:tcPr>
          <w:p w14:paraId="3F2756E8" w14:textId="77777777" w:rsidR="00F41E39" w:rsidRPr="00B64199" w:rsidRDefault="00F41E39" w:rsidP="001A737A">
            <w:pPr>
              <w:rPr>
                <w:rFonts w:ascii="Garamond" w:hAnsi="Garamond"/>
                <w:sz w:val="20"/>
                <w:szCs w:val="20"/>
              </w:rPr>
            </w:pPr>
            <w:r w:rsidRPr="00B64199">
              <w:rPr>
                <w:rFonts w:ascii="Garamond" w:hAnsi="Garamond"/>
                <w:sz w:val="20"/>
                <w:szCs w:val="20"/>
              </w:rPr>
              <w:t>Ka ndryshime të vogla në përbërjen dhe abondanc</w:t>
            </w:r>
            <w:r w:rsidR="007F7D42" w:rsidRPr="00B64199">
              <w:rPr>
                <w:rFonts w:ascii="Garamond" w:hAnsi="Garamond"/>
                <w:sz w:val="20"/>
                <w:szCs w:val="20"/>
              </w:rPr>
              <w:t>ë</w:t>
            </w:r>
            <w:r w:rsidRPr="00B64199">
              <w:rPr>
                <w:rFonts w:ascii="Garamond" w:hAnsi="Garamond"/>
                <w:sz w:val="20"/>
                <w:szCs w:val="20"/>
              </w:rPr>
              <w:t>n e taksoneve t</w:t>
            </w:r>
            <w:r w:rsidR="007F7D42" w:rsidRPr="00B64199">
              <w:rPr>
                <w:rFonts w:ascii="Garamond" w:hAnsi="Garamond"/>
                <w:sz w:val="20"/>
                <w:szCs w:val="20"/>
              </w:rPr>
              <w:t>ë</w:t>
            </w:r>
            <w:r w:rsidRPr="00B64199">
              <w:rPr>
                <w:rFonts w:ascii="Garamond" w:hAnsi="Garamond"/>
                <w:sz w:val="20"/>
                <w:szCs w:val="20"/>
              </w:rPr>
              <w:t xml:space="preserve"> fitoplanktonit</w:t>
            </w:r>
            <w:r w:rsidR="005B0082" w:rsidRPr="00B64199">
              <w:rPr>
                <w:rFonts w:ascii="Garamond" w:hAnsi="Garamond"/>
                <w:sz w:val="20"/>
                <w:szCs w:val="20"/>
              </w:rPr>
              <w:t>,</w:t>
            </w:r>
            <w:r w:rsidRPr="00B64199">
              <w:rPr>
                <w:rFonts w:ascii="Garamond" w:hAnsi="Garamond"/>
                <w:sz w:val="20"/>
                <w:szCs w:val="20"/>
              </w:rPr>
              <w:t xml:space="preserve"> krahasuar me komunitetet specifike për llojin. Këto ndryshime nuk tregojn</w:t>
            </w:r>
            <w:r w:rsidR="007F7D42" w:rsidRPr="00B64199">
              <w:rPr>
                <w:rFonts w:ascii="Garamond" w:hAnsi="Garamond"/>
                <w:sz w:val="20"/>
                <w:szCs w:val="20"/>
              </w:rPr>
              <w:t>ë</w:t>
            </w:r>
            <w:r w:rsidRPr="00B64199">
              <w:rPr>
                <w:rFonts w:ascii="Garamond" w:hAnsi="Garamond"/>
                <w:sz w:val="20"/>
                <w:szCs w:val="20"/>
              </w:rPr>
              <w:t xml:space="preserve"> p</w:t>
            </w:r>
            <w:r w:rsidR="007F7D42" w:rsidRPr="00B64199">
              <w:rPr>
                <w:rFonts w:ascii="Garamond" w:hAnsi="Garamond"/>
                <w:sz w:val="20"/>
                <w:szCs w:val="20"/>
              </w:rPr>
              <w:t>ë</w:t>
            </w:r>
            <w:r w:rsidRPr="00B64199">
              <w:rPr>
                <w:rFonts w:ascii="Garamond" w:hAnsi="Garamond"/>
                <w:sz w:val="20"/>
                <w:szCs w:val="20"/>
              </w:rPr>
              <w:t>r rritjen e përshpejtuar të algave, që sjell d</w:t>
            </w:r>
            <w:r w:rsidR="007F7D42" w:rsidRPr="00B64199">
              <w:rPr>
                <w:rFonts w:ascii="Garamond" w:hAnsi="Garamond"/>
                <w:sz w:val="20"/>
                <w:szCs w:val="20"/>
              </w:rPr>
              <w:t>ë</w:t>
            </w:r>
            <w:r w:rsidRPr="00B64199">
              <w:rPr>
                <w:rFonts w:ascii="Garamond" w:hAnsi="Garamond"/>
                <w:sz w:val="20"/>
                <w:szCs w:val="20"/>
              </w:rPr>
              <w:t>mtim të padëshiruar të ekuilibrit të organizmave të pranishme në trupin ujor ose të cilësisë fiziko-kimike të ujit ose t</w:t>
            </w:r>
            <w:r w:rsidR="007F7D42" w:rsidRPr="00B64199">
              <w:rPr>
                <w:rFonts w:ascii="Garamond" w:hAnsi="Garamond"/>
                <w:sz w:val="20"/>
                <w:szCs w:val="20"/>
              </w:rPr>
              <w:t>ë</w:t>
            </w:r>
            <w:r w:rsidRPr="00B64199">
              <w:rPr>
                <w:rFonts w:ascii="Garamond" w:hAnsi="Garamond"/>
                <w:sz w:val="20"/>
                <w:szCs w:val="20"/>
              </w:rPr>
              <w:t xml:space="preserve"> sedimentit.</w:t>
            </w:r>
          </w:p>
          <w:p w14:paraId="3F2756E9" w14:textId="77777777" w:rsidR="00F41E39" w:rsidRPr="00B64199" w:rsidRDefault="00F41E39" w:rsidP="001A737A">
            <w:pPr>
              <w:rPr>
                <w:rFonts w:ascii="Garamond" w:eastAsia="Arial" w:hAnsi="Garamond"/>
                <w:sz w:val="20"/>
                <w:szCs w:val="20"/>
              </w:rPr>
            </w:pPr>
          </w:p>
          <w:p w14:paraId="3F2756EA" w14:textId="77777777" w:rsidR="00F41E39" w:rsidRPr="00B64199" w:rsidRDefault="00F41E39" w:rsidP="001A737A">
            <w:pPr>
              <w:rPr>
                <w:rFonts w:ascii="Garamond" w:eastAsia="Arial" w:hAnsi="Garamond"/>
                <w:sz w:val="20"/>
                <w:szCs w:val="20"/>
              </w:rPr>
            </w:pPr>
            <w:r w:rsidRPr="00B64199">
              <w:rPr>
                <w:rFonts w:ascii="Garamond" w:hAnsi="Garamond"/>
                <w:sz w:val="20"/>
                <w:szCs w:val="20"/>
              </w:rPr>
              <w:t>Mund të ketë rritje të lehtë të frekuencës dhe intensitetit të lulëzimeve t</w:t>
            </w:r>
            <w:r w:rsidR="007F7D42" w:rsidRPr="00B64199">
              <w:rPr>
                <w:rFonts w:ascii="Garamond" w:hAnsi="Garamond"/>
                <w:sz w:val="20"/>
                <w:szCs w:val="20"/>
              </w:rPr>
              <w:t>ë</w:t>
            </w:r>
            <w:r w:rsidRPr="00B64199">
              <w:rPr>
                <w:rFonts w:ascii="Garamond" w:hAnsi="Garamond"/>
                <w:sz w:val="20"/>
                <w:szCs w:val="20"/>
              </w:rPr>
              <w:t xml:space="preserve"> planktonit</w:t>
            </w:r>
            <w:r w:rsidR="00B96D0E" w:rsidRPr="00B64199">
              <w:rPr>
                <w:rFonts w:ascii="Garamond" w:hAnsi="Garamond"/>
                <w:sz w:val="20"/>
                <w:szCs w:val="20"/>
              </w:rPr>
              <w:t>,</w:t>
            </w:r>
            <w:r w:rsidRPr="00B64199">
              <w:rPr>
                <w:rFonts w:ascii="Garamond" w:hAnsi="Garamond"/>
                <w:sz w:val="20"/>
                <w:szCs w:val="20"/>
              </w:rPr>
              <w:t xml:space="preserve"> specifike për llojin.</w:t>
            </w:r>
          </w:p>
        </w:tc>
        <w:tc>
          <w:tcPr>
            <w:tcW w:w="1279" w:type="pct"/>
          </w:tcPr>
          <w:p w14:paraId="3F2756EB" w14:textId="77777777" w:rsidR="00F41E39" w:rsidRPr="00B64199" w:rsidRDefault="00F41E39" w:rsidP="001A737A">
            <w:pPr>
              <w:rPr>
                <w:rFonts w:ascii="Garamond" w:eastAsia="Arial" w:hAnsi="Garamond"/>
                <w:sz w:val="20"/>
                <w:szCs w:val="20"/>
              </w:rPr>
            </w:pPr>
            <w:r w:rsidRPr="00B64199">
              <w:rPr>
                <w:rFonts w:ascii="Garamond" w:hAnsi="Garamond"/>
                <w:sz w:val="20"/>
                <w:szCs w:val="20"/>
              </w:rPr>
              <w:t>Përbërja e taksoneve t</w:t>
            </w:r>
            <w:r w:rsidR="007F7D42" w:rsidRPr="00B64199">
              <w:rPr>
                <w:rFonts w:ascii="Garamond" w:hAnsi="Garamond"/>
                <w:sz w:val="20"/>
                <w:szCs w:val="20"/>
              </w:rPr>
              <w:t>ë</w:t>
            </w:r>
            <w:r w:rsidRPr="00B64199">
              <w:rPr>
                <w:rFonts w:ascii="Garamond" w:hAnsi="Garamond"/>
                <w:sz w:val="20"/>
                <w:szCs w:val="20"/>
              </w:rPr>
              <w:t xml:space="preserve"> planktonit ndryshon mesatarisht nga komunitetet specifike për llojin.</w:t>
            </w:r>
          </w:p>
          <w:p w14:paraId="3F2756EC" w14:textId="77777777" w:rsidR="00F41E39" w:rsidRPr="00B64199" w:rsidRDefault="00F41E39" w:rsidP="001A737A">
            <w:pPr>
              <w:rPr>
                <w:rFonts w:ascii="Garamond" w:eastAsia="Arial" w:hAnsi="Garamond"/>
                <w:sz w:val="20"/>
                <w:szCs w:val="20"/>
              </w:rPr>
            </w:pPr>
          </w:p>
          <w:p w14:paraId="3F2756ED" w14:textId="77777777" w:rsidR="00F41E39" w:rsidRPr="00B64199" w:rsidRDefault="00F41E39" w:rsidP="001A737A">
            <w:pPr>
              <w:rPr>
                <w:rFonts w:ascii="Garamond" w:eastAsia="Arial" w:hAnsi="Garamond"/>
                <w:sz w:val="20"/>
                <w:szCs w:val="20"/>
              </w:rPr>
            </w:pPr>
            <w:r w:rsidRPr="00B64199">
              <w:rPr>
                <w:rFonts w:ascii="Garamond" w:hAnsi="Garamond"/>
                <w:sz w:val="20"/>
                <w:szCs w:val="20"/>
              </w:rPr>
              <w:t xml:space="preserve">Abondanca </w:t>
            </w:r>
            <w:r w:rsidR="005136C3" w:rsidRPr="00B64199">
              <w:rPr>
                <w:rFonts w:ascii="Garamond" w:hAnsi="Garamond"/>
                <w:sz w:val="20"/>
                <w:szCs w:val="20"/>
              </w:rPr>
              <w:t>ndryshon</w:t>
            </w:r>
            <w:r w:rsidRPr="00B64199">
              <w:rPr>
                <w:rFonts w:ascii="Garamond" w:hAnsi="Garamond"/>
                <w:sz w:val="20"/>
                <w:szCs w:val="20"/>
              </w:rPr>
              <w:t xml:space="preserve"> n</w:t>
            </w:r>
            <w:r w:rsidR="007F7D42" w:rsidRPr="00B64199">
              <w:rPr>
                <w:rFonts w:ascii="Garamond" w:hAnsi="Garamond"/>
                <w:sz w:val="20"/>
                <w:szCs w:val="20"/>
              </w:rPr>
              <w:t>ë</w:t>
            </w:r>
            <w:r w:rsidRPr="00B64199">
              <w:rPr>
                <w:rFonts w:ascii="Garamond" w:hAnsi="Garamond"/>
                <w:sz w:val="20"/>
                <w:szCs w:val="20"/>
              </w:rPr>
              <w:t xml:space="preserve"> m</w:t>
            </w:r>
            <w:r w:rsidR="007F7D42" w:rsidRPr="00B64199">
              <w:rPr>
                <w:rFonts w:ascii="Garamond" w:hAnsi="Garamond"/>
                <w:sz w:val="20"/>
                <w:szCs w:val="20"/>
              </w:rPr>
              <w:t>ë</w:t>
            </w:r>
            <w:r w:rsidRPr="00B64199">
              <w:rPr>
                <w:rFonts w:ascii="Garamond" w:hAnsi="Garamond"/>
                <w:sz w:val="20"/>
                <w:szCs w:val="20"/>
              </w:rPr>
              <w:t>nyr</w:t>
            </w:r>
            <w:r w:rsidR="007F7D42" w:rsidRPr="00B64199">
              <w:rPr>
                <w:rFonts w:ascii="Garamond" w:hAnsi="Garamond"/>
                <w:sz w:val="20"/>
                <w:szCs w:val="20"/>
              </w:rPr>
              <w:t>ë</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moderuar dhe në nivele të tilla q</w:t>
            </w:r>
            <w:r w:rsidR="007F7D42" w:rsidRPr="00B64199">
              <w:rPr>
                <w:rFonts w:ascii="Garamond" w:hAnsi="Garamond"/>
                <w:sz w:val="20"/>
                <w:szCs w:val="20"/>
              </w:rPr>
              <w:t>ë</w:t>
            </w:r>
            <w:r w:rsidRPr="00B64199">
              <w:rPr>
                <w:rFonts w:ascii="Garamond" w:hAnsi="Garamond"/>
                <w:sz w:val="20"/>
                <w:szCs w:val="20"/>
              </w:rPr>
              <w:t xml:space="preserve"> mund krijoj</w:t>
            </w:r>
            <w:r w:rsidR="007F7D42" w:rsidRPr="00B64199">
              <w:rPr>
                <w:rFonts w:ascii="Garamond" w:hAnsi="Garamond"/>
                <w:sz w:val="20"/>
                <w:szCs w:val="20"/>
              </w:rPr>
              <w:t>ë</w:t>
            </w:r>
            <w:r w:rsidRPr="00B64199">
              <w:rPr>
                <w:rFonts w:ascii="Garamond" w:hAnsi="Garamond"/>
                <w:sz w:val="20"/>
                <w:szCs w:val="20"/>
              </w:rPr>
              <w:t xml:space="preserve"> devijime të padëshiruara n</w:t>
            </w:r>
            <w:r w:rsidR="007F7D42" w:rsidRPr="00B64199">
              <w:rPr>
                <w:rFonts w:ascii="Garamond" w:hAnsi="Garamond"/>
                <w:sz w:val="20"/>
                <w:szCs w:val="20"/>
              </w:rPr>
              <w:t>ë</w:t>
            </w:r>
            <w:r w:rsidRPr="00B64199">
              <w:rPr>
                <w:rFonts w:ascii="Garamond" w:hAnsi="Garamond"/>
                <w:sz w:val="20"/>
                <w:szCs w:val="20"/>
              </w:rPr>
              <w:t xml:space="preserve"> vlerat e element</w:t>
            </w:r>
            <w:r w:rsidR="00B96D0E" w:rsidRPr="00B64199">
              <w:rPr>
                <w:rFonts w:ascii="Garamond" w:hAnsi="Garamond"/>
                <w:sz w:val="20"/>
                <w:szCs w:val="20"/>
              </w:rPr>
              <w:t>e</w:t>
            </w:r>
            <w:r w:rsidRPr="00B64199">
              <w:rPr>
                <w:rFonts w:ascii="Garamond" w:hAnsi="Garamond"/>
                <w:sz w:val="20"/>
                <w:szCs w:val="20"/>
              </w:rPr>
              <w:t>ve të tjer</w:t>
            </w:r>
            <w:r w:rsidR="00B96D0E" w:rsidRPr="00B64199">
              <w:rPr>
                <w:rFonts w:ascii="Garamond" w:hAnsi="Garamond"/>
                <w:sz w:val="20"/>
                <w:szCs w:val="20"/>
              </w:rPr>
              <w:t>a</w:t>
            </w:r>
            <w:r w:rsidRPr="00B64199">
              <w:rPr>
                <w:rFonts w:ascii="Garamond" w:hAnsi="Garamond"/>
                <w:sz w:val="20"/>
                <w:szCs w:val="20"/>
              </w:rPr>
              <w:t xml:space="preserve"> biologjik</w:t>
            </w:r>
            <w:r w:rsidR="00B96D0E" w:rsidRPr="00B64199">
              <w:rPr>
                <w:rFonts w:ascii="Garamond" w:hAnsi="Garamond"/>
                <w:sz w:val="20"/>
                <w:szCs w:val="20"/>
              </w:rPr>
              <w:t>e</w:t>
            </w:r>
            <w:r w:rsidRPr="00B64199">
              <w:rPr>
                <w:rFonts w:ascii="Garamond" w:hAnsi="Garamond"/>
                <w:sz w:val="20"/>
                <w:szCs w:val="20"/>
              </w:rPr>
              <w:t xml:space="preserve"> dhe fiziko-kimik</w:t>
            </w:r>
            <w:r w:rsidR="00B96D0E" w:rsidRPr="00B64199">
              <w:rPr>
                <w:rFonts w:ascii="Garamond" w:hAnsi="Garamond"/>
                <w:sz w:val="20"/>
                <w:szCs w:val="20"/>
              </w:rPr>
              <w:t>e</w:t>
            </w:r>
            <w:r w:rsidRPr="00B64199">
              <w:rPr>
                <w:rFonts w:ascii="Garamond" w:hAnsi="Garamond"/>
                <w:sz w:val="20"/>
                <w:szCs w:val="20"/>
              </w:rPr>
              <w:t xml:space="preserve"> të cilësisë.</w:t>
            </w:r>
          </w:p>
          <w:p w14:paraId="3F2756EE" w14:textId="77777777" w:rsidR="00F41E39" w:rsidRPr="00B64199" w:rsidRDefault="00F41E39" w:rsidP="001A737A">
            <w:pPr>
              <w:rPr>
                <w:rFonts w:ascii="Garamond" w:eastAsia="Arial" w:hAnsi="Garamond"/>
                <w:sz w:val="20"/>
                <w:szCs w:val="20"/>
              </w:rPr>
            </w:pPr>
          </w:p>
          <w:p w14:paraId="3F2756EF" w14:textId="77777777" w:rsidR="00CD4C17" w:rsidRPr="00B64199" w:rsidRDefault="00F41E39" w:rsidP="001A737A">
            <w:pPr>
              <w:rPr>
                <w:rFonts w:ascii="Garamond" w:eastAsia="Arial" w:hAnsi="Garamond"/>
                <w:sz w:val="20"/>
                <w:szCs w:val="20"/>
              </w:rPr>
            </w:pPr>
            <w:r w:rsidRPr="00B64199">
              <w:rPr>
                <w:rFonts w:ascii="Garamond" w:hAnsi="Garamond"/>
                <w:sz w:val="20"/>
                <w:szCs w:val="20"/>
              </w:rPr>
              <w:t xml:space="preserve">Mund të ketë rritje </w:t>
            </w:r>
            <w:r w:rsidR="00F84CBC" w:rsidRPr="00B64199">
              <w:rPr>
                <w:rFonts w:ascii="Garamond" w:hAnsi="Garamond"/>
                <w:sz w:val="20"/>
                <w:szCs w:val="20"/>
              </w:rPr>
              <w:t>t</w:t>
            </w:r>
            <w:r w:rsidR="007F7D42" w:rsidRPr="00B64199">
              <w:rPr>
                <w:rFonts w:ascii="Garamond" w:hAnsi="Garamond"/>
                <w:sz w:val="20"/>
                <w:szCs w:val="20"/>
              </w:rPr>
              <w:t>ë</w:t>
            </w:r>
            <w:r w:rsidR="00F84CBC" w:rsidRPr="00B64199">
              <w:rPr>
                <w:rFonts w:ascii="Garamond" w:hAnsi="Garamond"/>
                <w:sz w:val="20"/>
                <w:szCs w:val="20"/>
              </w:rPr>
              <w:t xml:space="preserve"> moderuar</w:t>
            </w:r>
            <w:r w:rsidRPr="00B64199">
              <w:rPr>
                <w:rFonts w:ascii="Garamond" w:hAnsi="Garamond"/>
                <w:sz w:val="20"/>
                <w:szCs w:val="20"/>
              </w:rPr>
              <w:t xml:space="preserve"> të frekuencës dhe intensitetit të lulëzimeve t</w:t>
            </w:r>
            <w:r w:rsidR="007F7D42" w:rsidRPr="00B64199">
              <w:rPr>
                <w:rFonts w:ascii="Garamond" w:hAnsi="Garamond"/>
                <w:sz w:val="20"/>
                <w:szCs w:val="20"/>
              </w:rPr>
              <w:t>ë</w:t>
            </w:r>
            <w:r w:rsidRPr="00B64199">
              <w:rPr>
                <w:rFonts w:ascii="Garamond" w:hAnsi="Garamond"/>
                <w:sz w:val="20"/>
                <w:szCs w:val="20"/>
              </w:rPr>
              <w:t xml:space="preserve"> planktonit. Mund të ketë lulëzime persistente gjatë muajve të verës.</w:t>
            </w:r>
          </w:p>
        </w:tc>
      </w:tr>
      <w:tr w:rsidR="00CD4C17" w:rsidRPr="00B64199" w14:paraId="3F2756FE" w14:textId="77777777" w:rsidTr="00D13EEA">
        <w:trPr>
          <w:jc w:val="center"/>
        </w:trPr>
        <w:tc>
          <w:tcPr>
            <w:tcW w:w="1112" w:type="pct"/>
            <w:vAlign w:val="center"/>
          </w:tcPr>
          <w:p w14:paraId="3F2756F1"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Makrofitet dhe </w:t>
            </w:r>
            <w:r w:rsidR="009D195A" w:rsidRPr="00B64199">
              <w:rPr>
                <w:rFonts w:ascii="Garamond" w:hAnsi="Garamond"/>
                <w:sz w:val="20"/>
                <w:szCs w:val="20"/>
              </w:rPr>
              <w:t>fitobentosi</w:t>
            </w:r>
          </w:p>
        </w:tc>
        <w:tc>
          <w:tcPr>
            <w:tcW w:w="1325" w:type="pct"/>
          </w:tcPr>
          <w:p w14:paraId="3F2756F2" w14:textId="77777777" w:rsidR="00CD4C17" w:rsidRPr="00B64199" w:rsidRDefault="00CD4C17" w:rsidP="001A737A">
            <w:pPr>
              <w:rPr>
                <w:rFonts w:ascii="Garamond" w:eastAsia="Arial" w:hAnsi="Garamond"/>
                <w:sz w:val="20"/>
                <w:szCs w:val="20"/>
              </w:rPr>
            </w:pPr>
            <w:r w:rsidRPr="00B64199">
              <w:rPr>
                <w:rFonts w:ascii="Garamond" w:hAnsi="Garamond"/>
                <w:sz w:val="20"/>
                <w:szCs w:val="20"/>
              </w:rPr>
              <w:t>Përbërja taksonomike e fitoplanktonit përkon plotësisht ose thuajse plotësisht me atë në kushte normale.</w:t>
            </w:r>
          </w:p>
          <w:p w14:paraId="3F2756F3" w14:textId="77777777" w:rsidR="00CD4C17" w:rsidRPr="00B64199" w:rsidRDefault="00CD4C17" w:rsidP="001A737A">
            <w:pPr>
              <w:rPr>
                <w:rFonts w:ascii="Garamond" w:eastAsia="Arial" w:hAnsi="Garamond"/>
                <w:sz w:val="20"/>
                <w:szCs w:val="20"/>
              </w:rPr>
            </w:pPr>
          </w:p>
          <w:p w14:paraId="3F2756F4"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Nuk ka ndryshime të dukshme të </w:t>
            </w:r>
            <w:r w:rsidR="009D195A" w:rsidRPr="00B64199">
              <w:rPr>
                <w:rFonts w:ascii="Garamond" w:hAnsi="Garamond"/>
                <w:sz w:val="20"/>
                <w:szCs w:val="20"/>
              </w:rPr>
              <w:t>abondanc</w:t>
            </w:r>
            <w:r w:rsidR="007F7D42" w:rsidRPr="00B64199">
              <w:rPr>
                <w:rFonts w:ascii="Garamond" w:hAnsi="Garamond"/>
                <w:sz w:val="20"/>
                <w:szCs w:val="20"/>
              </w:rPr>
              <w:t>ë</w:t>
            </w:r>
            <w:r w:rsidR="009D195A" w:rsidRPr="00B64199">
              <w:rPr>
                <w:rFonts w:ascii="Garamond" w:hAnsi="Garamond"/>
                <w:sz w:val="20"/>
                <w:szCs w:val="20"/>
              </w:rPr>
              <w:t xml:space="preserve">s </w:t>
            </w:r>
            <w:r w:rsidRPr="00B64199">
              <w:rPr>
                <w:rFonts w:ascii="Garamond" w:hAnsi="Garamond"/>
                <w:sz w:val="20"/>
                <w:szCs w:val="20"/>
              </w:rPr>
              <w:t>mesatare të makrofit</w:t>
            </w:r>
            <w:r w:rsidR="009D195A" w:rsidRPr="00B64199">
              <w:rPr>
                <w:rFonts w:ascii="Garamond" w:hAnsi="Garamond"/>
                <w:sz w:val="20"/>
                <w:szCs w:val="20"/>
              </w:rPr>
              <w:t>e</w:t>
            </w:r>
            <w:r w:rsidRPr="00B64199">
              <w:rPr>
                <w:rFonts w:ascii="Garamond" w:hAnsi="Garamond"/>
                <w:sz w:val="20"/>
                <w:szCs w:val="20"/>
              </w:rPr>
              <w:t>ve dhe fitobent</w:t>
            </w:r>
            <w:r w:rsidR="009D195A" w:rsidRPr="00B64199">
              <w:rPr>
                <w:rFonts w:ascii="Garamond" w:hAnsi="Garamond"/>
                <w:sz w:val="20"/>
                <w:szCs w:val="20"/>
              </w:rPr>
              <w:t>osit</w:t>
            </w:r>
            <w:r w:rsidRPr="00B64199">
              <w:rPr>
                <w:rFonts w:ascii="Garamond" w:hAnsi="Garamond"/>
                <w:sz w:val="20"/>
                <w:szCs w:val="20"/>
              </w:rPr>
              <w:t>.</w:t>
            </w:r>
          </w:p>
        </w:tc>
        <w:tc>
          <w:tcPr>
            <w:tcW w:w="1285" w:type="pct"/>
          </w:tcPr>
          <w:p w14:paraId="3F2756F5"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Ka ndryshime të vogla </w:t>
            </w:r>
            <w:r w:rsidR="00754574" w:rsidRPr="00B64199">
              <w:rPr>
                <w:rFonts w:ascii="Garamond" w:hAnsi="Garamond"/>
                <w:sz w:val="20"/>
                <w:szCs w:val="20"/>
              </w:rPr>
              <w:t>n</w:t>
            </w:r>
            <w:r w:rsidRPr="00B64199">
              <w:rPr>
                <w:rFonts w:ascii="Garamond" w:hAnsi="Garamond"/>
                <w:sz w:val="20"/>
                <w:szCs w:val="20"/>
              </w:rPr>
              <w:t>ë përbërje</w:t>
            </w:r>
            <w:r w:rsidR="00754574" w:rsidRPr="00B64199">
              <w:rPr>
                <w:rFonts w:ascii="Garamond" w:hAnsi="Garamond"/>
                <w:sz w:val="20"/>
                <w:szCs w:val="20"/>
              </w:rPr>
              <w:t xml:space="preserve">n </w:t>
            </w:r>
            <w:r w:rsidRPr="00B64199">
              <w:rPr>
                <w:rFonts w:ascii="Garamond" w:hAnsi="Garamond"/>
                <w:sz w:val="20"/>
                <w:szCs w:val="20"/>
              </w:rPr>
              <w:t xml:space="preserve">dhe </w:t>
            </w:r>
            <w:r w:rsidR="009D195A" w:rsidRPr="00B64199">
              <w:rPr>
                <w:rFonts w:ascii="Garamond" w:hAnsi="Garamond"/>
                <w:sz w:val="20"/>
                <w:szCs w:val="20"/>
              </w:rPr>
              <w:t>abondanc</w:t>
            </w:r>
            <w:r w:rsidR="007F7D42" w:rsidRPr="00B64199">
              <w:rPr>
                <w:rFonts w:ascii="Garamond" w:hAnsi="Garamond"/>
                <w:sz w:val="20"/>
                <w:szCs w:val="20"/>
              </w:rPr>
              <w:t>ë</w:t>
            </w:r>
            <w:r w:rsidR="009D195A" w:rsidRPr="00B64199">
              <w:rPr>
                <w:rFonts w:ascii="Garamond" w:hAnsi="Garamond"/>
                <w:sz w:val="20"/>
                <w:szCs w:val="20"/>
              </w:rPr>
              <w:t xml:space="preserve">n e </w:t>
            </w:r>
            <w:r w:rsidRPr="00B64199">
              <w:rPr>
                <w:rFonts w:ascii="Garamond" w:hAnsi="Garamond"/>
                <w:sz w:val="20"/>
                <w:szCs w:val="20"/>
              </w:rPr>
              <w:t>taksoneve të makrofit</w:t>
            </w:r>
            <w:r w:rsidR="009D195A" w:rsidRPr="00B64199">
              <w:rPr>
                <w:rFonts w:ascii="Garamond" w:hAnsi="Garamond"/>
                <w:sz w:val="20"/>
                <w:szCs w:val="20"/>
              </w:rPr>
              <w:t>e</w:t>
            </w:r>
            <w:r w:rsidRPr="00B64199">
              <w:rPr>
                <w:rFonts w:ascii="Garamond" w:hAnsi="Garamond"/>
                <w:sz w:val="20"/>
                <w:szCs w:val="20"/>
              </w:rPr>
              <w:t>ve dhe fitobent</w:t>
            </w:r>
            <w:r w:rsidR="009D195A" w:rsidRPr="00B64199">
              <w:rPr>
                <w:rFonts w:ascii="Garamond" w:hAnsi="Garamond"/>
                <w:sz w:val="20"/>
                <w:szCs w:val="20"/>
              </w:rPr>
              <w:t>osit</w:t>
            </w:r>
            <w:r w:rsidR="00B96D0E" w:rsidRPr="00B64199">
              <w:rPr>
                <w:rFonts w:ascii="Garamond" w:hAnsi="Garamond"/>
                <w:sz w:val="20"/>
                <w:szCs w:val="20"/>
              </w:rPr>
              <w:t>,</w:t>
            </w:r>
            <w:r w:rsidRPr="00B64199">
              <w:rPr>
                <w:rFonts w:ascii="Garamond" w:hAnsi="Garamond"/>
                <w:sz w:val="20"/>
                <w:szCs w:val="20"/>
              </w:rPr>
              <w:t xml:space="preserve"> krahasuar me komunitetet specifike për llojin. Këto ndryshime nuk paraqesin rritje të përshpejtuar të </w:t>
            </w:r>
            <w:r w:rsidR="009D195A" w:rsidRPr="00B64199">
              <w:rPr>
                <w:rFonts w:ascii="Garamond" w:hAnsi="Garamond"/>
                <w:sz w:val="20"/>
                <w:szCs w:val="20"/>
              </w:rPr>
              <w:t xml:space="preserve">fitobentosit </w:t>
            </w:r>
            <w:r w:rsidRPr="00B64199">
              <w:rPr>
                <w:rFonts w:ascii="Garamond" w:hAnsi="Garamond"/>
                <w:sz w:val="20"/>
                <w:szCs w:val="20"/>
              </w:rPr>
              <w:t>ose forma</w:t>
            </w:r>
            <w:r w:rsidR="009D195A" w:rsidRPr="00B64199">
              <w:rPr>
                <w:rFonts w:ascii="Garamond" w:hAnsi="Garamond"/>
                <w:sz w:val="20"/>
                <w:szCs w:val="20"/>
              </w:rPr>
              <w:t>ve</w:t>
            </w:r>
            <w:r w:rsidRPr="00B64199">
              <w:rPr>
                <w:rFonts w:ascii="Garamond" w:hAnsi="Garamond"/>
                <w:sz w:val="20"/>
                <w:szCs w:val="20"/>
              </w:rPr>
              <w:t xml:space="preserve"> më të zhvilluara të jetës bimore</w:t>
            </w:r>
            <w:r w:rsidR="00B96D0E" w:rsidRPr="00B64199">
              <w:rPr>
                <w:rFonts w:ascii="Garamond" w:hAnsi="Garamond"/>
                <w:sz w:val="20"/>
                <w:szCs w:val="20"/>
              </w:rPr>
              <w:t>,</w:t>
            </w:r>
            <w:r w:rsidRPr="00B64199">
              <w:rPr>
                <w:rFonts w:ascii="Garamond" w:hAnsi="Garamond"/>
                <w:sz w:val="20"/>
                <w:szCs w:val="20"/>
              </w:rPr>
              <w:t xml:space="preserve"> që </w:t>
            </w:r>
            <w:r w:rsidR="009D195A" w:rsidRPr="00B64199">
              <w:rPr>
                <w:rFonts w:ascii="Garamond" w:hAnsi="Garamond"/>
                <w:sz w:val="20"/>
                <w:szCs w:val="20"/>
              </w:rPr>
              <w:t>ndikojn</w:t>
            </w:r>
            <w:r w:rsidR="007F7D42" w:rsidRPr="00B64199">
              <w:rPr>
                <w:rFonts w:ascii="Garamond" w:hAnsi="Garamond"/>
                <w:sz w:val="20"/>
                <w:szCs w:val="20"/>
              </w:rPr>
              <w:t>ë</w:t>
            </w:r>
            <w:r w:rsidR="009D195A" w:rsidRPr="00B64199">
              <w:rPr>
                <w:rFonts w:ascii="Garamond" w:hAnsi="Garamond"/>
                <w:sz w:val="20"/>
                <w:szCs w:val="20"/>
              </w:rPr>
              <w:t xml:space="preserve"> negativitsht</w:t>
            </w:r>
            <w:r w:rsidRPr="00B64199">
              <w:rPr>
                <w:rFonts w:ascii="Garamond" w:hAnsi="Garamond"/>
                <w:sz w:val="20"/>
                <w:szCs w:val="20"/>
              </w:rPr>
              <w:t xml:space="preserve"> </w:t>
            </w:r>
            <w:r w:rsidR="009D195A" w:rsidRPr="00B64199">
              <w:rPr>
                <w:rFonts w:ascii="Garamond" w:hAnsi="Garamond"/>
                <w:sz w:val="20"/>
                <w:szCs w:val="20"/>
              </w:rPr>
              <w:t>n</w:t>
            </w:r>
            <w:r w:rsidRPr="00B64199">
              <w:rPr>
                <w:rFonts w:ascii="Garamond" w:hAnsi="Garamond"/>
                <w:sz w:val="20"/>
                <w:szCs w:val="20"/>
              </w:rPr>
              <w:t xml:space="preserve">ë </w:t>
            </w:r>
            <w:r w:rsidR="009D195A" w:rsidRPr="00B64199">
              <w:rPr>
                <w:rFonts w:ascii="Garamond" w:hAnsi="Garamond"/>
                <w:sz w:val="20"/>
                <w:szCs w:val="20"/>
              </w:rPr>
              <w:t>ekuilibrin e</w:t>
            </w:r>
            <w:r w:rsidRPr="00B64199">
              <w:rPr>
                <w:rFonts w:ascii="Garamond" w:hAnsi="Garamond"/>
                <w:sz w:val="20"/>
                <w:szCs w:val="20"/>
              </w:rPr>
              <w:t xml:space="preserve"> organizmave të pranish</w:t>
            </w:r>
            <w:r w:rsidR="007F7D42" w:rsidRPr="00B64199">
              <w:rPr>
                <w:rFonts w:ascii="Garamond" w:hAnsi="Garamond"/>
                <w:sz w:val="20"/>
                <w:szCs w:val="20"/>
              </w:rPr>
              <w:t>ë</w:t>
            </w:r>
            <w:r w:rsidRPr="00B64199">
              <w:rPr>
                <w:rFonts w:ascii="Garamond" w:hAnsi="Garamond"/>
                <w:sz w:val="20"/>
                <w:szCs w:val="20"/>
              </w:rPr>
              <w:t xml:space="preserve">m në trupin ujor ose </w:t>
            </w:r>
            <w:r w:rsidR="009D195A" w:rsidRPr="00B64199">
              <w:rPr>
                <w:rFonts w:ascii="Garamond" w:hAnsi="Garamond"/>
                <w:sz w:val="20"/>
                <w:szCs w:val="20"/>
              </w:rPr>
              <w:t>n</w:t>
            </w:r>
            <w:r w:rsidR="007F7D42" w:rsidRPr="00B64199">
              <w:rPr>
                <w:rFonts w:ascii="Garamond" w:hAnsi="Garamond"/>
                <w:sz w:val="20"/>
                <w:szCs w:val="20"/>
              </w:rPr>
              <w:t>ë</w:t>
            </w:r>
            <w:r w:rsidRPr="00B64199">
              <w:rPr>
                <w:rFonts w:ascii="Garamond" w:hAnsi="Garamond"/>
                <w:sz w:val="20"/>
                <w:szCs w:val="20"/>
              </w:rPr>
              <w:t xml:space="preserve"> cilësi</w:t>
            </w:r>
            <w:r w:rsidR="009D195A" w:rsidRPr="00B64199">
              <w:rPr>
                <w:rFonts w:ascii="Garamond" w:hAnsi="Garamond"/>
                <w:sz w:val="20"/>
                <w:szCs w:val="20"/>
              </w:rPr>
              <w:t>n</w:t>
            </w:r>
            <w:r w:rsidRPr="00B64199">
              <w:rPr>
                <w:rFonts w:ascii="Garamond" w:hAnsi="Garamond"/>
                <w:sz w:val="20"/>
                <w:szCs w:val="20"/>
              </w:rPr>
              <w:t xml:space="preserve">ë fiziko-kimike të ujit apo </w:t>
            </w:r>
            <w:r w:rsidR="00B96D0E" w:rsidRPr="00B64199">
              <w:rPr>
                <w:rFonts w:ascii="Garamond" w:hAnsi="Garamond"/>
                <w:sz w:val="20"/>
                <w:szCs w:val="20"/>
              </w:rPr>
              <w:t xml:space="preserve">të </w:t>
            </w:r>
            <w:r w:rsidRPr="00B64199">
              <w:rPr>
                <w:rFonts w:ascii="Garamond" w:hAnsi="Garamond"/>
                <w:sz w:val="20"/>
                <w:szCs w:val="20"/>
              </w:rPr>
              <w:t>sedimentit.</w:t>
            </w:r>
          </w:p>
          <w:p w14:paraId="3F2756F6" w14:textId="77777777" w:rsidR="00CD4C17" w:rsidRPr="00B64199" w:rsidRDefault="00CD4C17" w:rsidP="001A737A">
            <w:pPr>
              <w:rPr>
                <w:rFonts w:ascii="Garamond" w:eastAsia="Arial" w:hAnsi="Garamond"/>
                <w:sz w:val="20"/>
                <w:szCs w:val="20"/>
              </w:rPr>
            </w:pPr>
          </w:p>
          <w:p w14:paraId="3F2756F7"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Komuniteti fitobentik nuk ndikohet negativisht nga </w:t>
            </w:r>
            <w:r w:rsidR="007F7D42" w:rsidRPr="00B64199">
              <w:rPr>
                <w:rFonts w:ascii="Garamond" w:hAnsi="Garamond"/>
                <w:sz w:val="20"/>
                <w:szCs w:val="20"/>
              </w:rPr>
              <w:t>grupime</w:t>
            </w:r>
            <w:r w:rsidR="00754574" w:rsidRPr="00B64199">
              <w:rPr>
                <w:rFonts w:ascii="Garamond" w:hAnsi="Garamond"/>
                <w:sz w:val="20"/>
                <w:szCs w:val="20"/>
              </w:rPr>
              <w:t xml:space="preserve"> </w:t>
            </w:r>
            <w:r w:rsidRPr="00B64199">
              <w:rPr>
                <w:rFonts w:ascii="Garamond" w:hAnsi="Garamond"/>
                <w:sz w:val="20"/>
                <w:szCs w:val="20"/>
              </w:rPr>
              <w:t>bakteriale të pranishme për shkak të veprimtarisë antropogjene.</w:t>
            </w:r>
          </w:p>
        </w:tc>
        <w:tc>
          <w:tcPr>
            <w:tcW w:w="1279" w:type="pct"/>
          </w:tcPr>
          <w:p w14:paraId="3F2756F8" w14:textId="77777777" w:rsidR="00CD4C17" w:rsidRPr="00B64199" w:rsidRDefault="00CD4C17" w:rsidP="001A737A">
            <w:pPr>
              <w:rPr>
                <w:rFonts w:ascii="Garamond" w:eastAsia="Arial" w:hAnsi="Garamond"/>
                <w:sz w:val="20"/>
                <w:szCs w:val="20"/>
              </w:rPr>
            </w:pPr>
            <w:r w:rsidRPr="00B64199">
              <w:rPr>
                <w:rFonts w:ascii="Garamond" w:hAnsi="Garamond"/>
                <w:sz w:val="20"/>
                <w:szCs w:val="20"/>
              </w:rPr>
              <w:t>Përbërja e taksoneve makrofite dhe fitobentike ndryshon në nivel mesatar nga komuniteti specifik për llojin dhe ka devijime të konsiderueshme</w:t>
            </w:r>
            <w:r w:rsidR="00B96D0E" w:rsidRPr="00B64199">
              <w:rPr>
                <w:rFonts w:ascii="Garamond" w:hAnsi="Garamond"/>
                <w:sz w:val="20"/>
                <w:szCs w:val="20"/>
              </w:rPr>
              <w:t>,</w:t>
            </w:r>
            <w:r w:rsidRPr="00B64199">
              <w:rPr>
                <w:rFonts w:ascii="Garamond" w:hAnsi="Garamond"/>
                <w:sz w:val="20"/>
                <w:szCs w:val="20"/>
              </w:rPr>
              <w:t xml:space="preserve"> krahasuar me përbërjen </w:t>
            </w:r>
            <w:r w:rsidR="00BA6F49" w:rsidRPr="00B64199">
              <w:rPr>
                <w:rFonts w:ascii="Garamond" w:hAnsi="Garamond"/>
                <w:sz w:val="20"/>
                <w:szCs w:val="20"/>
              </w:rPr>
              <w:t>n</w:t>
            </w:r>
            <w:r w:rsidR="007F7D42" w:rsidRPr="00B64199">
              <w:rPr>
                <w:rFonts w:ascii="Garamond" w:hAnsi="Garamond"/>
                <w:sz w:val="20"/>
                <w:szCs w:val="20"/>
              </w:rPr>
              <w:t>ë</w:t>
            </w:r>
            <w:r w:rsidR="00BA6F49" w:rsidRPr="00B64199">
              <w:rPr>
                <w:rFonts w:ascii="Garamond" w:hAnsi="Garamond"/>
                <w:sz w:val="20"/>
                <w:szCs w:val="20"/>
              </w:rPr>
              <w:t xml:space="preserve"> </w:t>
            </w:r>
            <w:r w:rsidRPr="00B64199">
              <w:rPr>
                <w:rFonts w:ascii="Garamond" w:hAnsi="Garamond"/>
                <w:sz w:val="20"/>
                <w:szCs w:val="20"/>
              </w:rPr>
              <w:t>status</w:t>
            </w:r>
            <w:r w:rsidR="00BA6F49" w:rsidRPr="00B64199">
              <w:rPr>
                <w:rFonts w:ascii="Garamond" w:hAnsi="Garamond"/>
                <w:sz w:val="20"/>
                <w:szCs w:val="20"/>
              </w:rPr>
              <w:t>in e</w:t>
            </w:r>
            <w:r w:rsidRPr="00B64199">
              <w:rPr>
                <w:rFonts w:ascii="Garamond" w:hAnsi="Garamond"/>
                <w:sz w:val="20"/>
                <w:szCs w:val="20"/>
              </w:rPr>
              <w:t xml:space="preserve"> mirë.</w:t>
            </w:r>
          </w:p>
          <w:p w14:paraId="3F2756F9" w14:textId="77777777" w:rsidR="00CD4C17" w:rsidRPr="00B64199" w:rsidRDefault="00CD4C17" w:rsidP="001A737A">
            <w:pPr>
              <w:rPr>
                <w:rFonts w:ascii="Garamond" w:eastAsia="Arial" w:hAnsi="Garamond"/>
                <w:sz w:val="20"/>
                <w:szCs w:val="20"/>
              </w:rPr>
            </w:pPr>
          </w:p>
          <w:p w14:paraId="3F2756FA" w14:textId="77777777" w:rsidR="00754574" w:rsidRPr="00B64199" w:rsidRDefault="00754574" w:rsidP="001A737A">
            <w:pPr>
              <w:rPr>
                <w:rFonts w:ascii="Garamond" w:eastAsia="Arial" w:hAnsi="Garamond"/>
                <w:sz w:val="20"/>
                <w:szCs w:val="20"/>
              </w:rPr>
            </w:pPr>
            <w:r w:rsidRPr="00B64199">
              <w:rPr>
                <w:rFonts w:ascii="Garamond" w:hAnsi="Garamond"/>
                <w:sz w:val="20"/>
                <w:szCs w:val="20"/>
              </w:rPr>
              <w:t>Ka ndryshime të moderuara të abondanc</w:t>
            </w:r>
            <w:r w:rsidR="007F7D42" w:rsidRPr="00B64199">
              <w:rPr>
                <w:rFonts w:ascii="Garamond" w:hAnsi="Garamond"/>
                <w:sz w:val="20"/>
                <w:szCs w:val="20"/>
              </w:rPr>
              <w:t>ë</w:t>
            </w:r>
            <w:r w:rsidRPr="00B64199">
              <w:rPr>
                <w:rFonts w:ascii="Garamond" w:hAnsi="Garamond"/>
                <w:sz w:val="20"/>
                <w:szCs w:val="20"/>
              </w:rPr>
              <w:t>s mesatare të makrofiteve dhe fitobentosit.</w:t>
            </w:r>
          </w:p>
          <w:p w14:paraId="3F2756FB" w14:textId="77777777" w:rsidR="00754574" w:rsidRPr="00B64199" w:rsidRDefault="00754574" w:rsidP="001A737A">
            <w:pPr>
              <w:rPr>
                <w:rFonts w:ascii="Garamond" w:hAnsi="Garamond"/>
                <w:sz w:val="20"/>
                <w:szCs w:val="20"/>
              </w:rPr>
            </w:pPr>
          </w:p>
          <w:p w14:paraId="3F2756FC" w14:textId="77777777" w:rsidR="00754574" w:rsidRPr="00B64199" w:rsidRDefault="00754574" w:rsidP="001A737A">
            <w:pPr>
              <w:rPr>
                <w:rFonts w:ascii="Garamond" w:hAnsi="Garamond"/>
                <w:sz w:val="20"/>
                <w:szCs w:val="20"/>
              </w:rPr>
            </w:pPr>
          </w:p>
          <w:p w14:paraId="3F2756FD" w14:textId="77777777" w:rsidR="00CD4C17" w:rsidRPr="00B64199" w:rsidRDefault="00754574" w:rsidP="001A737A">
            <w:pPr>
              <w:rPr>
                <w:rFonts w:ascii="Garamond" w:eastAsia="Arial" w:hAnsi="Garamond"/>
                <w:sz w:val="20"/>
                <w:szCs w:val="20"/>
              </w:rPr>
            </w:pPr>
            <w:r w:rsidRPr="00B64199">
              <w:rPr>
                <w:rFonts w:ascii="Garamond" w:hAnsi="Garamond"/>
                <w:sz w:val="20"/>
                <w:szCs w:val="20"/>
              </w:rPr>
              <w:t xml:space="preserve">Komuniteti i fitobentosit mund të ndikohet dhe në disa zona, mund edhe të zhvendoset nga </w:t>
            </w:r>
            <w:r w:rsidR="007F7D42" w:rsidRPr="00B64199">
              <w:rPr>
                <w:rFonts w:ascii="Garamond" w:hAnsi="Garamond"/>
                <w:sz w:val="20"/>
                <w:szCs w:val="20"/>
              </w:rPr>
              <w:t>grupime</w:t>
            </w:r>
            <w:r w:rsidRPr="00B64199">
              <w:rPr>
                <w:rFonts w:ascii="Garamond" w:hAnsi="Garamond"/>
                <w:sz w:val="20"/>
                <w:szCs w:val="20"/>
              </w:rPr>
              <w:t xml:space="preserve"> bakteriale të pranishme</w:t>
            </w:r>
            <w:r w:rsidR="00B96D0E" w:rsidRPr="00B64199">
              <w:rPr>
                <w:rFonts w:ascii="Garamond" w:hAnsi="Garamond"/>
                <w:sz w:val="20"/>
                <w:szCs w:val="20"/>
              </w:rPr>
              <w:t>,</w:t>
            </w:r>
            <w:r w:rsidRPr="00B64199">
              <w:rPr>
                <w:rFonts w:ascii="Garamond" w:hAnsi="Garamond"/>
                <w:sz w:val="20"/>
                <w:szCs w:val="20"/>
              </w:rPr>
              <w:t xml:space="preserve"> si rezultat i veprimtarive antropogjene.</w:t>
            </w:r>
          </w:p>
        </w:tc>
      </w:tr>
      <w:tr w:rsidR="00CD4C17" w:rsidRPr="00B64199" w14:paraId="3F27570F" w14:textId="77777777" w:rsidTr="00D13EEA">
        <w:trPr>
          <w:jc w:val="center"/>
        </w:trPr>
        <w:tc>
          <w:tcPr>
            <w:tcW w:w="1112" w:type="pct"/>
            <w:vAlign w:val="center"/>
          </w:tcPr>
          <w:p w14:paraId="3F2756FF"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Fauna </w:t>
            </w:r>
            <w:r w:rsidR="00D0460D" w:rsidRPr="00B64199">
              <w:rPr>
                <w:rFonts w:ascii="Garamond" w:hAnsi="Garamond"/>
                <w:sz w:val="20"/>
                <w:szCs w:val="20"/>
              </w:rPr>
              <w:t xml:space="preserve">e </w:t>
            </w:r>
            <w:r w:rsidR="00754574" w:rsidRPr="00B64199">
              <w:rPr>
                <w:rFonts w:ascii="Garamond" w:hAnsi="Garamond"/>
                <w:sz w:val="20"/>
                <w:szCs w:val="20"/>
              </w:rPr>
              <w:t>in</w:t>
            </w:r>
            <w:r w:rsidRPr="00B64199">
              <w:rPr>
                <w:rFonts w:ascii="Garamond" w:hAnsi="Garamond"/>
                <w:sz w:val="20"/>
                <w:szCs w:val="20"/>
              </w:rPr>
              <w:t>vertebror</w:t>
            </w:r>
            <w:r w:rsidR="007F7D42" w:rsidRPr="00B64199">
              <w:rPr>
                <w:rFonts w:ascii="Garamond" w:hAnsi="Garamond"/>
                <w:sz w:val="20"/>
                <w:szCs w:val="20"/>
              </w:rPr>
              <w:t>ë</w:t>
            </w:r>
            <w:r w:rsidR="00D0460D" w:rsidRPr="00B64199">
              <w:rPr>
                <w:rFonts w:ascii="Garamond" w:hAnsi="Garamond"/>
                <w:sz w:val="20"/>
                <w:szCs w:val="20"/>
              </w:rPr>
              <w:t>ve bentik</w:t>
            </w:r>
            <w:r w:rsidR="007F7D42" w:rsidRPr="00B64199">
              <w:rPr>
                <w:rFonts w:ascii="Garamond" w:hAnsi="Garamond"/>
                <w:sz w:val="20"/>
                <w:szCs w:val="20"/>
              </w:rPr>
              <w:t>ë</w:t>
            </w:r>
          </w:p>
        </w:tc>
        <w:tc>
          <w:tcPr>
            <w:tcW w:w="1325" w:type="pct"/>
          </w:tcPr>
          <w:p w14:paraId="3F275700" w14:textId="77777777" w:rsidR="00CA5635" w:rsidRPr="00B64199" w:rsidRDefault="00CA5635" w:rsidP="001A737A">
            <w:pPr>
              <w:rPr>
                <w:rFonts w:ascii="Garamond" w:hAnsi="Garamond"/>
                <w:sz w:val="20"/>
                <w:szCs w:val="20"/>
              </w:rPr>
            </w:pPr>
            <w:r w:rsidRPr="00B64199">
              <w:rPr>
                <w:rFonts w:ascii="Garamond" w:hAnsi="Garamond"/>
                <w:sz w:val="20"/>
                <w:szCs w:val="20"/>
              </w:rPr>
              <w:t>Përbërja dhe abondanca taksonomike përkon plotësisht ose thuajse plotësisht me kushtet natyrore.</w:t>
            </w:r>
          </w:p>
          <w:p w14:paraId="3F275701" w14:textId="77777777" w:rsidR="00CA5635" w:rsidRPr="00B64199" w:rsidRDefault="00CA5635" w:rsidP="001A737A">
            <w:pPr>
              <w:rPr>
                <w:rFonts w:ascii="Garamond" w:eastAsia="Arial" w:hAnsi="Garamond"/>
                <w:sz w:val="20"/>
                <w:szCs w:val="20"/>
              </w:rPr>
            </w:pPr>
          </w:p>
          <w:p w14:paraId="3F275702" w14:textId="77777777" w:rsidR="00CA5635" w:rsidRPr="00B64199" w:rsidRDefault="00CA5635" w:rsidP="001A737A">
            <w:pPr>
              <w:rPr>
                <w:rFonts w:ascii="Garamond" w:eastAsia="Arial" w:hAnsi="Garamond"/>
                <w:sz w:val="20"/>
                <w:szCs w:val="20"/>
              </w:rPr>
            </w:pPr>
            <w:r w:rsidRPr="00B64199">
              <w:rPr>
                <w:rFonts w:ascii="Garamond" w:hAnsi="Garamond"/>
                <w:sz w:val="20"/>
                <w:szCs w:val="20"/>
              </w:rPr>
              <w:t>Raporti midis taksoneve sensitive dhe atyre josensitive nuk shfaq asnjë shenjë devijimi nga nivelet natyrore.</w:t>
            </w:r>
          </w:p>
          <w:p w14:paraId="3F275703" w14:textId="77777777" w:rsidR="00CA5635" w:rsidRPr="00B64199" w:rsidRDefault="00CA5635" w:rsidP="001A737A">
            <w:pPr>
              <w:rPr>
                <w:rFonts w:ascii="Garamond" w:eastAsia="Arial" w:hAnsi="Garamond"/>
                <w:sz w:val="20"/>
                <w:szCs w:val="20"/>
              </w:rPr>
            </w:pPr>
          </w:p>
          <w:p w14:paraId="3F275704" w14:textId="77777777" w:rsidR="00CA5635" w:rsidRPr="00B64199" w:rsidRDefault="00CA5635" w:rsidP="001A737A">
            <w:pPr>
              <w:rPr>
                <w:rFonts w:ascii="Garamond" w:eastAsia="Arial" w:hAnsi="Garamond"/>
                <w:sz w:val="20"/>
                <w:szCs w:val="20"/>
              </w:rPr>
            </w:pPr>
            <w:r w:rsidRPr="00B64199">
              <w:rPr>
                <w:rFonts w:ascii="Garamond" w:hAnsi="Garamond"/>
                <w:sz w:val="20"/>
                <w:szCs w:val="20"/>
              </w:rPr>
              <w:t>Niveli i diversitetit të taksoneve invertebrore nuk paraqet asnjë shenjë devijimi nga nivelet e natyrore.</w:t>
            </w:r>
          </w:p>
        </w:tc>
        <w:tc>
          <w:tcPr>
            <w:tcW w:w="1285" w:type="pct"/>
          </w:tcPr>
          <w:p w14:paraId="3F275705" w14:textId="77777777" w:rsidR="00D0460D" w:rsidRPr="00B64199" w:rsidRDefault="00D0460D" w:rsidP="001A737A">
            <w:pPr>
              <w:rPr>
                <w:rFonts w:ascii="Garamond" w:eastAsia="Arial" w:hAnsi="Garamond"/>
                <w:sz w:val="20"/>
                <w:szCs w:val="20"/>
              </w:rPr>
            </w:pPr>
            <w:r w:rsidRPr="00B64199">
              <w:rPr>
                <w:rFonts w:ascii="Garamond" w:hAnsi="Garamond"/>
                <w:sz w:val="20"/>
                <w:szCs w:val="20"/>
              </w:rPr>
              <w:t>Ka ndryshime të vogla në përbërjen dhe abondanc</w:t>
            </w:r>
            <w:r w:rsidR="007F7D42" w:rsidRPr="00B64199">
              <w:rPr>
                <w:rFonts w:ascii="Garamond" w:hAnsi="Garamond"/>
                <w:sz w:val="20"/>
                <w:szCs w:val="20"/>
              </w:rPr>
              <w:t>ë</w:t>
            </w:r>
            <w:r w:rsidRPr="00B64199">
              <w:rPr>
                <w:rFonts w:ascii="Garamond" w:hAnsi="Garamond"/>
                <w:sz w:val="20"/>
                <w:szCs w:val="20"/>
              </w:rPr>
              <w:t>n e taksoneve invertebrore nga komunitetet specifike për llojin.</w:t>
            </w:r>
          </w:p>
          <w:p w14:paraId="3F275706" w14:textId="77777777" w:rsidR="00D0460D" w:rsidRPr="00B64199" w:rsidRDefault="00D0460D" w:rsidP="001A737A">
            <w:pPr>
              <w:rPr>
                <w:rFonts w:ascii="Garamond" w:eastAsia="Arial" w:hAnsi="Garamond"/>
                <w:sz w:val="20"/>
                <w:szCs w:val="20"/>
              </w:rPr>
            </w:pPr>
          </w:p>
          <w:p w14:paraId="3F275707" w14:textId="77777777" w:rsidR="00D0460D" w:rsidRPr="00B64199" w:rsidRDefault="00D0460D" w:rsidP="001A737A">
            <w:pPr>
              <w:rPr>
                <w:rFonts w:ascii="Garamond" w:eastAsia="Arial" w:hAnsi="Garamond"/>
                <w:sz w:val="20"/>
                <w:szCs w:val="20"/>
              </w:rPr>
            </w:pPr>
            <w:r w:rsidRPr="00B64199">
              <w:rPr>
                <w:rFonts w:ascii="Garamond" w:hAnsi="Garamond"/>
                <w:sz w:val="20"/>
                <w:szCs w:val="20"/>
              </w:rPr>
              <w:t xml:space="preserve">Raporti midis taksoneve </w:t>
            </w:r>
            <w:r w:rsidR="00B96D0E" w:rsidRPr="00B64199">
              <w:rPr>
                <w:rFonts w:ascii="Garamond" w:hAnsi="Garamond"/>
                <w:sz w:val="20"/>
                <w:szCs w:val="20"/>
              </w:rPr>
              <w:t>sensitive dhe atyre josensitive</w:t>
            </w:r>
            <w:r w:rsidRPr="00B64199">
              <w:rPr>
                <w:rFonts w:ascii="Garamond" w:hAnsi="Garamond"/>
                <w:sz w:val="20"/>
                <w:szCs w:val="20"/>
              </w:rPr>
              <w:t xml:space="preserve"> shfaq shenja të vogla devijimi nga nivelet specifike për llojin. </w:t>
            </w:r>
          </w:p>
          <w:p w14:paraId="3F275708" w14:textId="77777777" w:rsidR="00D0460D" w:rsidRPr="00B64199" w:rsidRDefault="00D0460D" w:rsidP="001A737A">
            <w:pPr>
              <w:rPr>
                <w:rFonts w:ascii="Garamond" w:eastAsia="Arial" w:hAnsi="Garamond"/>
                <w:sz w:val="20"/>
                <w:szCs w:val="20"/>
              </w:rPr>
            </w:pPr>
          </w:p>
          <w:p w14:paraId="3F275709" w14:textId="77777777" w:rsidR="00CD4C17" w:rsidRPr="00B64199" w:rsidRDefault="00D0460D" w:rsidP="001A737A">
            <w:pPr>
              <w:rPr>
                <w:rFonts w:ascii="Garamond" w:eastAsia="Arial" w:hAnsi="Garamond"/>
                <w:sz w:val="20"/>
                <w:szCs w:val="20"/>
              </w:rPr>
            </w:pPr>
            <w:r w:rsidRPr="00B64199">
              <w:rPr>
                <w:rFonts w:ascii="Garamond" w:hAnsi="Garamond"/>
                <w:sz w:val="20"/>
                <w:szCs w:val="20"/>
              </w:rPr>
              <w:t>Niveli i diversitetit të taksoneve invertebrore shfaq shenja të vogla devijimi nga nivelet e specifike për llojin.</w:t>
            </w:r>
          </w:p>
        </w:tc>
        <w:tc>
          <w:tcPr>
            <w:tcW w:w="1279" w:type="pct"/>
          </w:tcPr>
          <w:p w14:paraId="3F27570A" w14:textId="77777777" w:rsidR="00D0460D" w:rsidRPr="00B64199" w:rsidRDefault="00D0460D" w:rsidP="001A737A">
            <w:pPr>
              <w:rPr>
                <w:rFonts w:ascii="Garamond" w:hAnsi="Garamond"/>
                <w:sz w:val="20"/>
                <w:szCs w:val="20"/>
              </w:rPr>
            </w:pPr>
            <w:r w:rsidRPr="00B64199">
              <w:rPr>
                <w:rFonts w:ascii="Garamond" w:hAnsi="Garamond"/>
                <w:sz w:val="20"/>
                <w:szCs w:val="20"/>
              </w:rPr>
              <w:t>Përbërja dhe abondanca e taksoneve invertebrore ndryshon mesatarisht nga komunitetet specifike për llojin.</w:t>
            </w:r>
          </w:p>
          <w:p w14:paraId="3F27570B" w14:textId="77777777" w:rsidR="00D0460D" w:rsidRPr="00B64199" w:rsidRDefault="00D0460D" w:rsidP="001A737A">
            <w:pPr>
              <w:rPr>
                <w:rFonts w:ascii="Garamond" w:eastAsia="Arial" w:hAnsi="Garamond"/>
                <w:sz w:val="20"/>
                <w:szCs w:val="20"/>
              </w:rPr>
            </w:pPr>
          </w:p>
          <w:p w14:paraId="3F27570C" w14:textId="77777777" w:rsidR="00D0460D" w:rsidRPr="00B64199" w:rsidRDefault="00D0460D" w:rsidP="001A737A">
            <w:pPr>
              <w:rPr>
                <w:rFonts w:ascii="Garamond" w:eastAsia="Arial" w:hAnsi="Garamond"/>
                <w:sz w:val="20"/>
                <w:szCs w:val="20"/>
              </w:rPr>
            </w:pPr>
            <w:r w:rsidRPr="00B64199">
              <w:rPr>
                <w:rFonts w:ascii="Garamond" w:hAnsi="Garamond"/>
                <w:sz w:val="20"/>
                <w:szCs w:val="20"/>
              </w:rPr>
              <w:t>Mungojnë t</w:t>
            </w:r>
            <w:r w:rsidR="007F7D42" w:rsidRPr="00B64199">
              <w:rPr>
                <w:rFonts w:ascii="Garamond" w:hAnsi="Garamond"/>
                <w:sz w:val="20"/>
                <w:szCs w:val="20"/>
              </w:rPr>
              <w:t>ë</w:t>
            </w:r>
            <w:r w:rsidRPr="00B64199">
              <w:rPr>
                <w:rFonts w:ascii="Garamond" w:hAnsi="Garamond"/>
                <w:sz w:val="20"/>
                <w:szCs w:val="20"/>
              </w:rPr>
              <w:t>r</w:t>
            </w:r>
            <w:r w:rsidR="007F7D42" w:rsidRPr="00B64199">
              <w:rPr>
                <w:rFonts w:ascii="Garamond" w:hAnsi="Garamond"/>
                <w:sz w:val="20"/>
                <w:szCs w:val="20"/>
              </w:rPr>
              <w:t>ë</w:t>
            </w:r>
            <w:r w:rsidRPr="00B64199">
              <w:rPr>
                <w:rFonts w:ascii="Garamond" w:hAnsi="Garamond"/>
                <w:sz w:val="20"/>
                <w:szCs w:val="20"/>
              </w:rPr>
              <w:t>sisht grupet kryesore taksonomike të komunitetit specifik për llojin.</w:t>
            </w:r>
          </w:p>
          <w:p w14:paraId="3F27570D" w14:textId="77777777" w:rsidR="00D0460D" w:rsidRPr="00B64199" w:rsidRDefault="00D0460D" w:rsidP="001A737A">
            <w:pPr>
              <w:rPr>
                <w:rFonts w:ascii="Garamond" w:eastAsia="Arial" w:hAnsi="Garamond"/>
                <w:sz w:val="20"/>
                <w:szCs w:val="20"/>
              </w:rPr>
            </w:pPr>
          </w:p>
          <w:p w14:paraId="3F27570E" w14:textId="77777777" w:rsidR="00D0460D" w:rsidRPr="00B64199" w:rsidRDefault="00D0460D" w:rsidP="001A737A">
            <w:pPr>
              <w:rPr>
                <w:rFonts w:ascii="Garamond" w:eastAsia="Arial" w:hAnsi="Garamond"/>
                <w:sz w:val="20"/>
                <w:szCs w:val="20"/>
              </w:rPr>
            </w:pPr>
            <w:r w:rsidRPr="00B64199">
              <w:rPr>
                <w:rFonts w:ascii="Garamond" w:hAnsi="Garamond"/>
                <w:sz w:val="20"/>
                <w:szCs w:val="20"/>
              </w:rPr>
              <w:t>Raporti midis taksoneve sensitive dhe atyre josensitiv</w:t>
            </w:r>
            <w:r w:rsidR="00B96D0E" w:rsidRPr="00B64199">
              <w:rPr>
                <w:rFonts w:ascii="Garamond" w:hAnsi="Garamond"/>
                <w:sz w:val="20"/>
                <w:szCs w:val="20"/>
              </w:rPr>
              <w:t>e</w:t>
            </w:r>
            <w:r w:rsidRPr="00B64199" w:rsidDel="009119E3">
              <w:rPr>
                <w:rFonts w:ascii="Garamond" w:hAnsi="Garamond"/>
                <w:sz w:val="20"/>
                <w:szCs w:val="20"/>
              </w:rPr>
              <w:t xml:space="preserve"> </w:t>
            </w:r>
            <w:r w:rsidRPr="00B64199">
              <w:rPr>
                <w:rFonts w:ascii="Garamond" w:hAnsi="Garamond"/>
                <w:sz w:val="20"/>
                <w:szCs w:val="20"/>
              </w:rPr>
              <w:t>është më i ulët se niveli specifik për llojin dhe shumë më i ulët se niveli n</w:t>
            </w:r>
            <w:r w:rsidR="007F7D42" w:rsidRPr="00B64199">
              <w:rPr>
                <w:rFonts w:ascii="Garamond" w:hAnsi="Garamond"/>
                <w:sz w:val="20"/>
                <w:szCs w:val="20"/>
              </w:rPr>
              <w:t>ë</w:t>
            </w:r>
            <w:r w:rsidRPr="00B64199">
              <w:rPr>
                <w:rFonts w:ascii="Garamond" w:hAnsi="Garamond"/>
                <w:sz w:val="20"/>
                <w:szCs w:val="20"/>
              </w:rPr>
              <w:t xml:space="preserve"> statusin e mirë.</w:t>
            </w:r>
          </w:p>
        </w:tc>
      </w:tr>
      <w:tr w:rsidR="00BC5299" w:rsidRPr="00B64199" w14:paraId="3F27571D" w14:textId="77777777" w:rsidTr="00D13EEA">
        <w:trPr>
          <w:jc w:val="center"/>
        </w:trPr>
        <w:tc>
          <w:tcPr>
            <w:tcW w:w="1112" w:type="pct"/>
            <w:vAlign w:val="center"/>
          </w:tcPr>
          <w:p w14:paraId="3F275710" w14:textId="77777777" w:rsidR="00BC5299" w:rsidRPr="00B64199" w:rsidRDefault="00BC5299" w:rsidP="001A737A">
            <w:pPr>
              <w:rPr>
                <w:rFonts w:ascii="Garamond" w:eastAsia="Arial" w:hAnsi="Garamond"/>
                <w:sz w:val="20"/>
                <w:szCs w:val="20"/>
              </w:rPr>
            </w:pPr>
            <w:r w:rsidRPr="00B64199">
              <w:rPr>
                <w:rFonts w:ascii="Garamond" w:hAnsi="Garamond"/>
                <w:sz w:val="20"/>
                <w:szCs w:val="20"/>
              </w:rPr>
              <w:t>Fauna e peshqve</w:t>
            </w:r>
          </w:p>
        </w:tc>
        <w:tc>
          <w:tcPr>
            <w:tcW w:w="1325" w:type="pct"/>
          </w:tcPr>
          <w:p w14:paraId="3F275711" w14:textId="77777777" w:rsidR="00BC5299" w:rsidRPr="00B64199" w:rsidRDefault="00BC5299" w:rsidP="001A737A">
            <w:pPr>
              <w:rPr>
                <w:rFonts w:ascii="Garamond" w:eastAsia="Arial" w:hAnsi="Garamond"/>
                <w:sz w:val="20"/>
                <w:szCs w:val="20"/>
              </w:rPr>
            </w:pPr>
            <w:r w:rsidRPr="00B64199">
              <w:rPr>
                <w:rFonts w:ascii="Garamond" w:hAnsi="Garamond"/>
                <w:sz w:val="20"/>
                <w:szCs w:val="20"/>
              </w:rPr>
              <w:t>Përbërja dhe abondanca e llojeve përkon plotësisht ose thuajse plotësisht me kushtet natyrore.</w:t>
            </w:r>
          </w:p>
          <w:p w14:paraId="3F275712" w14:textId="77777777" w:rsidR="00BC5299" w:rsidRPr="00B64199" w:rsidRDefault="00BC5299" w:rsidP="001A737A">
            <w:pPr>
              <w:rPr>
                <w:rFonts w:ascii="Garamond" w:eastAsia="Arial" w:hAnsi="Garamond"/>
                <w:sz w:val="20"/>
                <w:szCs w:val="20"/>
              </w:rPr>
            </w:pPr>
          </w:p>
          <w:p w14:paraId="3F275713" w14:textId="77777777" w:rsidR="00BC5299" w:rsidRPr="00B64199" w:rsidRDefault="00BC5299" w:rsidP="001A737A">
            <w:pPr>
              <w:rPr>
                <w:rFonts w:ascii="Garamond" w:eastAsia="Arial" w:hAnsi="Garamond"/>
                <w:sz w:val="20"/>
                <w:szCs w:val="20"/>
              </w:rPr>
            </w:pPr>
            <w:r w:rsidRPr="00B64199">
              <w:rPr>
                <w:rFonts w:ascii="Garamond" w:hAnsi="Garamond"/>
                <w:sz w:val="20"/>
                <w:szCs w:val="20"/>
              </w:rPr>
              <w:t>Janë të pranishme të gjitha llojet sensitive specifike për llojin.</w:t>
            </w:r>
          </w:p>
          <w:p w14:paraId="3F275714" w14:textId="77777777" w:rsidR="00BC5299" w:rsidRPr="00B64199" w:rsidRDefault="00BC5299" w:rsidP="001A737A">
            <w:pPr>
              <w:rPr>
                <w:rFonts w:ascii="Garamond" w:eastAsia="Arial" w:hAnsi="Garamond"/>
                <w:sz w:val="20"/>
                <w:szCs w:val="20"/>
              </w:rPr>
            </w:pPr>
          </w:p>
          <w:p w14:paraId="3F275715" w14:textId="77777777" w:rsidR="00BC5299" w:rsidRPr="00B64199" w:rsidRDefault="00BC5299" w:rsidP="001A737A">
            <w:pPr>
              <w:rPr>
                <w:rFonts w:ascii="Garamond" w:eastAsia="Arial" w:hAnsi="Garamond"/>
                <w:sz w:val="20"/>
                <w:szCs w:val="20"/>
              </w:rPr>
            </w:pPr>
            <w:r w:rsidRPr="00B64199">
              <w:rPr>
                <w:rFonts w:ascii="Garamond" w:hAnsi="Garamond"/>
                <w:sz w:val="20"/>
                <w:szCs w:val="20"/>
              </w:rPr>
              <w:t>Strukturat moshore të komuniteteve të peshqve shfaqin shenja të vogla t</w:t>
            </w:r>
            <w:r w:rsidR="007F7D42" w:rsidRPr="00B64199">
              <w:rPr>
                <w:rFonts w:ascii="Garamond" w:hAnsi="Garamond"/>
                <w:sz w:val="20"/>
                <w:szCs w:val="20"/>
              </w:rPr>
              <w:t>ë</w:t>
            </w:r>
            <w:r w:rsidRPr="00B64199">
              <w:rPr>
                <w:rFonts w:ascii="Garamond" w:hAnsi="Garamond"/>
                <w:sz w:val="20"/>
                <w:szCs w:val="20"/>
              </w:rPr>
              <w:t xml:space="preserve"> ndikimit nga veprimtarit</w:t>
            </w:r>
            <w:r w:rsidR="007F7D42" w:rsidRPr="00B64199">
              <w:rPr>
                <w:rFonts w:ascii="Garamond" w:hAnsi="Garamond"/>
                <w:sz w:val="20"/>
                <w:szCs w:val="20"/>
              </w:rPr>
              <w:t>ë</w:t>
            </w:r>
            <w:r w:rsidRPr="00B64199">
              <w:rPr>
                <w:rFonts w:ascii="Garamond" w:hAnsi="Garamond"/>
                <w:sz w:val="20"/>
                <w:szCs w:val="20"/>
              </w:rPr>
              <w:t xml:space="preserve"> antropogjene dhe nuk shfaqin mungesë riprodhimi apo zhvillimi të ndonj</w:t>
            </w:r>
            <w:r w:rsidR="007F7D42" w:rsidRPr="00B64199">
              <w:rPr>
                <w:rFonts w:ascii="Garamond" w:hAnsi="Garamond"/>
                <w:sz w:val="20"/>
                <w:szCs w:val="20"/>
              </w:rPr>
              <w:t>ë</w:t>
            </w:r>
            <w:r w:rsidRPr="00B64199">
              <w:rPr>
                <w:rFonts w:ascii="Garamond" w:hAnsi="Garamond"/>
                <w:sz w:val="20"/>
                <w:szCs w:val="20"/>
              </w:rPr>
              <w:t xml:space="preserve"> lloji t</w:t>
            </w:r>
            <w:r w:rsidR="007F7D42" w:rsidRPr="00B64199">
              <w:rPr>
                <w:rFonts w:ascii="Garamond" w:hAnsi="Garamond"/>
                <w:sz w:val="20"/>
                <w:szCs w:val="20"/>
              </w:rPr>
              <w:t>ë</w:t>
            </w:r>
            <w:r w:rsidRPr="00B64199">
              <w:rPr>
                <w:rFonts w:ascii="Garamond" w:hAnsi="Garamond"/>
                <w:sz w:val="20"/>
                <w:szCs w:val="20"/>
              </w:rPr>
              <w:t xml:space="preserve"> veçant</w:t>
            </w:r>
            <w:r w:rsidR="007F7D42" w:rsidRPr="00B64199">
              <w:rPr>
                <w:rFonts w:ascii="Garamond" w:hAnsi="Garamond"/>
                <w:sz w:val="20"/>
                <w:szCs w:val="20"/>
              </w:rPr>
              <w:t>ë</w:t>
            </w:r>
            <w:r w:rsidRPr="00B64199">
              <w:rPr>
                <w:rFonts w:ascii="Garamond" w:hAnsi="Garamond"/>
                <w:sz w:val="20"/>
                <w:szCs w:val="20"/>
              </w:rPr>
              <w:t>.</w:t>
            </w:r>
          </w:p>
        </w:tc>
        <w:tc>
          <w:tcPr>
            <w:tcW w:w="1285" w:type="pct"/>
          </w:tcPr>
          <w:p w14:paraId="3F275716" w14:textId="77777777" w:rsidR="00BC5299" w:rsidRPr="00B64199" w:rsidRDefault="00BC5299" w:rsidP="001A737A">
            <w:pPr>
              <w:rPr>
                <w:rFonts w:ascii="Garamond" w:eastAsia="Arial" w:hAnsi="Garamond"/>
                <w:sz w:val="20"/>
                <w:szCs w:val="20"/>
              </w:rPr>
            </w:pPr>
            <w:r w:rsidRPr="00B64199">
              <w:rPr>
                <w:rFonts w:ascii="Garamond" w:hAnsi="Garamond"/>
                <w:sz w:val="20"/>
                <w:szCs w:val="20"/>
              </w:rPr>
              <w:t>Ka ndryshime të vogla në përbërje dhe abondanc</w:t>
            </w:r>
            <w:r w:rsidR="007F7D42" w:rsidRPr="00B64199">
              <w:rPr>
                <w:rFonts w:ascii="Garamond" w:hAnsi="Garamond"/>
                <w:sz w:val="20"/>
                <w:szCs w:val="20"/>
              </w:rPr>
              <w:t>ë</w:t>
            </w:r>
            <w:r w:rsidR="00B96D0E" w:rsidRPr="00B64199">
              <w:rPr>
                <w:rFonts w:ascii="Garamond" w:hAnsi="Garamond"/>
                <w:sz w:val="20"/>
                <w:szCs w:val="20"/>
              </w:rPr>
              <w:t>,</w:t>
            </w:r>
            <w:r w:rsidRPr="00B64199">
              <w:rPr>
                <w:rFonts w:ascii="Garamond" w:hAnsi="Garamond"/>
                <w:sz w:val="20"/>
                <w:szCs w:val="20"/>
              </w:rPr>
              <w:t xml:space="preserve"> krahasuar me komunitetet specifike për llojin për shkak të ndikimeve antropogjene në element</w:t>
            </w:r>
            <w:r w:rsidR="00B96D0E" w:rsidRPr="00B64199">
              <w:rPr>
                <w:rFonts w:ascii="Garamond" w:hAnsi="Garamond"/>
                <w:sz w:val="20"/>
                <w:szCs w:val="20"/>
              </w:rPr>
              <w:t>e</w:t>
            </w:r>
            <w:r w:rsidRPr="00B64199">
              <w:rPr>
                <w:rFonts w:ascii="Garamond" w:hAnsi="Garamond"/>
                <w:sz w:val="20"/>
                <w:szCs w:val="20"/>
              </w:rPr>
              <w:t>t fiziko-kimik</w:t>
            </w:r>
            <w:r w:rsidR="00B96D0E" w:rsidRPr="00B64199">
              <w:rPr>
                <w:rFonts w:ascii="Garamond" w:hAnsi="Garamond"/>
                <w:sz w:val="20"/>
                <w:szCs w:val="20"/>
              </w:rPr>
              <w:t>e</w:t>
            </w:r>
            <w:r w:rsidRPr="00B64199">
              <w:rPr>
                <w:rFonts w:ascii="Garamond" w:hAnsi="Garamond"/>
                <w:sz w:val="20"/>
                <w:szCs w:val="20"/>
              </w:rPr>
              <w:t xml:space="preserve"> dhe hidromorfologjik</w:t>
            </w:r>
            <w:r w:rsidR="00B96D0E" w:rsidRPr="00B64199">
              <w:rPr>
                <w:rFonts w:ascii="Garamond" w:hAnsi="Garamond"/>
                <w:sz w:val="20"/>
                <w:szCs w:val="20"/>
              </w:rPr>
              <w:t>e</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cilësisë.</w:t>
            </w:r>
          </w:p>
          <w:p w14:paraId="3F275717" w14:textId="77777777" w:rsidR="00BC5299" w:rsidRPr="00B64199" w:rsidRDefault="00BC5299" w:rsidP="001A737A">
            <w:pPr>
              <w:rPr>
                <w:rFonts w:ascii="Garamond" w:eastAsia="Arial" w:hAnsi="Garamond"/>
                <w:sz w:val="20"/>
                <w:szCs w:val="20"/>
              </w:rPr>
            </w:pPr>
          </w:p>
          <w:p w14:paraId="3F275718" w14:textId="77777777" w:rsidR="00BC5299" w:rsidRPr="00B64199" w:rsidRDefault="00BC5299" w:rsidP="00B96D0E">
            <w:pPr>
              <w:rPr>
                <w:rFonts w:ascii="Garamond" w:eastAsia="Arial" w:hAnsi="Garamond"/>
                <w:sz w:val="20"/>
                <w:szCs w:val="20"/>
              </w:rPr>
            </w:pPr>
            <w:r w:rsidRPr="00B64199">
              <w:rPr>
                <w:rFonts w:ascii="Garamond" w:hAnsi="Garamond"/>
                <w:sz w:val="20"/>
                <w:szCs w:val="20"/>
              </w:rPr>
              <w:t>Strukturat moshore të komuniteteve të peshqve shfaqin shenja shqetësimesh, për shkak të ndikimeve antropogjene në element</w:t>
            </w:r>
            <w:r w:rsidR="00B96D0E" w:rsidRPr="00B64199">
              <w:rPr>
                <w:rFonts w:ascii="Garamond" w:hAnsi="Garamond"/>
                <w:sz w:val="20"/>
                <w:szCs w:val="20"/>
              </w:rPr>
              <w:t>e</w:t>
            </w:r>
            <w:r w:rsidRPr="00B64199">
              <w:rPr>
                <w:rFonts w:ascii="Garamond" w:hAnsi="Garamond"/>
                <w:sz w:val="20"/>
                <w:szCs w:val="20"/>
              </w:rPr>
              <w:t>t fiziko-kimik</w:t>
            </w:r>
            <w:r w:rsidR="00B96D0E" w:rsidRPr="00B64199">
              <w:rPr>
                <w:rFonts w:ascii="Garamond" w:hAnsi="Garamond"/>
                <w:sz w:val="20"/>
                <w:szCs w:val="20"/>
              </w:rPr>
              <w:t>e</w:t>
            </w:r>
            <w:r w:rsidRPr="00B64199">
              <w:rPr>
                <w:rFonts w:ascii="Garamond" w:hAnsi="Garamond"/>
                <w:sz w:val="20"/>
                <w:szCs w:val="20"/>
              </w:rPr>
              <w:t xml:space="preserve"> dhe hidromorfologjik</w:t>
            </w:r>
            <w:r w:rsidR="00B96D0E" w:rsidRPr="00B64199">
              <w:rPr>
                <w:rFonts w:ascii="Garamond" w:hAnsi="Garamond"/>
                <w:sz w:val="20"/>
                <w:szCs w:val="20"/>
              </w:rPr>
              <w:t>e</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cilësisë</w:t>
            </w:r>
            <w:r w:rsidRPr="00B64199">
              <w:rPr>
                <w:rFonts w:ascii="Garamond" w:eastAsia="Arial" w:hAnsi="Garamond"/>
                <w:sz w:val="20"/>
                <w:szCs w:val="20"/>
              </w:rPr>
              <w:t xml:space="preserve"> </w:t>
            </w:r>
            <w:r w:rsidRPr="00B64199">
              <w:rPr>
                <w:rFonts w:ascii="Garamond" w:hAnsi="Garamond"/>
                <w:sz w:val="20"/>
                <w:szCs w:val="20"/>
              </w:rPr>
              <w:t>dhe në disa raste jan</w:t>
            </w:r>
            <w:r w:rsidR="007F7D42" w:rsidRPr="00B64199">
              <w:rPr>
                <w:rFonts w:ascii="Garamond" w:hAnsi="Garamond"/>
                <w:sz w:val="20"/>
                <w:szCs w:val="20"/>
              </w:rPr>
              <w:t>ë</w:t>
            </w:r>
            <w:r w:rsidRPr="00B64199">
              <w:rPr>
                <w:rFonts w:ascii="Garamond" w:hAnsi="Garamond"/>
                <w:sz w:val="20"/>
                <w:szCs w:val="20"/>
              </w:rPr>
              <w:t xml:space="preserve"> tregues t</w:t>
            </w:r>
            <w:r w:rsidR="007F7D42" w:rsidRPr="00B64199">
              <w:rPr>
                <w:rFonts w:ascii="Garamond" w:hAnsi="Garamond"/>
                <w:sz w:val="20"/>
                <w:szCs w:val="20"/>
              </w:rPr>
              <w:t>ë</w:t>
            </w:r>
            <w:r w:rsidRPr="00B64199">
              <w:rPr>
                <w:rFonts w:ascii="Garamond" w:hAnsi="Garamond"/>
                <w:sz w:val="20"/>
                <w:szCs w:val="20"/>
              </w:rPr>
              <w:t xml:space="preserve"> mungesës s</w:t>
            </w:r>
            <w:r w:rsidR="007F7D42" w:rsidRPr="00B64199">
              <w:rPr>
                <w:rFonts w:ascii="Garamond" w:hAnsi="Garamond"/>
                <w:sz w:val="20"/>
                <w:szCs w:val="20"/>
              </w:rPr>
              <w:t>ë</w:t>
            </w:r>
            <w:r w:rsidRPr="00B64199">
              <w:rPr>
                <w:rFonts w:ascii="Garamond" w:hAnsi="Garamond"/>
                <w:sz w:val="20"/>
                <w:szCs w:val="20"/>
              </w:rPr>
              <w:t xml:space="preserve"> riprodhimit dhe </w:t>
            </w:r>
            <w:r w:rsidR="00B96D0E" w:rsidRPr="00B64199">
              <w:rPr>
                <w:rFonts w:ascii="Garamond" w:hAnsi="Garamond"/>
                <w:sz w:val="20"/>
                <w:szCs w:val="20"/>
              </w:rPr>
              <w:t xml:space="preserve">të </w:t>
            </w:r>
            <w:r w:rsidRPr="00B64199">
              <w:rPr>
                <w:rFonts w:ascii="Garamond" w:hAnsi="Garamond"/>
                <w:sz w:val="20"/>
                <w:szCs w:val="20"/>
              </w:rPr>
              <w:t>zhvillimit të ndonj</w:t>
            </w:r>
            <w:r w:rsidR="007F7D42" w:rsidRPr="00B64199">
              <w:rPr>
                <w:rFonts w:ascii="Garamond" w:hAnsi="Garamond"/>
                <w:sz w:val="20"/>
                <w:szCs w:val="20"/>
              </w:rPr>
              <w:t>ë</w:t>
            </w:r>
            <w:r w:rsidRPr="00B64199">
              <w:rPr>
                <w:rFonts w:ascii="Garamond" w:hAnsi="Garamond"/>
                <w:sz w:val="20"/>
                <w:szCs w:val="20"/>
              </w:rPr>
              <w:t xml:space="preserve"> lloji të veçant</w:t>
            </w:r>
            <w:r w:rsidR="007F7D42" w:rsidRPr="00B64199">
              <w:rPr>
                <w:rFonts w:ascii="Garamond" w:hAnsi="Garamond"/>
                <w:sz w:val="20"/>
                <w:szCs w:val="20"/>
              </w:rPr>
              <w:t>ë</w:t>
            </w:r>
            <w:r w:rsidRPr="00B64199">
              <w:rPr>
                <w:rFonts w:ascii="Garamond" w:hAnsi="Garamond"/>
                <w:sz w:val="20"/>
                <w:szCs w:val="20"/>
              </w:rPr>
              <w:t>, deri në atë masë sa disa klasa moshore mund t</w:t>
            </w:r>
            <w:r w:rsidR="007F7D42" w:rsidRPr="00B64199">
              <w:rPr>
                <w:rFonts w:ascii="Garamond" w:hAnsi="Garamond"/>
                <w:sz w:val="20"/>
                <w:szCs w:val="20"/>
              </w:rPr>
              <w:t>ë</w:t>
            </w:r>
            <w:r w:rsidRPr="00B64199">
              <w:rPr>
                <w:rFonts w:ascii="Garamond" w:hAnsi="Garamond"/>
                <w:sz w:val="20"/>
                <w:szCs w:val="20"/>
              </w:rPr>
              <w:t xml:space="preserve"> mos jen</w:t>
            </w:r>
            <w:r w:rsidR="007F7D42" w:rsidRPr="00B64199">
              <w:rPr>
                <w:rFonts w:ascii="Garamond" w:hAnsi="Garamond"/>
                <w:sz w:val="20"/>
                <w:szCs w:val="20"/>
              </w:rPr>
              <w:t>ë</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pranishme.</w:t>
            </w:r>
          </w:p>
        </w:tc>
        <w:tc>
          <w:tcPr>
            <w:tcW w:w="1279" w:type="pct"/>
          </w:tcPr>
          <w:p w14:paraId="3F275719" w14:textId="77777777" w:rsidR="00BC5299" w:rsidRPr="00B64199" w:rsidRDefault="00BC5299" w:rsidP="001A737A">
            <w:pPr>
              <w:rPr>
                <w:rFonts w:ascii="Garamond" w:eastAsia="Arial" w:hAnsi="Garamond"/>
                <w:sz w:val="20"/>
                <w:szCs w:val="20"/>
              </w:rPr>
            </w:pPr>
            <w:r w:rsidRPr="00B64199">
              <w:rPr>
                <w:rFonts w:ascii="Garamond" w:hAnsi="Garamond"/>
                <w:sz w:val="20"/>
                <w:szCs w:val="20"/>
              </w:rPr>
              <w:t>Përbërja dhe abondanca e peshqve ndryshojnë n</w:t>
            </w:r>
            <w:r w:rsidR="007F7D42" w:rsidRPr="00B64199">
              <w:rPr>
                <w:rFonts w:ascii="Garamond" w:hAnsi="Garamond"/>
                <w:sz w:val="20"/>
                <w:szCs w:val="20"/>
              </w:rPr>
              <w:t>ë</w:t>
            </w:r>
            <w:r w:rsidRPr="00B64199">
              <w:rPr>
                <w:rFonts w:ascii="Garamond" w:hAnsi="Garamond"/>
                <w:sz w:val="20"/>
                <w:szCs w:val="20"/>
              </w:rPr>
              <w:t xml:space="preserve"> m</w:t>
            </w:r>
            <w:r w:rsidR="007F7D42" w:rsidRPr="00B64199">
              <w:rPr>
                <w:rFonts w:ascii="Garamond" w:hAnsi="Garamond"/>
                <w:sz w:val="20"/>
                <w:szCs w:val="20"/>
              </w:rPr>
              <w:t>ë</w:t>
            </w:r>
            <w:r w:rsidRPr="00B64199">
              <w:rPr>
                <w:rFonts w:ascii="Garamond" w:hAnsi="Garamond"/>
                <w:sz w:val="20"/>
                <w:szCs w:val="20"/>
              </w:rPr>
              <w:t>nyr</w:t>
            </w:r>
            <w:r w:rsidR="007F7D42" w:rsidRPr="00B64199">
              <w:rPr>
                <w:rFonts w:ascii="Garamond" w:hAnsi="Garamond"/>
                <w:sz w:val="20"/>
                <w:szCs w:val="20"/>
              </w:rPr>
              <w:t>ë</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moderuar</w:t>
            </w:r>
            <w:r w:rsidR="005B0082" w:rsidRPr="00B64199">
              <w:rPr>
                <w:rFonts w:ascii="Garamond" w:hAnsi="Garamond"/>
                <w:sz w:val="20"/>
                <w:szCs w:val="20"/>
              </w:rPr>
              <w:t>,</w:t>
            </w:r>
            <w:r w:rsidRPr="00B64199">
              <w:rPr>
                <w:rFonts w:ascii="Garamond" w:hAnsi="Garamond"/>
                <w:sz w:val="20"/>
                <w:szCs w:val="20"/>
              </w:rPr>
              <w:t xml:space="preserve"> krahasuar me komunitetet specifike për llojin për shkak të ndikimeve antropogjene në element</w:t>
            </w:r>
            <w:r w:rsidR="00B96D0E" w:rsidRPr="00B64199">
              <w:rPr>
                <w:rFonts w:ascii="Garamond" w:hAnsi="Garamond"/>
                <w:sz w:val="20"/>
                <w:szCs w:val="20"/>
              </w:rPr>
              <w:t>e</w:t>
            </w:r>
            <w:r w:rsidRPr="00B64199">
              <w:rPr>
                <w:rFonts w:ascii="Garamond" w:hAnsi="Garamond"/>
                <w:sz w:val="20"/>
                <w:szCs w:val="20"/>
              </w:rPr>
              <w:t>t e fiziko-kimik</w:t>
            </w:r>
            <w:r w:rsidR="00B96D0E" w:rsidRPr="00B64199">
              <w:rPr>
                <w:rFonts w:ascii="Garamond" w:hAnsi="Garamond"/>
                <w:sz w:val="20"/>
                <w:szCs w:val="20"/>
              </w:rPr>
              <w:t>e</w:t>
            </w:r>
            <w:r w:rsidRPr="00B64199">
              <w:rPr>
                <w:rFonts w:ascii="Garamond" w:hAnsi="Garamond"/>
                <w:sz w:val="20"/>
                <w:szCs w:val="20"/>
              </w:rPr>
              <w:t xml:space="preserve"> dhe hidromorfologjik</w:t>
            </w:r>
            <w:r w:rsidR="00B96D0E" w:rsidRPr="00B64199">
              <w:rPr>
                <w:rFonts w:ascii="Garamond" w:hAnsi="Garamond"/>
                <w:sz w:val="20"/>
                <w:szCs w:val="20"/>
              </w:rPr>
              <w:t>e</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cilësisë.</w:t>
            </w:r>
          </w:p>
          <w:p w14:paraId="3F27571A" w14:textId="77777777" w:rsidR="00BC5299" w:rsidRPr="00B64199" w:rsidRDefault="00BC5299" w:rsidP="001A737A">
            <w:pPr>
              <w:rPr>
                <w:rFonts w:ascii="Garamond" w:eastAsia="Arial" w:hAnsi="Garamond"/>
                <w:sz w:val="20"/>
                <w:szCs w:val="20"/>
              </w:rPr>
            </w:pPr>
          </w:p>
          <w:p w14:paraId="3F27571B" w14:textId="77777777" w:rsidR="00BC5299" w:rsidRPr="00B64199" w:rsidRDefault="00BC5299" w:rsidP="001A737A">
            <w:pPr>
              <w:rPr>
                <w:rFonts w:ascii="Garamond" w:eastAsia="Arial" w:hAnsi="Garamond"/>
                <w:sz w:val="20"/>
                <w:szCs w:val="20"/>
              </w:rPr>
            </w:pPr>
          </w:p>
          <w:p w14:paraId="3F27571C" w14:textId="56887866" w:rsidR="00BC5299" w:rsidRPr="00B64199" w:rsidRDefault="00BC5299" w:rsidP="001A737A">
            <w:pPr>
              <w:rPr>
                <w:rFonts w:ascii="Garamond" w:eastAsia="Arial" w:hAnsi="Garamond"/>
                <w:sz w:val="20"/>
                <w:szCs w:val="20"/>
              </w:rPr>
            </w:pPr>
            <w:r w:rsidRPr="00B64199">
              <w:rPr>
                <w:rFonts w:ascii="Garamond" w:hAnsi="Garamond"/>
                <w:sz w:val="20"/>
                <w:szCs w:val="20"/>
              </w:rPr>
              <w:t>Struktura moshore e komuniteteve të peshqve shfaq shenja të mëdha të shqetësimeve antropogjene, deri në atë masë sa nj</w:t>
            </w:r>
            <w:r w:rsidR="007F7D42" w:rsidRPr="00B64199">
              <w:rPr>
                <w:rFonts w:ascii="Garamond" w:hAnsi="Garamond"/>
                <w:sz w:val="20"/>
                <w:szCs w:val="20"/>
              </w:rPr>
              <w:t>ë</w:t>
            </w:r>
            <w:r w:rsidRPr="00B64199">
              <w:rPr>
                <w:rFonts w:ascii="Garamond" w:hAnsi="Garamond"/>
                <w:sz w:val="20"/>
                <w:szCs w:val="20"/>
              </w:rPr>
              <w:t xml:space="preserve"> pjes</w:t>
            </w:r>
            <w:r w:rsidR="007F7D42" w:rsidRPr="00B64199">
              <w:rPr>
                <w:rFonts w:ascii="Garamond" w:hAnsi="Garamond"/>
                <w:sz w:val="20"/>
                <w:szCs w:val="20"/>
              </w:rPr>
              <w:t>ë</w:t>
            </w:r>
            <w:r w:rsidRPr="00B64199">
              <w:rPr>
                <w:rFonts w:ascii="Garamond" w:hAnsi="Garamond"/>
                <w:sz w:val="20"/>
                <w:szCs w:val="20"/>
              </w:rPr>
              <w:t xml:space="preserve"> e mode</w:t>
            </w:r>
            <w:r w:rsidR="00B96D0E" w:rsidRPr="00B64199">
              <w:rPr>
                <w:rFonts w:ascii="Garamond" w:hAnsi="Garamond"/>
                <w:sz w:val="20"/>
                <w:szCs w:val="20"/>
              </w:rPr>
              <w:t>ruar e llojeve</w:t>
            </w:r>
            <w:r w:rsidR="00B72DC4" w:rsidRPr="00B64199">
              <w:rPr>
                <w:rFonts w:ascii="Garamond" w:hAnsi="Garamond"/>
                <w:sz w:val="20"/>
                <w:szCs w:val="20"/>
              </w:rPr>
              <w:t xml:space="preserve"> </w:t>
            </w:r>
            <w:r w:rsidR="00B96D0E" w:rsidRPr="00B64199">
              <w:rPr>
                <w:rFonts w:ascii="Garamond" w:hAnsi="Garamond"/>
                <w:sz w:val="20"/>
                <w:szCs w:val="20"/>
              </w:rPr>
              <w:t>specifike mungo</w:t>
            </w:r>
            <w:r w:rsidRPr="00B64199">
              <w:rPr>
                <w:rFonts w:ascii="Garamond" w:hAnsi="Garamond"/>
                <w:sz w:val="20"/>
                <w:szCs w:val="20"/>
              </w:rPr>
              <w:t>jn</w:t>
            </w:r>
            <w:r w:rsidR="007F7D42" w:rsidRPr="00B64199">
              <w:rPr>
                <w:rFonts w:ascii="Garamond" w:hAnsi="Garamond"/>
                <w:sz w:val="20"/>
                <w:szCs w:val="20"/>
              </w:rPr>
              <w:t>ë</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r</w:t>
            </w:r>
            <w:r w:rsidR="007F7D42" w:rsidRPr="00B64199">
              <w:rPr>
                <w:rFonts w:ascii="Garamond" w:hAnsi="Garamond"/>
                <w:sz w:val="20"/>
                <w:szCs w:val="20"/>
              </w:rPr>
              <w:t>ë</w:t>
            </w:r>
            <w:r w:rsidRPr="00B64199">
              <w:rPr>
                <w:rFonts w:ascii="Garamond" w:hAnsi="Garamond"/>
                <w:sz w:val="20"/>
                <w:szCs w:val="20"/>
              </w:rPr>
              <w:t>sisht ose kan</w:t>
            </w:r>
            <w:r w:rsidR="007F7D42" w:rsidRPr="00B64199">
              <w:rPr>
                <w:rFonts w:ascii="Garamond" w:hAnsi="Garamond"/>
                <w:sz w:val="20"/>
                <w:szCs w:val="20"/>
              </w:rPr>
              <w:t>ë</w:t>
            </w:r>
            <w:r w:rsidRPr="00B64199">
              <w:rPr>
                <w:rFonts w:ascii="Garamond" w:hAnsi="Garamond"/>
                <w:sz w:val="20"/>
                <w:szCs w:val="20"/>
              </w:rPr>
              <w:t xml:space="preserve"> abondanc</w:t>
            </w:r>
            <w:r w:rsidR="007F7D42" w:rsidRPr="00B64199">
              <w:rPr>
                <w:rFonts w:ascii="Garamond" w:hAnsi="Garamond"/>
                <w:sz w:val="20"/>
                <w:szCs w:val="20"/>
              </w:rPr>
              <w:t>ë</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ul</w:t>
            </w:r>
            <w:r w:rsidR="007F7D42" w:rsidRPr="00B64199">
              <w:rPr>
                <w:rFonts w:ascii="Garamond" w:hAnsi="Garamond"/>
                <w:sz w:val="20"/>
                <w:szCs w:val="20"/>
              </w:rPr>
              <w:t>ë</w:t>
            </w:r>
            <w:r w:rsidRPr="00B64199">
              <w:rPr>
                <w:rFonts w:ascii="Garamond" w:hAnsi="Garamond"/>
                <w:sz w:val="20"/>
                <w:szCs w:val="20"/>
              </w:rPr>
              <w:t>t.</w:t>
            </w:r>
            <w:r w:rsidR="00B72DC4" w:rsidRPr="00B64199">
              <w:rPr>
                <w:rFonts w:ascii="Garamond" w:hAnsi="Garamond"/>
                <w:sz w:val="20"/>
                <w:szCs w:val="20"/>
              </w:rPr>
              <w:t xml:space="preserve"> </w:t>
            </w:r>
          </w:p>
        </w:tc>
      </w:tr>
      <w:tr w:rsidR="00CD4C17" w:rsidRPr="00B64199" w14:paraId="3F275721" w14:textId="77777777" w:rsidTr="00D13EEA">
        <w:trPr>
          <w:jc w:val="center"/>
        </w:trPr>
        <w:tc>
          <w:tcPr>
            <w:tcW w:w="5000" w:type="pct"/>
            <w:gridSpan w:val="4"/>
            <w:vAlign w:val="center"/>
          </w:tcPr>
          <w:p w14:paraId="3F27571E" w14:textId="77777777" w:rsidR="00CD4C17" w:rsidRPr="00B64199" w:rsidRDefault="00CD4C17" w:rsidP="001A737A">
            <w:pPr>
              <w:jc w:val="center"/>
              <w:rPr>
                <w:rFonts w:ascii="Garamond" w:eastAsia="Arial" w:hAnsi="Garamond"/>
                <w:b/>
                <w:sz w:val="20"/>
                <w:szCs w:val="20"/>
              </w:rPr>
            </w:pPr>
          </w:p>
          <w:p w14:paraId="3F27571F" w14:textId="77777777" w:rsidR="00CD4C17" w:rsidRPr="00B64199" w:rsidRDefault="00CD4C17" w:rsidP="001A737A">
            <w:pPr>
              <w:jc w:val="center"/>
              <w:rPr>
                <w:rFonts w:ascii="Garamond" w:eastAsia="Arial" w:hAnsi="Garamond"/>
                <w:b/>
                <w:sz w:val="20"/>
                <w:szCs w:val="20"/>
              </w:rPr>
            </w:pPr>
            <w:r w:rsidRPr="00B64199">
              <w:rPr>
                <w:rFonts w:ascii="Garamond" w:hAnsi="Garamond"/>
                <w:b/>
                <w:sz w:val="20"/>
                <w:szCs w:val="20"/>
              </w:rPr>
              <w:t>Element</w:t>
            </w:r>
            <w:r w:rsidR="00B96D0E" w:rsidRPr="00B64199">
              <w:rPr>
                <w:rFonts w:ascii="Garamond" w:hAnsi="Garamond"/>
                <w:b/>
                <w:sz w:val="20"/>
                <w:szCs w:val="20"/>
              </w:rPr>
              <w:t>e</w:t>
            </w:r>
            <w:r w:rsidRPr="00B64199">
              <w:rPr>
                <w:rFonts w:ascii="Garamond" w:hAnsi="Garamond"/>
                <w:b/>
                <w:sz w:val="20"/>
                <w:szCs w:val="20"/>
              </w:rPr>
              <w:t>t hidromorfologjik</w:t>
            </w:r>
            <w:r w:rsidR="00B96D0E" w:rsidRPr="00B64199">
              <w:rPr>
                <w:rFonts w:ascii="Garamond" w:hAnsi="Garamond"/>
                <w:b/>
                <w:sz w:val="20"/>
                <w:szCs w:val="20"/>
              </w:rPr>
              <w:t>e</w:t>
            </w:r>
            <w:r w:rsidR="009C43D8" w:rsidRPr="00B64199">
              <w:rPr>
                <w:rFonts w:ascii="Garamond" w:hAnsi="Garamond"/>
                <w:b/>
                <w:sz w:val="20"/>
                <w:szCs w:val="20"/>
              </w:rPr>
              <w:t xml:space="preserve"> t</w:t>
            </w:r>
            <w:r w:rsidR="007F7D42" w:rsidRPr="00B64199">
              <w:rPr>
                <w:rFonts w:ascii="Garamond" w:hAnsi="Garamond"/>
                <w:b/>
                <w:sz w:val="20"/>
                <w:szCs w:val="20"/>
              </w:rPr>
              <w:t>ë</w:t>
            </w:r>
            <w:r w:rsidR="009C43D8" w:rsidRPr="00B64199">
              <w:rPr>
                <w:rFonts w:ascii="Garamond" w:hAnsi="Garamond"/>
                <w:b/>
                <w:sz w:val="20"/>
                <w:szCs w:val="20"/>
              </w:rPr>
              <w:t xml:space="preserve"> cilësis</w:t>
            </w:r>
            <w:r w:rsidR="007F7D42" w:rsidRPr="00B64199">
              <w:rPr>
                <w:rFonts w:ascii="Garamond" w:hAnsi="Garamond"/>
                <w:b/>
                <w:sz w:val="20"/>
                <w:szCs w:val="20"/>
              </w:rPr>
              <w:t>ë</w:t>
            </w:r>
          </w:p>
          <w:p w14:paraId="3F275720" w14:textId="77777777" w:rsidR="00CD4C17" w:rsidRPr="00B64199" w:rsidRDefault="00CD4C17" w:rsidP="001A737A">
            <w:pPr>
              <w:jc w:val="center"/>
              <w:rPr>
                <w:rFonts w:ascii="Garamond" w:eastAsia="Arial" w:hAnsi="Garamond"/>
                <w:b/>
                <w:sz w:val="20"/>
                <w:szCs w:val="20"/>
              </w:rPr>
            </w:pPr>
          </w:p>
        </w:tc>
      </w:tr>
      <w:tr w:rsidR="000C6234" w:rsidRPr="00B64199" w14:paraId="3F275726" w14:textId="77777777" w:rsidTr="00D13EEA">
        <w:trPr>
          <w:jc w:val="center"/>
        </w:trPr>
        <w:tc>
          <w:tcPr>
            <w:tcW w:w="1112" w:type="pct"/>
            <w:vAlign w:val="center"/>
          </w:tcPr>
          <w:p w14:paraId="3F275722" w14:textId="77777777" w:rsidR="000C6234" w:rsidRPr="00B64199" w:rsidRDefault="000C6234" w:rsidP="001A737A">
            <w:pPr>
              <w:rPr>
                <w:rFonts w:ascii="Garamond" w:eastAsia="Arial" w:hAnsi="Garamond"/>
                <w:sz w:val="20"/>
                <w:szCs w:val="20"/>
              </w:rPr>
            </w:pPr>
            <w:r w:rsidRPr="00B64199">
              <w:rPr>
                <w:rFonts w:ascii="Garamond" w:hAnsi="Garamond"/>
                <w:sz w:val="20"/>
                <w:szCs w:val="20"/>
              </w:rPr>
              <w:t>Regjimi hidrologjik</w:t>
            </w:r>
          </w:p>
        </w:tc>
        <w:tc>
          <w:tcPr>
            <w:tcW w:w="1325" w:type="pct"/>
          </w:tcPr>
          <w:p w14:paraId="3F275723" w14:textId="77777777" w:rsidR="000C6234" w:rsidRPr="00B64199" w:rsidRDefault="000C6234" w:rsidP="001A737A">
            <w:pPr>
              <w:rPr>
                <w:rFonts w:ascii="Garamond" w:eastAsia="Arial" w:hAnsi="Garamond"/>
                <w:sz w:val="20"/>
                <w:szCs w:val="20"/>
              </w:rPr>
            </w:pPr>
            <w:r w:rsidRPr="00B64199">
              <w:rPr>
                <w:rFonts w:ascii="Garamond" w:hAnsi="Garamond"/>
                <w:sz w:val="20"/>
                <w:szCs w:val="20"/>
              </w:rPr>
              <w:t xml:space="preserve">Cilësia dhe dinamika e rrjedhës, niveli, koha e qëndrimit dhe </w:t>
            </w:r>
            <w:r w:rsidR="00F525BF" w:rsidRPr="00B64199">
              <w:rPr>
                <w:rFonts w:ascii="Garamond" w:hAnsi="Garamond"/>
                <w:sz w:val="20"/>
                <w:szCs w:val="20"/>
              </w:rPr>
              <w:t>nd</w:t>
            </w:r>
            <w:r w:rsidR="007F7D42" w:rsidRPr="00B64199">
              <w:rPr>
                <w:rFonts w:ascii="Garamond" w:hAnsi="Garamond"/>
                <w:sz w:val="20"/>
                <w:szCs w:val="20"/>
              </w:rPr>
              <w:t>ë</w:t>
            </w:r>
            <w:r w:rsidR="00F525BF" w:rsidRPr="00B64199">
              <w:rPr>
                <w:rFonts w:ascii="Garamond" w:hAnsi="Garamond"/>
                <w:sz w:val="20"/>
                <w:szCs w:val="20"/>
              </w:rPr>
              <w:t xml:space="preserve">rlidhja </w:t>
            </w:r>
            <w:r w:rsidRPr="00B64199">
              <w:rPr>
                <w:rFonts w:ascii="Garamond" w:hAnsi="Garamond"/>
                <w:sz w:val="20"/>
                <w:szCs w:val="20"/>
              </w:rPr>
              <w:t xml:space="preserve">me ujërat nëntokësore reflektojnë plotësisht ose thuajse plotësisht kushtet </w:t>
            </w:r>
            <w:r w:rsidR="00F525BF" w:rsidRPr="00B64199">
              <w:rPr>
                <w:rFonts w:ascii="Garamond" w:hAnsi="Garamond"/>
                <w:sz w:val="20"/>
                <w:szCs w:val="20"/>
              </w:rPr>
              <w:t>natyrore</w:t>
            </w:r>
            <w:r w:rsidRPr="00B64199">
              <w:rPr>
                <w:rFonts w:ascii="Garamond" w:hAnsi="Garamond"/>
                <w:sz w:val="20"/>
                <w:szCs w:val="20"/>
              </w:rPr>
              <w:t>.</w:t>
            </w:r>
          </w:p>
        </w:tc>
        <w:tc>
          <w:tcPr>
            <w:tcW w:w="1285" w:type="pct"/>
          </w:tcPr>
          <w:p w14:paraId="3F275724" w14:textId="77777777" w:rsidR="000C6234" w:rsidRPr="00B64199" w:rsidRDefault="000C6234" w:rsidP="00B96D0E">
            <w:pPr>
              <w:rPr>
                <w:rFonts w:ascii="Garamond" w:eastAsia="Arial" w:hAnsi="Garamond"/>
                <w:sz w:val="20"/>
                <w:szCs w:val="20"/>
              </w:rPr>
            </w:pPr>
            <w:r w:rsidRPr="00B64199">
              <w:rPr>
                <w:rFonts w:ascii="Garamond" w:hAnsi="Garamond"/>
                <w:sz w:val="20"/>
                <w:szCs w:val="20"/>
              </w:rPr>
              <w:t>Kushtet në përputhje me arritjen e vlerave të përcaktuara më lart për element</w:t>
            </w:r>
            <w:r w:rsidR="00B96D0E" w:rsidRPr="00B64199">
              <w:rPr>
                <w:rFonts w:ascii="Garamond" w:hAnsi="Garamond"/>
                <w:sz w:val="20"/>
                <w:szCs w:val="20"/>
              </w:rPr>
              <w:t>e</w:t>
            </w:r>
            <w:r w:rsidRPr="00B64199">
              <w:rPr>
                <w:rFonts w:ascii="Garamond" w:hAnsi="Garamond"/>
                <w:sz w:val="20"/>
                <w:szCs w:val="20"/>
              </w:rPr>
              <w:t>t biologjik</w:t>
            </w:r>
            <w:r w:rsidR="00B96D0E" w:rsidRPr="00B64199">
              <w:rPr>
                <w:rFonts w:ascii="Garamond" w:hAnsi="Garamond"/>
                <w:sz w:val="20"/>
                <w:szCs w:val="20"/>
              </w:rPr>
              <w:t>e</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cilësisë.</w:t>
            </w:r>
          </w:p>
        </w:tc>
        <w:tc>
          <w:tcPr>
            <w:tcW w:w="1279" w:type="pct"/>
          </w:tcPr>
          <w:p w14:paraId="3F275725" w14:textId="77777777" w:rsidR="000C6234" w:rsidRPr="00B64199" w:rsidRDefault="000C6234" w:rsidP="00B96D0E">
            <w:pPr>
              <w:rPr>
                <w:rFonts w:ascii="Garamond" w:eastAsia="Arial" w:hAnsi="Garamond"/>
                <w:sz w:val="20"/>
                <w:szCs w:val="20"/>
              </w:rPr>
            </w:pPr>
            <w:r w:rsidRPr="00B64199">
              <w:rPr>
                <w:rFonts w:ascii="Garamond" w:hAnsi="Garamond"/>
                <w:sz w:val="20"/>
                <w:szCs w:val="20"/>
              </w:rPr>
              <w:t>Kushtet në përputhje me arritjen e vlerave</w:t>
            </w:r>
            <w:r w:rsidR="005B0082" w:rsidRPr="00B64199">
              <w:rPr>
                <w:rFonts w:ascii="Garamond" w:hAnsi="Garamond"/>
                <w:sz w:val="20"/>
                <w:szCs w:val="20"/>
              </w:rPr>
              <w:t>,</w:t>
            </w:r>
            <w:r w:rsidRPr="00B64199">
              <w:rPr>
                <w:rFonts w:ascii="Garamond" w:hAnsi="Garamond"/>
                <w:sz w:val="20"/>
                <w:szCs w:val="20"/>
              </w:rPr>
              <w:t xml:space="preserve"> të përcaktuara më lart për element</w:t>
            </w:r>
            <w:r w:rsidR="00B96D0E" w:rsidRPr="00B64199">
              <w:rPr>
                <w:rFonts w:ascii="Garamond" w:hAnsi="Garamond"/>
                <w:sz w:val="20"/>
                <w:szCs w:val="20"/>
              </w:rPr>
              <w:t>e</w:t>
            </w:r>
            <w:r w:rsidRPr="00B64199">
              <w:rPr>
                <w:rFonts w:ascii="Garamond" w:hAnsi="Garamond"/>
                <w:sz w:val="20"/>
                <w:szCs w:val="20"/>
              </w:rPr>
              <w:t>t biologjik</w:t>
            </w:r>
            <w:r w:rsidR="00B96D0E" w:rsidRPr="00B64199">
              <w:rPr>
                <w:rFonts w:ascii="Garamond" w:hAnsi="Garamond"/>
                <w:sz w:val="20"/>
                <w:szCs w:val="20"/>
              </w:rPr>
              <w:t>e</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cilësisë.</w:t>
            </w:r>
          </w:p>
        </w:tc>
      </w:tr>
      <w:tr w:rsidR="000C6234" w:rsidRPr="00B64199" w14:paraId="3F27572B" w14:textId="77777777" w:rsidTr="00D13EEA">
        <w:trPr>
          <w:jc w:val="center"/>
        </w:trPr>
        <w:tc>
          <w:tcPr>
            <w:tcW w:w="1112" w:type="pct"/>
            <w:vAlign w:val="center"/>
          </w:tcPr>
          <w:p w14:paraId="3F275727" w14:textId="77777777" w:rsidR="000C6234" w:rsidRPr="00B64199" w:rsidRDefault="000C6234" w:rsidP="001A737A">
            <w:pPr>
              <w:rPr>
                <w:rFonts w:ascii="Garamond" w:eastAsia="Arial" w:hAnsi="Garamond"/>
                <w:sz w:val="20"/>
                <w:szCs w:val="20"/>
              </w:rPr>
            </w:pPr>
            <w:r w:rsidRPr="00B64199">
              <w:rPr>
                <w:rFonts w:ascii="Garamond" w:hAnsi="Garamond"/>
                <w:sz w:val="20"/>
                <w:szCs w:val="20"/>
              </w:rPr>
              <w:t>Kushtet morfologjike</w:t>
            </w:r>
          </w:p>
        </w:tc>
        <w:tc>
          <w:tcPr>
            <w:tcW w:w="1325" w:type="pct"/>
          </w:tcPr>
          <w:p w14:paraId="3F275728" w14:textId="5F36C690" w:rsidR="000C6234" w:rsidRPr="00B64199" w:rsidRDefault="000C6234" w:rsidP="001A737A">
            <w:pPr>
              <w:rPr>
                <w:rFonts w:ascii="Garamond" w:eastAsia="Arial" w:hAnsi="Garamond"/>
                <w:sz w:val="20"/>
                <w:szCs w:val="20"/>
              </w:rPr>
            </w:pPr>
            <w:r w:rsidRPr="00B64199">
              <w:rPr>
                <w:rFonts w:ascii="Garamond" w:hAnsi="Garamond"/>
                <w:sz w:val="20"/>
                <w:szCs w:val="20"/>
              </w:rPr>
              <w:t xml:space="preserve">Variacionet e thellësisë së liqenit, sasisë dhe </w:t>
            </w:r>
            <w:r w:rsidR="00F525BF" w:rsidRPr="00B64199">
              <w:rPr>
                <w:rFonts w:ascii="Garamond" w:hAnsi="Garamond"/>
                <w:sz w:val="20"/>
                <w:szCs w:val="20"/>
              </w:rPr>
              <w:t>struktura e substratit</w:t>
            </w:r>
            <w:r w:rsidRPr="00B64199">
              <w:rPr>
                <w:rFonts w:ascii="Garamond" w:hAnsi="Garamond"/>
                <w:sz w:val="20"/>
                <w:szCs w:val="20"/>
              </w:rPr>
              <w:t xml:space="preserve">, si dhe struktura dhe </w:t>
            </w:r>
            <w:r w:rsidR="00F525BF" w:rsidRPr="00B64199">
              <w:rPr>
                <w:rFonts w:ascii="Garamond" w:hAnsi="Garamond"/>
                <w:sz w:val="20"/>
                <w:szCs w:val="20"/>
              </w:rPr>
              <w:t xml:space="preserve">kushtet </w:t>
            </w:r>
            <w:r w:rsidRPr="00B64199">
              <w:rPr>
                <w:rFonts w:ascii="Garamond" w:hAnsi="Garamond"/>
                <w:sz w:val="20"/>
                <w:szCs w:val="20"/>
              </w:rPr>
              <w:t>e zonës së bregut të liqenit përkojnë plotësisht ose</w:t>
            </w:r>
            <w:r w:rsidR="00B72DC4" w:rsidRPr="00B64199">
              <w:rPr>
                <w:rFonts w:ascii="Garamond" w:hAnsi="Garamond"/>
                <w:sz w:val="20"/>
                <w:szCs w:val="20"/>
              </w:rPr>
              <w:t xml:space="preserve"> </w:t>
            </w:r>
            <w:r w:rsidRPr="00B64199">
              <w:rPr>
                <w:rFonts w:ascii="Garamond" w:hAnsi="Garamond"/>
                <w:sz w:val="20"/>
                <w:szCs w:val="20"/>
              </w:rPr>
              <w:t>thuajse plotësisht me kushte</w:t>
            </w:r>
            <w:r w:rsidR="00F525BF" w:rsidRPr="00B64199">
              <w:rPr>
                <w:rFonts w:ascii="Garamond" w:hAnsi="Garamond"/>
                <w:sz w:val="20"/>
                <w:szCs w:val="20"/>
              </w:rPr>
              <w:t>t natyrore</w:t>
            </w:r>
            <w:r w:rsidRPr="00B64199">
              <w:rPr>
                <w:rFonts w:ascii="Garamond" w:hAnsi="Garamond"/>
                <w:sz w:val="20"/>
                <w:szCs w:val="20"/>
              </w:rPr>
              <w:t>.</w:t>
            </w:r>
          </w:p>
        </w:tc>
        <w:tc>
          <w:tcPr>
            <w:tcW w:w="1285" w:type="pct"/>
          </w:tcPr>
          <w:p w14:paraId="3F275729" w14:textId="77777777" w:rsidR="000C6234" w:rsidRPr="00B64199" w:rsidRDefault="000C6234" w:rsidP="00B96D0E">
            <w:pPr>
              <w:rPr>
                <w:rFonts w:ascii="Garamond" w:eastAsia="Arial" w:hAnsi="Garamond"/>
                <w:sz w:val="20"/>
                <w:szCs w:val="20"/>
              </w:rPr>
            </w:pPr>
            <w:r w:rsidRPr="00B64199">
              <w:rPr>
                <w:rFonts w:ascii="Garamond" w:hAnsi="Garamond"/>
                <w:sz w:val="20"/>
                <w:szCs w:val="20"/>
              </w:rPr>
              <w:t>Kushtet në përputhje me arritjen e vlerave</w:t>
            </w:r>
            <w:r w:rsidR="005B0082" w:rsidRPr="00B64199">
              <w:rPr>
                <w:rFonts w:ascii="Garamond" w:hAnsi="Garamond"/>
                <w:sz w:val="20"/>
                <w:szCs w:val="20"/>
              </w:rPr>
              <w:t>,</w:t>
            </w:r>
            <w:r w:rsidRPr="00B64199">
              <w:rPr>
                <w:rFonts w:ascii="Garamond" w:hAnsi="Garamond"/>
                <w:sz w:val="20"/>
                <w:szCs w:val="20"/>
              </w:rPr>
              <w:t xml:space="preserve"> të përcaktuara më lart për element</w:t>
            </w:r>
            <w:r w:rsidR="00B96D0E" w:rsidRPr="00B64199">
              <w:rPr>
                <w:rFonts w:ascii="Garamond" w:hAnsi="Garamond"/>
                <w:sz w:val="20"/>
                <w:szCs w:val="20"/>
              </w:rPr>
              <w:t>e</w:t>
            </w:r>
            <w:r w:rsidRPr="00B64199">
              <w:rPr>
                <w:rFonts w:ascii="Garamond" w:hAnsi="Garamond"/>
                <w:sz w:val="20"/>
                <w:szCs w:val="20"/>
              </w:rPr>
              <w:t>t biologjik</w:t>
            </w:r>
            <w:r w:rsidR="00B96D0E" w:rsidRPr="00B64199">
              <w:rPr>
                <w:rFonts w:ascii="Garamond" w:hAnsi="Garamond"/>
                <w:sz w:val="20"/>
                <w:szCs w:val="20"/>
              </w:rPr>
              <w:t>e</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cilësisë.</w:t>
            </w:r>
          </w:p>
        </w:tc>
        <w:tc>
          <w:tcPr>
            <w:tcW w:w="1279" w:type="pct"/>
          </w:tcPr>
          <w:p w14:paraId="3F27572A" w14:textId="77777777" w:rsidR="000C6234" w:rsidRPr="00B64199" w:rsidRDefault="000C6234" w:rsidP="00B96D0E">
            <w:pPr>
              <w:rPr>
                <w:rFonts w:ascii="Garamond" w:eastAsia="Arial" w:hAnsi="Garamond"/>
                <w:sz w:val="20"/>
                <w:szCs w:val="20"/>
              </w:rPr>
            </w:pPr>
            <w:r w:rsidRPr="00B64199">
              <w:rPr>
                <w:rFonts w:ascii="Garamond" w:hAnsi="Garamond"/>
                <w:sz w:val="20"/>
                <w:szCs w:val="20"/>
              </w:rPr>
              <w:t>Kushtet në përputhje me arritjen e vlerave</w:t>
            </w:r>
            <w:r w:rsidR="005B0082" w:rsidRPr="00B64199">
              <w:rPr>
                <w:rFonts w:ascii="Garamond" w:hAnsi="Garamond"/>
                <w:sz w:val="20"/>
                <w:szCs w:val="20"/>
              </w:rPr>
              <w:t>,</w:t>
            </w:r>
            <w:r w:rsidRPr="00B64199">
              <w:rPr>
                <w:rFonts w:ascii="Garamond" w:hAnsi="Garamond"/>
                <w:sz w:val="20"/>
                <w:szCs w:val="20"/>
              </w:rPr>
              <w:t xml:space="preserve"> të përcaktuara më lart për element</w:t>
            </w:r>
            <w:r w:rsidR="00B96D0E" w:rsidRPr="00B64199">
              <w:rPr>
                <w:rFonts w:ascii="Garamond" w:hAnsi="Garamond"/>
                <w:sz w:val="20"/>
                <w:szCs w:val="20"/>
              </w:rPr>
              <w:t>e</w:t>
            </w:r>
            <w:r w:rsidRPr="00B64199">
              <w:rPr>
                <w:rFonts w:ascii="Garamond" w:hAnsi="Garamond"/>
                <w:sz w:val="20"/>
                <w:szCs w:val="20"/>
              </w:rPr>
              <w:t>t biologjik</w:t>
            </w:r>
            <w:r w:rsidR="00B96D0E" w:rsidRPr="00B64199">
              <w:rPr>
                <w:rFonts w:ascii="Garamond" w:hAnsi="Garamond"/>
                <w:sz w:val="20"/>
                <w:szCs w:val="20"/>
              </w:rPr>
              <w:t>e</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cilësisë.</w:t>
            </w:r>
          </w:p>
        </w:tc>
      </w:tr>
      <w:tr w:rsidR="00CD4C17" w:rsidRPr="00B64199" w14:paraId="3F27572E" w14:textId="77777777" w:rsidTr="00D13EEA">
        <w:trPr>
          <w:jc w:val="center"/>
        </w:trPr>
        <w:tc>
          <w:tcPr>
            <w:tcW w:w="5000" w:type="pct"/>
            <w:gridSpan w:val="4"/>
            <w:vAlign w:val="center"/>
          </w:tcPr>
          <w:p w14:paraId="3F27572C" w14:textId="77777777" w:rsidR="00CD4C17" w:rsidRPr="00B64199" w:rsidRDefault="00CD4C17" w:rsidP="001A737A">
            <w:pPr>
              <w:jc w:val="center"/>
              <w:rPr>
                <w:rFonts w:ascii="Garamond" w:eastAsia="Arial" w:hAnsi="Garamond"/>
                <w:b/>
                <w:sz w:val="20"/>
                <w:szCs w:val="20"/>
              </w:rPr>
            </w:pPr>
          </w:p>
          <w:p w14:paraId="2D9DAA0A" w14:textId="77777777" w:rsidR="00CD4C17" w:rsidRDefault="00CD4C17" w:rsidP="00B96D0E">
            <w:pPr>
              <w:jc w:val="center"/>
              <w:rPr>
                <w:rFonts w:ascii="Garamond" w:hAnsi="Garamond"/>
                <w:b/>
                <w:sz w:val="20"/>
                <w:szCs w:val="20"/>
              </w:rPr>
            </w:pPr>
            <w:r w:rsidRPr="00B64199">
              <w:rPr>
                <w:rFonts w:ascii="Garamond" w:hAnsi="Garamond"/>
                <w:b/>
                <w:sz w:val="20"/>
                <w:szCs w:val="20"/>
              </w:rPr>
              <w:t>Element</w:t>
            </w:r>
            <w:r w:rsidR="00B96D0E" w:rsidRPr="00B64199">
              <w:rPr>
                <w:rFonts w:ascii="Garamond" w:hAnsi="Garamond"/>
                <w:b/>
                <w:sz w:val="20"/>
                <w:szCs w:val="20"/>
              </w:rPr>
              <w:t>e</w:t>
            </w:r>
            <w:r w:rsidRPr="00B64199">
              <w:rPr>
                <w:rFonts w:ascii="Garamond" w:hAnsi="Garamond"/>
                <w:b/>
                <w:sz w:val="20"/>
                <w:szCs w:val="20"/>
              </w:rPr>
              <w:t>t fiziko-kimik</w:t>
            </w:r>
            <w:r w:rsidR="00B96D0E" w:rsidRPr="00B64199">
              <w:rPr>
                <w:rFonts w:ascii="Garamond" w:hAnsi="Garamond"/>
                <w:b/>
                <w:sz w:val="20"/>
                <w:szCs w:val="20"/>
              </w:rPr>
              <w:t>e</w:t>
            </w:r>
            <w:r w:rsidR="00DF6A71" w:rsidRPr="00B64199">
              <w:rPr>
                <w:rFonts w:ascii="Garamond" w:hAnsi="Garamond"/>
                <w:b/>
                <w:sz w:val="20"/>
                <w:szCs w:val="20"/>
              </w:rPr>
              <w:t xml:space="preserve"> t</w:t>
            </w:r>
            <w:r w:rsidR="007F7D42" w:rsidRPr="00B64199">
              <w:rPr>
                <w:rFonts w:ascii="Garamond" w:hAnsi="Garamond"/>
                <w:b/>
                <w:sz w:val="20"/>
                <w:szCs w:val="20"/>
              </w:rPr>
              <w:t>ë</w:t>
            </w:r>
            <w:r w:rsidR="00DF6A71" w:rsidRPr="00B64199">
              <w:rPr>
                <w:rFonts w:ascii="Garamond" w:hAnsi="Garamond"/>
                <w:b/>
                <w:sz w:val="20"/>
                <w:szCs w:val="20"/>
              </w:rPr>
              <w:t xml:space="preserve"> cilësis</w:t>
            </w:r>
            <w:r w:rsidR="007F7D42" w:rsidRPr="00B64199">
              <w:rPr>
                <w:rFonts w:ascii="Garamond" w:hAnsi="Garamond"/>
                <w:b/>
                <w:sz w:val="20"/>
                <w:szCs w:val="20"/>
              </w:rPr>
              <w:t>ë</w:t>
            </w:r>
            <w:r w:rsidR="00DF6A71" w:rsidRPr="00B64199">
              <w:rPr>
                <w:rFonts w:ascii="Garamond" w:hAnsi="Garamond"/>
                <w:b/>
                <w:sz w:val="20"/>
                <w:szCs w:val="20"/>
              </w:rPr>
              <w:t xml:space="preserve"> </w:t>
            </w:r>
            <w:r w:rsidRPr="00B64199">
              <w:rPr>
                <w:rFonts w:ascii="Garamond" w:hAnsi="Garamond"/>
                <w:b/>
                <w:sz w:val="20"/>
                <w:szCs w:val="20"/>
              </w:rPr>
              <w:t>(1)</w:t>
            </w:r>
          </w:p>
          <w:p w14:paraId="3F27572D" w14:textId="1BB5EEFA" w:rsidR="00166EEB" w:rsidRPr="00B64199" w:rsidRDefault="00166EEB" w:rsidP="00B96D0E">
            <w:pPr>
              <w:jc w:val="center"/>
              <w:rPr>
                <w:rFonts w:ascii="Garamond" w:eastAsia="Arial" w:hAnsi="Garamond"/>
                <w:b/>
                <w:sz w:val="20"/>
                <w:szCs w:val="20"/>
              </w:rPr>
            </w:pPr>
          </w:p>
        </w:tc>
      </w:tr>
      <w:tr w:rsidR="00DF6A71" w:rsidRPr="00B64199" w14:paraId="3F27573A" w14:textId="77777777" w:rsidTr="00D13EEA">
        <w:trPr>
          <w:jc w:val="center"/>
        </w:trPr>
        <w:tc>
          <w:tcPr>
            <w:tcW w:w="1112" w:type="pct"/>
            <w:vAlign w:val="center"/>
          </w:tcPr>
          <w:p w14:paraId="3F27572F" w14:textId="77777777" w:rsidR="00DF6A71" w:rsidRPr="00B64199" w:rsidRDefault="00DF6A71" w:rsidP="001A737A">
            <w:pPr>
              <w:rPr>
                <w:rFonts w:ascii="Garamond" w:eastAsia="Arial" w:hAnsi="Garamond"/>
                <w:sz w:val="20"/>
                <w:szCs w:val="20"/>
              </w:rPr>
            </w:pPr>
            <w:r w:rsidRPr="00B64199">
              <w:rPr>
                <w:rFonts w:ascii="Garamond" w:hAnsi="Garamond"/>
                <w:sz w:val="20"/>
                <w:szCs w:val="20"/>
              </w:rPr>
              <w:t>Kushtet e përgjithshme</w:t>
            </w:r>
          </w:p>
        </w:tc>
        <w:tc>
          <w:tcPr>
            <w:tcW w:w="1325" w:type="pct"/>
          </w:tcPr>
          <w:p w14:paraId="3F275730" w14:textId="77777777" w:rsidR="00DF6A71" w:rsidRPr="00B64199" w:rsidRDefault="00DF6A71" w:rsidP="001A737A">
            <w:pPr>
              <w:rPr>
                <w:rFonts w:ascii="Garamond" w:eastAsia="Arial" w:hAnsi="Garamond"/>
                <w:sz w:val="20"/>
                <w:szCs w:val="20"/>
              </w:rPr>
            </w:pPr>
            <w:r w:rsidRPr="00B64199">
              <w:rPr>
                <w:rFonts w:ascii="Garamond" w:hAnsi="Garamond"/>
                <w:sz w:val="20"/>
                <w:szCs w:val="20"/>
              </w:rPr>
              <w:t>Vlerat e element</w:t>
            </w:r>
            <w:r w:rsidR="00B96D0E" w:rsidRPr="00B64199">
              <w:rPr>
                <w:rFonts w:ascii="Garamond" w:hAnsi="Garamond"/>
                <w:sz w:val="20"/>
                <w:szCs w:val="20"/>
              </w:rPr>
              <w:t>e</w:t>
            </w:r>
            <w:r w:rsidRPr="00B64199">
              <w:rPr>
                <w:rFonts w:ascii="Garamond" w:hAnsi="Garamond"/>
                <w:sz w:val="20"/>
                <w:szCs w:val="20"/>
              </w:rPr>
              <w:t>ve fiziko-kimik</w:t>
            </w:r>
            <w:r w:rsidR="00B96D0E" w:rsidRPr="00B64199">
              <w:rPr>
                <w:rFonts w:ascii="Garamond" w:hAnsi="Garamond"/>
                <w:sz w:val="20"/>
                <w:szCs w:val="20"/>
              </w:rPr>
              <w:t>e</w:t>
            </w:r>
            <w:r w:rsidRPr="00B64199">
              <w:rPr>
                <w:rFonts w:ascii="Garamond" w:hAnsi="Garamond"/>
                <w:sz w:val="20"/>
                <w:szCs w:val="20"/>
              </w:rPr>
              <w:t xml:space="preserve"> përkojnë plotësisht ose thuajse plotësisht me kushtet natyrore.</w:t>
            </w:r>
          </w:p>
          <w:p w14:paraId="3F275731" w14:textId="77777777" w:rsidR="00DF6A71" w:rsidRPr="00B64199" w:rsidRDefault="00DF6A71" w:rsidP="001A737A">
            <w:pPr>
              <w:rPr>
                <w:rFonts w:ascii="Garamond" w:eastAsia="Arial" w:hAnsi="Garamond"/>
                <w:sz w:val="20"/>
                <w:szCs w:val="20"/>
              </w:rPr>
            </w:pPr>
          </w:p>
          <w:p w14:paraId="3F275732" w14:textId="77777777" w:rsidR="00DF6A71" w:rsidRPr="00B64199" w:rsidRDefault="005B0082" w:rsidP="001A737A">
            <w:pPr>
              <w:rPr>
                <w:rFonts w:ascii="Garamond" w:eastAsia="Arial" w:hAnsi="Garamond"/>
                <w:sz w:val="20"/>
                <w:szCs w:val="20"/>
              </w:rPr>
            </w:pPr>
            <w:r w:rsidRPr="00B64199">
              <w:rPr>
                <w:rFonts w:ascii="Garamond" w:hAnsi="Garamond"/>
                <w:sz w:val="20"/>
                <w:szCs w:val="20"/>
              </w:rPr>
              <w:t>Përqe</w:t>
            </w:r>
            <w:r w:rsidR="00DF6A71" w:rsidRPr="00B64199">
              <w:rPr>
                <w:rFonts w:ascii="Garamond" w:hAnsi="Garamond"/>
                <w:sz w:val="20"/>
                <w:szCs w:val="20"/>
              </w:rPr>
              <w:t>ndrimet e l</w:t>
            </w:r>
            <w:r w:rsidR="007F7D42" w:rsidRPr="00B64199">
              <w:rPr>
                <w:rFonts w:ascii="Garamond" w:hAnsi="Garamond"/>
                <w:sz w:val="20"/>
                <w:szCs w:val="20"/>
              </w:rPr>
              <w:t>ë</w:t>
            </w:r>
            <w:r w:rsidR="00DF6A71" w:rsidRPr="00B64199">
              <w:rPr>
                <w:rFonts w:ascii="Garamond" w:hAnsi="Garamond"/>
                <w:sz w:val="20"/>
                <w:szCs w:val="20"/>
              </w:rPr>
              <w:t>nd</w:t>
            </w:r>
            <w:r w:rsidR="007F7D42" w:rsidRPr="00B64199">
              <w:rPr>
                <w:rFonts w:ascii="Garamond" w:hAnsi="Garamond"/>
                <w:sz w:val="20"/>
                <w:szCs w:val="20"/>
              </w:rPr>
              <w:t>ë</w:t>
            </w:r>
            <w:r w:rsidR="00DF6A71" w:rsidRPr="00B64199">
              <w:rPr>
                <w:rFonts w:ascii="Garamond" w:hAnsi="Garamond"/>
                <w:sz w:val="20"/>
                <w:szCs w:val="20"/>
              </w:rPr>
              <w:t>ve ushqyese janë brenda diapazonit t</w:t>
            </w:r>
            <w:r w:rsidR="007F7D42" w:rsidRPr="00B64199">
              <w:rPr>
                <w:rFonts w:ascii="Garamond" w:hAnsi="Garamond"/>
                <w:sz w:val="20"/>
                <w:szCs w:val="20"/>
              </w:rPr>
              <w:t>ë</w:t>
            </w:r>
            <w:r w:rsidR="00DF6A71" w:rsidRPr="00B64199">
              <w:rPr>
                <w:rFonts w:ascii="Garamond" w:hAnsi="Garamond"/>
                <w:sz w:val="20"/>
                <w:szCs w:val="20"/>
              </w:rPr>
              <w:t xml:space="preserve"> kushteve natyrore.</w:t>
            </w:r>
          </w:p>
          <w:p w14:paraId="3F275733" w14:textId="77777777" w:rsidR="00DF6A71" w:rsidRPr="00B64199" w:rsidRDefault="00DF6A71" w:rsidP="001A737A">
            <w:pPr>
              <w:rPr>
                <w:rFonts w:ascii="Garamond" w:eastAsia="Arial" w:hAnsi="Garamond"/>
                <w:sz w:val="20"/>
                <w:szCs w:val="20"/>
              </w:rPr>
            </w:pPr>
          </w:p>
          <w:p w14:paraId="3F275734" w14:textId="77777777" w:rsidR="00DF6A71" w:rsidRPr="00B64199" w:rsidRDefault="00DF6A71" w:rsidP="001A737A">
            <w:pPr>
              <w:rPr>
                <w:rFonts w:ascii="Garamond" w:eastAsia="Arial" w:hAnsi="Garamond"/>
                <w:sz w:val="20"/>
                <w:szCs w:val="20"/>
              </w:rPr>
            </w:pPr>
            <w:r w:rsidRPr="00B64199">
              <w:rPr>
                <w:rFonts w:ascii="Garamond" w:hAnsi="Garamond"/>
                <w:sz w:val="20"/>
                <w:szCs w:val="20"/>
              </w:rPr>
              <w:t>Nivelet e kripësisë, pH, bilancit të oksigjenit, kapacitetit acid-netrualizues dhe temperaturës nuk shfaqin shenja të ndikimeve antropogjene dhe janë brenda diapazonit diapazonit t</w:t>
            </w:r>
            <w:r w:rsidR="007F7D42" w:rsidRPr="00B64199">
              <w:rPr>
                <w:rFonts w:ascii="Garamond" w:hAnsi="Garamond"/>
                <w:sz w:val="20"/>
                <w:szCs w:val="20"/>
              </w:rPr>
              <w:t>ë</w:t>
            </w:r>
            <w:r w:rsidRPr="00B64199">
              <w:rPr>
                <w:rFonts w:ascii="Garamond" w:hAnsi="Garamond"/>
                <w:sz w:val="20"/>
                <w:szCs w:val="20"/>
              </w:rPr>
              <w:t xml:space="preserve"> kushteve natyrore.</w:t>
            </w:r>
          </w:p>
        </w:tc>
        <w:tc>
          <w:tcPr>
            <w:tcW w:w="1285" w:type="pct"/>
          </w:tcPr>
          <w:p w14:paraId="3F275735" w14:textId="77777777" w:rsidR="00DF6A71" w:rsidRPr="00B64199" w:rsidRDefault="00DF6A71" w:rsidP="001A737A">
            <w:pPr>
              <w:pStyle w:val="TableStyle2"/>
              <w:rPr>
                <w:rFonts w:ascii="Garamond" w:eastAsia="Times New Roman" w:hAnsi="Garamond" w:cs="Times New Roman"/>
                <w:color w:val="auto"/>
                <w:bdr w:val="none" w:sz="0" w:space="0" w:color="auto"/>
              </w:rPr>
            </w:pPr>
            <w:r w:rsidRPr="00B64199">
              <w:rPr>
                <w:rFonts w:ascii="Garamond" w:eastAsia="Times New Roman" w:hAnsi="Garamond" w:cs="Times New Roman"/>
                <w:color w:val="auto"/>
                <w:bdr w:val="none" w:sz="0" w:space="0" w:color="auto"/>
              </w:rPr>
              <w:t xml:space="preserve">Temperatura, bilanci i oksigjenit, pH, kapaciteti acid-neutralizues </w:t>
            </w:r>
          </w:p>
          <w:p w14:paraId="3F275736" w14:textId="77777777" w:rsidR="00DF6A71" w:rsidRPr="00B64199" w:rsidRDefault="00DF6A71" w:rsidP="001A737A">
            <w:pPr>
              <w:rPr>
                <w:rFonts w:ascii="Garamond" w:eastAsia="Arial" w:hAnsi="Garamond"/>
                <w:sz w:val="20"/>
                <w:szCs w:val="20"/>
              </w:rPr>
            </w:pPr>
            <w:r w:rsidRPr="00B64199">
              <w:rPr>
                <w:rFonts w:ascii="Garamond" w:hAnsi="Garamond"/>
                <w:sz w:val="20"/>
                <w:szCs w:val="20"/>
              </w:rPr>
              <w:t>dhe kripësia nuk i tejkalojnë nivelet e diapazonit të përcaktuar</w:t>
            </w:r>
            <w:r w:rsidR="005B0082" w:rsidRPr="00B64199">
              <w:rPr>
                <w:rFonts w:ascii="Garamond" w:hAnsi="Garamond"/>
                <w:sz w:val="20"/>
                <w:szCs w:val="20"/>
              </w:rPr>
              <w:t>,</w:t>
            </w:r>
            <w:r w:rsidRPr="00B64199">
              <w:rPr>
                <w:rFonts w:ascii="Garamond" w:hAnsi="Garamond"/>
                <w:sz w:val="20"/>
                <w:szCs w:val="20"/>
              </w:rPr>
              <w:t xml:space="preserve"> me qëllim që të sigurohet funksionimi i ekosistemit specifik për llojin dhe arritja e vlerave të përcaktuara më sipër për element</w:t>
            </w:r>
            <w:r w:rsidR="003D75DC" w:rsidRPr="00B64199">
              <w:rPr>
                <w:rFonts w:ascii="Garamond" w:hAnsi="Garamond"/>
                <w:sz w:val="20"/>
                <w:szCs w:val="20"/>
              </w:rPr>
              <w:t>e</w:t>
            </w:r>
            <w:r w:rsidRPr="00B64199">
              <w:rPr>
                <w:rFonts w:ascii="Garamond" w:hAnsi="Garamond"/>
                <w:sz w:val="20"/>
                <w:szCs w:val="20"/>
              </w:rPr>
              <w:t>t biologjik</w:t>
            </w:r>
            <w:r w:rsidR="003D75DC" w:rsidRPr="00B64199">
              <w:rPr>
                <w:rFonts w:ascii="Garamond" w:hAnsi="Garamond"/>
                <w:sz w:val="20"/>
                <w:szCs w:val="20"/>
              </w:rPr>
              <w:t>e</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cilësisë.</w:t>
            </w:r>
          </w:p>
          <w:p w14:paraId="3F275737" w14:textId="77777777" w:rsidR="00DF6A71" w:rsidRPr="00B64199" w:rsidRDefault="00DF6A71" w:rsidP="001A737A">
            <w:pPr>
              <w:rPr>
                <w:rFonts w:ascii="Garamond" w:eastAsia="Arial" w:hAnsi="Garamond"/>
                <w:sz w:val="20"/>
                <w:szCs w:val="20"/>
              </w:rPr>
            </w:pPr>
          </w:p>
          <w:p w14:paraId="3F275738" w14:textId="77777777" w:rsidR="00DF6A71" w:rsidRPr="00B64199" w:rsidRDefault="00DF6A71" w:rsidP="003D75DC">
            <w:pPr>
              <w:rPr>
                <w:rFonts w:ascii="Garamond" w:eastAsia="Arial" w:hAnsi="Garamond"/>
                <w:sz w:val="20"/>
                <w:szCs w:val="20"/>
              </w:rPr>
            </w:pPr>
            <w:r w:rsidRPr="00B64199">
              <w:rPr>
                <w:rFonts w:ascii="Garamond" w:hAnsi="Garamond"/>
                <w:sz w:val="20"/>
                <w:szCs w:val="20"/>
              </w:rPr>
              <w:t>Përq</w:t>
            </w:r>
            <w:r w:rsidR="005B0082" w:rsidRPr="00B64199">
              <w:rPr>
                <w:rFonts w:ascii="Garamond" w:hAnsi="Garamond"/>
                <w:sz w:val="20"/>
                <w:szCs w:val="20"/>
              </w:rPr>
              <w:t>e</w:t>
            </w:r>
            <w:r w:rsidRPr="00B64199">
              <w:rPr>
                <w:rFonts w:ascii="Garamond" w:hAnsi="Garamond"/>
                <w:sz w:val="20"/>
                <w:szCs w:val="20"/>
              </w:rPr>
              <w:t>ndrimet e l</w:t>
            </w:r>
            <w:r w:rsidR="007F7D42" w:rsidRPr="00B64199">
              <w:rPr>
                <w:rFonts w:ascii="Garamond" w:hAnsi="Garamond"/>
                <w:sz w:val="20"/>
                <w:szCs w:val="20"/>
              </w:rPr>
              <w:t>ë</w:t>
            </w:r>
            <w:r w:rsidRPr="00B64199">
              <w:rPr>
                <w:rFonts w:ascii="Garamond" w:hAnsi="Garamond"/>
                <w:sz w:val="20"/>
                <w:szCs w:val="20"/>
              </w:rPr>
              <w:t>nd</w:t>
            </w:r>
            <w:r w:rsidR="007F7D42" w:rsidRPr="00B64199">
              <w:rPr>
                <w:rFonts w:ascii="Garamond" w:hAnsi="Garamond"/>
                <w:sz w:val="20"/>
                <w:szCs w:val="20"/>
              </w:rPr>
              <w:t>ë</w:t>
            </w:r>
            <w:r w:rsidRPr="00B64199">
              <w:rPr>
                <w:rFonts w:ascii="Garamond" w:hAnsi="Garamond"/>
                <w:sz w:val="20"/>
                <w:szCs w:val="20"/>
              </w:rPr>
              <w:t>ve ushqyese nuk i tejkalojnë nivelet e përcaktuara me qëllim që të sigurohet funksionimi i ekosistemit dhe arritja e vlerave të përcaktuara më sipër për element</w:t>
            </w:r>
            <w:r w:rsidR="003D75DC" w:rsidRPr="00B64199">
              <w:rPr>
                <w:rFonts w:ascii="Garamond" w:hAnsi="Garamond"/>
                <w:sz w:val="20"/>
                <w:szCs w:val="20"/>
              </w:rPr>
              <w:t>e</w:t>
            </w:r>
            <w:r w:rsidRPr="00B64199">
              <w:rPr>
                <w:rFonts w:ascii="Garamond" w:hAnsi="Garamond"/>
                <w:sz w:val="20"/>
                <w:szCs w:val="20"/>
              </w:rPr>
              <w:t>t biologjik</w:t>
            </w:r>
            <w:r w:rsidR="003D75DC" w:rsidRPr="00B64199">
              <w:rPr>
                <w:rFonts w:ascii="Garamond" w:hAnsi="Garamond"/>
                <w:sz w:val="20"/>
                <w:szCs w:val="20"/>
              </w:rPr>
              <w:t>e</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cilësisë.</w:t>
            </w:r>
          </w:p>
        </w:tc>
        <w:tc>
          <w:tcPr>
            <w:tcW w:w="1279" w:type="pct"/>
          </w:tcPr>
          <w:p w14:paraId="3F275739" w14:textId="77777777" w:rsidR="00DF6A71" w:rsidRPr="00B64199" w:rsidRDefault="00DF6A71" w:rsidP="003D75DC">
            <w:pPr>
              <w:rPr>
                <w:rFonts w:ascii="Garamond" w:eastAsia="Arial" w:hAnsi="Garamond"/>
                <w:sz w:val="20"/>
                <w:szCs w:val="20"/>
              </w:rPr>
            </w:pPr>
            <w:r w:rsidRPr="00B64199">
              <w:rPr>
                <w:rFonts w:ascii="Garamond" w:hAnsi="Garamond"/>
                <w:sz w:val="20"/>
                <w:szCs w:val="20"/>
              </w:rPr>
              <w:t>Kushtet në përputhje me arritjen e vlerave</w:t>
            </w:r>
            <w:r w:rsidR="005B0082" w:rsidRPr="00B64199">
              <w:rPr>
                <w:rFonts w:ascii="Garamond" w:hAnsi="Garamond"/>
                <w:sz w:val="20"/>
                <w:szCs w:val="20"/>
              </w:rPr>
              <w:t>,</w:t>
            </w:r>
            <w:r w:rsidRPr="00B64199">
              <w:rPr>
                <w:rFonts w:ascii="Garamond" w:hAnsi="Garamond"/>
                <w:sz w:val="20"/>
                <w:szCs w:val="20"/>
              </w:rPr>
              <w:t xml:space="preserve"> të përcaktuara më lart për element</w:t>
            </w:r>
            <w:r w:rsidR="003D75DC" w:rsidRPr="00B64199">
              <w:rPr>
                <w:rFonts w:ascii="Garamond" w:hAnsi="Garamond"/>
                <w:sz w:val="20"/>
                <w:szCs w:val="20"/>
              </w:rPr>
              <w:t>e</w:t>
            </w:r>
            <w:r w:rsidRPr="00B64199">
              <w:rPr>
                <w:rFonts w:ascii="Garamond" w:hAnsi="Garamond"/>
                <w:sz w:val="20"/>
                <w:szCs w:val="20"/>
              </w:rPr>
              <w:t>t biologjik</w:t>
            </w:r>
            <w:r w:rsidR="003D75DC" w:rsidRPr="00B64199">
              <w:rPr>
                <w:rFonts w:ascii="Garamond" w:hAnsi="Garamond"/>
                <w:sz w:val="20"/>
                <w:szCs w:val="20"/>
              </w:rPr>
              <w:t>e</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cilësisë.</w:t>
            </w:r>
          </w:p>
        </w:tc>
      </w:tr>
      <w:tr w:rsidR="00E33A66" w:rsidRPr="00B64199" w14:paraId="3F27573F" w14:textId="77777777" w:rsidTr="00D13EEA">
        <w:trPr>
          <w:jc w:val="center"/>
        </w:trPr>
        <w:tc>
          <w:tcPr>
            <w:tcW w:w="1112" w:type="pct"/>
            <w:vAlign w:val="center"/>
          </w:tcPr>
          <w:p w14:paraId="3F27573B" w14:textId="77777777" w:rsidR="00E33A66" w:rsidRPr="00B64199" w:rsidRDefault="00E33A66" w:rsidP="001A737A">
            <w:pPr>
              <w:rPr>
                <w:rFonts w:ascii="Garamond" w:eastAsia="Arial" w:hAnsi="Garamond"/>
                <w:sz w:val="20"/>
                <w:szCs w:val="20"/>
              </w:rPr>
            </w:pPr>
            <w:r w:rsidRPr="00B64199">
              <w:rPr>
                <w:rFonts w:ascii="Garamond" w:hAnsi="Garamond"/>
                <w:sz w:val="20"/>
                <w:szCs w:val="20"/>
              </w:rPr>
              <w:t>Ndotësit sintetikë specifikë</w:t>
            </w:r>
          </w:p>
        </w:tc>
        <w:tc>
          <w:tcPr>
            <w:tcW w:w="1325" w:type="pct"/>
          </w:tcPr>
          <w:p w14:paraId="3F27573C" w14:textId="77777777" w:rsidR="00E33A66" w:rsidRPr="00B64199" w:rsidRDefault="00E33A66" w:rsidP="001A737A">
            <w:pPr>
              <w:rPr>
                <w:rFonts w:ascii="Garamond" w:eastAsia="Arial" w:hAnsi="Garamond"/>
                <w:sz w:val="20"/>
                <w:szCs w:val="20"/>
              </w:rPr>
            </w:pPr>
            <w:r w:rsidRPr="00B64199">
              <w:rPr>
                <w:rFonts w:ascii="Garamond" w:hAnsi="Garamond"/>
                <w:sz w:val="20"/>
                <w:szCs w:val="20"/>
              </w:rPr>
              <w:t>Përq</w:t>
            </w:r>
            <w:r w:rsidR="005B0082" w:rsidRPr="00B64199">
              <w:rPr>
                <w:rFonts w:ascii="Garamond" w:hAnsi="Garamond"/>
                <w:sz w:val="20"/>
                <w:szCs w:val="20"/>
              </w:rPr>
              <w:t>e</w:t>
            </w:r>
            <w:r w:rsidRPr="00B64199">
              <w:rPr>
                <w:rFonts w:ascii="Garamond" w:hAnsi="Garamond"/>
                <w:sz w:val="20"/>
                <w:szCs w:val="20"/>
              </w:rPr>
              <w:t>ndrimet jan</w:t>
            </w:r>
            <w:r w:rsidR="007F7D42" w:rsidRPr="00B64199">
              <w:rPr>
                <w:rFonts w:ascii="Garamond" w:hAnsi="Garamond"/>
                <w:sz w:val="20"/>
                <w:szCs w:val="20"/>
              </w:rPr>
              <w:t>ë</w:t>
            </w:r>
            <w:r w:rsidRPr="00B64199">
              <w:rPr>
                <w:rFonts w:ascii="Garamond" w:hAnsi="Garamond"/>
                <w:sz w:val="20"/>
                <w:szCs w:val="20"/>
              </w:rPr>
              <w:t xml:space="preserve"> n</w:t>
            </w:r>
            <w:r w:rsidR="007F7D42" w:rsidRPr="00B64199">
              <w:rPr>
                <w:rFonts w:ascii="Garamond" w:hAnsi="Garamond"/>
                <w:sz w:val="20"/>
                <w:szCs w:val="20"/>
              </w:rPr>
              <w:t>ë</w:t>
            </w:r>
            <w:r w:rsidRPr="00B64199">
              <w:rPr>
                <w:rFonts w:ascii="Garamond" w:hAnsi="Garamond"/>
                <w:sz w:val="20"/>
                <w:szCs w:val="20"/>
              </w:rPr>
              <w:t xml:space="preserve"> vlera thuajse zero dhe të paktën nën kufijtë e diktimit të teknikave më të avancuara analitike në përdorim të përgjithshëm.</w:t>
            </w:r>
          </w:p>
        </w:tc>
        <w:tc>
          <w:tcPr>
            <w:tcW w:w="1285" w:type="pct"/>
          </w:tcPr>
          <w:p w14:paraId="3F27573D" w14:textId="6883B784" w:rsidR="00E33A66" w:rsidRPr="00B64199" w:rsidRDefault="00E33A66" w:rsidP="001A737A">
            <w:pPr>
              <w:rPr>
                <w:rFonts w:ascii="Garamond" w:eastAsia="Arial" w:hAnsi="Garamond"/>
                <w:sz w:val="20"/>
                <w:szCs w:val="20"/>
              </w:rPr>
            </w:pPr>
            <w:r w:rsidRPr="00B64199">
              <w:rPr>
                <w:rFonts w:ascii="Garamond" w:hAnsi="Garamond"/>
                <w:sz w:val="20"/>
                <w:szCs w:val="20"/>
              </w:rPr>
              <w:t>Përq</w:t>
            </w:r>
            <w:r w:rsidR="005B0082" w:rsidRPr="00B64199">
              <w:rPr>
                <w:rFonts w:ascii="Garamond" w:hAnsi="Garamond"/>
                <w:sz w:val="20"/>
                <w:szCs w:val="20"/>
              </w:rPr>
              <w:t>e</w:t>
            </w:r>
            <w:r w:rsidRPr="00B64199">
              <w:rPr>
                <w:rFonts w:ascii="Garamond" w:hAnsi="Garamond"/>
                <w:sz w:val="20"/>
                <w:szCs w:val="20"/>
              </w:rPr>
              <w:t>ndrimet nuk i tejkalojnë standardet e përcaktuara në përputhje me procedurën për përcaktimin e standardeve kimike të cilësisë, të parashikuar në përputhje me</w:t>
            </w:r>
            <w:r w:rsidR="00B72DC4" w:rsidRPr="00B64199">
              <w:rPr>
                <w:rFonts w:ascii="Garamond" w:hAnsi="Garamond"/>
                <w:sz w:val="20"/>
                <w:szCs w:val="20"/>
              </w:rPr>
              <w:t xml:space="preserve"> </w:t>
            </w:r>
            <w:r w:rsidRPr="00B64199">
              <w:rPr>
                <w:rFonts w:ascii="Garamond" w:hAnsi="Garamond"/>
                <w:sz w:val="20"/>
                <w:szCs w:val="20"/>
              </w:rPr>
              <w:t>procedurën e detajuar në shtojcën VII</w:t>
            </w:r>
            <w:r w:rsidR="003D75DC" w:rsidRPr="00B64199">
              <w:rPr>
                <w:rFonts w:ascii="Garamond" w:hAnsi="Garamond"/>
                <w:sz w:val="20"/>
                <w:szCs w:val="20"/>
              </w:rPr>
              <w:t>,</w:t>
            </w:r>
            <w:r w:rsidRPr="00B64199">
              <w:rPr>
                <w:rFonts w:ascii="Garamond" w:hAnsi="Garamond"/>
                <w:sz w:val="20"/>
                <w:szCs w:val="20"/>
              </w:rPr>
              <w:t xml:space="preserve"> të këtij vendimi</w:t>
            </w:r>
            <w:r w:rsidRPr="00B64199">
              <w:rPr>
                <w:rFonts w:ascii="Garamond" w:hAnsi="Garamond"/>
                <w:sz w:val="20"/>
                <w:szCs w:val="20"/>
                <w:vertAlign w:val="superscript"/>
              </w:rPr>
              <w:t>(2)</w:t>
            </w:r>
            <w:r w:rsidRPr="00B64199">
              <w:rPr>
                <w:rFonts w:ascii="Garamond" w:hAnsi="Garamond"/>
                <w:sz w:val="20"/>
                <w:szCs w:val="20"/>
              </w:rPr>
              <w:t>, pa ndikuar n</w:t>
            </w:r>
            <w:r w:rsidR="007F7D42" w:rsidRPr="00B64199">
              <w:rPr>
                <w:rFonts w:ascii="Garamond" w:hAnsi="Garamond"/>
                <w:sz w:val="20"/>
                <w:szCs w:val="20"/>
              </w:rPr>
              <w:t>ë</w:t>
            </w:r>
            <w:r w:rsidRPr="00B64199">
              <w:rPr>
                <w:rFonts w:ascii="Garamond" w:hAnsi="Garamond"/>
                <w:sz w:val="20"/>
                <w:szCs w:val="20"/>
              </w:rPr>
              <w:t xml:space="preserve"> nxjerrjen në treg t</w:t>
            </w:r>
            <w:r w:rsidR="007F7D42" w:rsidRPr="00B64199">
              <w:rPr>
                <w:rFonts w:ascii="Garamond" w:hAnsi="Garamond"/>
                <w:sz w:val="20"/>
                <w:szCs w:val="20"/>
              </w:rPr>
              <w:t>ë</w:t>
            </w:r>
            <w:r w:rsidRPr="00B64199">
              <w:rPr>
                <w:rFonts w:ascii="Garamond" w:hAnsi="Garamond"/>
                <w:sz w:val="20"/>
                <w:szCs w:val="20"/>
              </w:rPr>
              <w:t xml:space="preserve"> produkteve të mbrojtjes së bimëve dhe biocideve</w:t>
            </w:r>
            <w:r w:rsidR="00B72DC4" w:rsidRPr="00B64199">
              <w:rPr>
                <w:rFonts w:ascii="Garamond" w:hAnsi="Garamond"/>
                <w:sz w:val="20"/>
                <w:szCs w:val="20"/>
              </w:rPr>
              <w:t xml:space="preserve"> </w:t>
            </w:r>
            <w:r w:rsidRPr="00B64199">
              <w:rPr>
                <w:rFonts w:ascii="Garamond" w:hAnsi="Garamond"/>
                <w:sz w:val="20"/>
                <w:szCs w:val="20"/>
              </w:rPr>
              <w:t>(&lt; SCM)</w:t>
            </w:r>
            <w:r w:rsidRPr="00B64199">
              <w:rPr>
                <w:rFonts w:ascii="Garamond" w:hAnsi="Garamond"/>
                <w:sz w:val="20"/>
                <w:szCs w:val="20"/>
                <w:vertAlign w:val="superscript"/>
              </w:rPr>
              <w:t xml:space="preserve"> </w:t>
            </w:r>
          </w:p>
        </w:tc>
        <w:tc>
          <w:tcPr>
            <w:tcW w:w="1279" w:type="pct"/>
          </w:tcPr>
          <w:p w14:paraId="3F27573E" w14:textId="77777777" w:rsidR="00E33A66" w:rsidRPr="00B64199" w:rsidRDefault="00E33A66" w:rsidP="003D75DC">
            <w:pPr>
              <w:rPr>
                <w:rFonts w:ascii="Garamond" w:eastAsia="Arial" w:hAnsi="Garamond"/>
                <w:sz w:val="20"/>
                <w:szCs w:val="20"/>
              </w:rPr>
            </w:pPr>
            <w:r w:rsidRPr="00B64199">
              <w:rPr>
                <w:rFonts w:ascii="Garamond" w:hAnsi="Garamond"/>
                <w:sz w:val="20"/>
                <w:szCs w:val="20"/>
              </w:rPr>
              <w:t>Kushtet në përputhje me arritjen e vlerave të përcaktuara më lart për element</w:t>
            </w:r>
            <w:r w:rsidR="003D75DC" w:rsidRPr="00B64199">
              <w:rPr>
                <w:rFonts w:ascii="Garamond" w:hAnsi="Garamond"/>
                <w:sz w:val="20"/>
                <w:szCs w:val="20"/>
              </w:rPr>
              <w:t>e</w:t>
            </w:r>
            <w:r w:rsidRPr="00B64199">
              <w:rPr>
                <w:rFonts w:ascii="Garamond" w:hAnsi="Garamond"/>
                <w:sz w:val="20"/>
                <w:szCs w:val="20"/>
              </w:rPr>
              <w:t>t biologjik</w:t>
            </w:r>
            <w:r w:rsidR="003D75DC" w:rsidRPr="00B64199">
              <w:rPr>
                <w:rFonts w:ascii="Garamond" w:hAnsi="Garamond"/>
                <w:sz w:val="20"/>
                <w:szCs w:val="20"/>
              </w:rPr>
              <w:t>e</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cilësisë.</w:t>
            </w:r>
          </w:p>
        </w:tc>
      </w:tr>
      <w:tr w:rsidR="00D23724" w:rsidRPr="00B64199" w14:paraId="3F275744" w14:textId="77777777" w:rsidTr="00D13EEA">
        <w:trPr>
          <w:jc w:val="center"/>
        </w:trPr>
        <w:tc>
          <w:tcPr>
            <w:tcW w:w="1112" w:type="pct"/>
          </w:tcPr>
          <w:p w14:paraId="3F275740" w14:textId="77777777" w:rsidR="00D23724" w:rsidRPr="00B64199" w:rsidRDefault="00D23724" w:rsidP="001A737A">
            <w:pPr>
              <w:rPr>
                <w:rFonts w:ascii="Garamond" w:eastAsia="Arial" w:hAnsi="Garamond"/>
                <w:sz w:val="20"/>
                <w:szCs w:val="20"/>
              </w:rPr>
            </w:pPr>
            <w:r w:rsidRPr="00B64199">
              <w:rPr>
                <w:rFonts w:ascii="Garamond" w:hAnsi="Garamond"/>
                <w:sz w:val="20"/>
                <w:szCs w:val="20"/>
              </w:rPr>
              <w:t>Ndotësit josintetikë specifikë</w:t>
            </w:r>
          </w:p>
        </w:tc>
        <w:tc>
          <w:tcPr>
            <w:tcW w:w="1325" w:type="pct"/>
          </w:tcPr>
          <w:p w14:paraId="3F275741" w14:textId="77777777" w:rsidR="00D23724" w:rsidRPr="00B64199" w:rsidRDefault="00D23724" w:rsidP="001A737A">
            <w:pPr>
              <w:rPr>
                <w:rFonts w:ascii="Garamond" w:eastAsia="Arial" w:hAnsi="Garamond"/>
                <w:sz w:val="20"/>
                <w:szCs w:val="20"/>
              </w:rPr>
            </w:pPr>
            <w:r w:rsidRPr="00B64199">
              <w:rPr>
                <w:rFonts w:ascii="Garamond" w:hAnsi="Garamond"/>
                <w:sz w:val="20"/>
                <w:szCs w:val="20"/>
              </w:rPr>
              <w:t>Përq</w:t>
            </w:r>
            <w:r w:rsidR="005B0082" w:rsidRPr="00B64199">
              <w:rPr>
                <w:rFonts w:ascii="Garamond" w:hAnsi="Garamond"/>
                <w:sz w:val="20"/>
                <w:szCs w:val="20"/>
              </w:rPr>
              <w:t>e</w:t>
            </w:r>
            <w:r w:rsidRPr="00B64199">
              <w:rPr>
                <w:rFonts w:ascii="Garamond" w:hAnsi="Garamond"/>
                <w:sz w:val="20"/>
                <w:szCs w:val="20"/>
              </w:rPr>
              <w:t xml:space="preserve">ndrimet janë brenda diapazonit tipik për kushtet natyrore (nivelet e natyrore = nn). </w:t>
            </w:r>
            <w:r w:rsidRPr="00B64199">
              <w:rPr>
                <w:rFonts w:ascii="Garamond" w:hAnsi="Garamond"/>
                <w:sz w:val="20"/>
                <w:szCs w:val="20"/>
                <w:vertAlign w:val="superscript"/>
              </w:rPr>
              <w:t>(1)</w:t>
            </w:r>
          </w:p>
        </w:tc>
        <w:tc>
          <w:tcPr>
            <w:tcW w:w="1285" w:type="pct"/>
          </w:tcPr>
          <w:p w14:paraId="3F275742" w14:textId="77777777" w:rsidR="00D23724" w:rsidRPr="00B64199" w:rsidRDefault="00D23724" w:rsidP="001A737A">
            <w:pPr>
              <w:rPr>
                <w:rFonts w:ascii="Garamond" w:eastAsia="Arial" w:hAnsi="Garamond"/>
                <w:sz w:val="20"/>
                <w:szCs w:val="20"/>
              </w:rPr>
            </w:pPr>
            <w:r w:rsidRPr="00B64199">
              <w:rPr>
                <w:rFonts w:ascii="Garamond" w:hAnsi="Garamond"/>
                <w:sz w:val="20"/>
                <w:szCs w:val="20"/>
              </w:rPr>
              <w:t>Përq</w:t>
            </w:r>
            <w:r w:rsidR="005B0082" w:rsidRPr="00B64199">
              <w:rPr>
                <w:rFonts w:ascii="Garamond" w:hAnsi="Garamond"/>
                <w:sz w:val="20"/>
                <w:szCs w:val="20"/>
              </w:rPr>
              <w:t>e</w:t>
            </w:r>
            <w:r w:rsidRPr="00B64199">
              <w:rPr>
                <w:rFonts w:ascii="Garamond" w:hAnsi="Garamond"/>
                <w:sz w:val="20"/>
                <w:szCs w:val="20"/>
              </w:rPr>
              <w:t>ndrimet nuk i tejkalojnë standardet e përcaktuara</w:t>
            </w:r>
            <w:r w:rsidR="005B0082" w:rsidRPr="00B64199">
              <w:rPr>
                <w:rFonts w:ascii="Garamond" w:hAnsi="Garamond"/>
                <w:sz w:val="20"/>
                <w:szCs w:val="20"/>
              </w:rPr>
              <w:t>,</w:t>
            </w:r>
            <w:r w:rsidRPr="00B64199">
              <w:rPr>
                <w:rFonts w:ascii="Garamond" w:hAnsi="Garamond"/>
                <w:sz w:val="20"/>
                <w:szCs w:val="20"/>
              </w:rPr>
              <w:t xml:space="preserve"> në përputhje me procedurën për përcaktimin e standardeve të cilësisë kimike, të parashikuar në përputhje me procedurën e detajuar në shtojcën VII</w:t>
            </w:r>
            <w:r w:rsidR="005B0082" w:rsidRPr="00B64199">
              <w:rPr>
                <w:rFonts w:ascii="Garamond" w:hAnsi="Garamond"/>
                <w:sz w:val="20"/>
                <w:szCs w:val="20"/>
              </w:rPr>
              <w:t>,</w:t>
            </w:r>
            <w:r w:rsidRPr="00B64199">
              <w:rPr>
                <w:rFonts w:ascii="Garamond" w:hAnsi="Garamond"/>
                <w:sz w:val="20"/>
                <w:szCs w:val="20"/>
              </w:rPr>
              <w:t xml:space="preserve"> të këtij vendimi</w:t>
            </w:r>
            <w:r w:rsidRPr="00B64199">
              <w:rPr>
                <w:rFonts w:ascii="Garamond" w:hAnsi="Garamond"/>
                <w:sz w:val="20"/>
                <w:szCs w:val="20"/>
                <w:vertAlign w:val="superscript"/>
              </w:rPr>
              <w:t>(2)</w:t>
            </w:r>
            <w:r w:rsidRPr="00B64199">
              <w:rPr>
                <w:rFonts w:ascii="Garamond" w:hAnsi="Garamond"/>
                <w:sz w:val="20"/>
                <w:szCs w:val="20"/>
              </w:rPr>
              <w:t>, pa ndikuar n</w:t>
            </w:r>
            <w:r w:rsidR="007F7D42" w:rsidRPr="00B64199">
              <w:rPr>
                <w:rFonts w:ascii="Garamond" w:hAnsi="Garamond"/>
                <w:sz w:val="20"/>
                <w:szCs w:val="20"/>
              </w:rPr>
              <w:t>ë</w:t>
            </w:r>
            <w:r w:rsidRPr="00B64199">
              <w:rPr>
                <w:rFonts w:ascii="Garamond" w:hAnsi="Garamond"/>
                <w:sz w:val="20"/>
                <w:szCs w:val="20"/>
              </w:rPr>
              <w:t xml:space="preserve"> nxjerrjen në treg t</w:t>
            </w:r>
            <w:r w:rsidR="007F7D42" w:rsidRPr="00B64199">
              <w:rPr>
                <w:rFonts w:ascii="Garamond" w:hAnsi="Garamond"/>
                <w:sz w:val="20"/>
                <w:szCs w:val="20"/>
              </w:rPr>
              <w:t>ë</w:t>
            </w:r>
            <w:r w:rsidRPr="00B64199">
              <w:rPr>
                <w:rFonts w:ascii="Garamond" w:hAnsi="Garamond"/>
                <w:sz w:val="20"/>
                <w:szCs w:val="20"/>
              </w:rPr>
              <w:t xml:space="preserve"> produkteve të mbrojtjes së bimëve dhe biocideve (&lt; SCM)</w:t>
            </w:r>
          </w:p>
        </w:tc>
        <w:tc>
          <w:tcPr>
            <w:tcW w:w="1279" w:type="pct"/>
          </w:tcPr>
          <w:p w14:paraId="3F275743" w14:textId="77777777" w:rsidR="00D23724" w:rsidRPr="00B64199" w:rsidRDefault="00D23724" w:rsidP="003D75DC">
            <w:pPr>
              <w:rPr>
                <w:rFonts w:ascii="Garamond" w:eastAsia="Arial" w:hAnsi="Garamond"/>
                <w:sz w:val="20"/>
                <w:szCs w:val="20"/>
              </w:rPr>
            </w:pPr>
            <w:r w:rsidRPr="00B64199">
              <w:rPr>
                <w:rFonts w:ascii="Garamond" w:hAnsi="Garamond"/>
                <w:sz w:val="20"/>
                <w:szCs w:val="20"/>
              </w:rPr>
              <w:t>Kushtet në përputhje me arritjen e vlerave të përcaktuara më lart për element</w:t>
            </w:r>
            <w:r w:rsidR="003D75DC" w:rsidRPr="00B64199">
              <w:rPr>
                <w:rFonts w:ascii="Garamond" w:hAnsi="Garamond"/>
                <w:sz w:val="20"/>
                <w:szCs w:val="20"/>
              </w:rPr>
              <w:t>e</w:t>
            </w:r>
            <w:r w:rsidRPr="00B64199">
              <w:rPr>
                <w:rFonts w:ascii="Garamond" w:hAnsi="Garamond"/>
                <w:sz w:val="20"/>
                <w:szCs w:val="20"/>
              </w:rPr>
              <w:t>t biologjik</w:t>
            </w:r>
            <w:r w:rsidR="003D75DC" w:rsidRPr="00B64199">
              <w:rPr>
                <w:rFonts w:ascii="Garamond" w:hAnsi="Garamond"/>
                <w:sz w:val="20"/>
                <w:szCs w:val="20"/>
              </w:rPr>
              <w:t>e</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cilësisë.</w:t>
            </w:r>
          </w:p>
        </w:tc>
      </w:tr>
    </w:tbl>
    <w:p w14:paraId="3F275745" w14:textId="77777777" w:rsidR="00CD4C17" w:rsidRPr="00B64199" w:rsidRDefault="00CD4C17" w:rsidP="001A737A">
      <w:pPr>
        <w:rPr>
          <w:rFonts w:ascii="Garamond" w:eastAsia="Arial" w:hAnsi="Garamond"/>
          <w:sz w:val="28"/>
          <w:szCs w:val="28"/>
        </w:rPr>
      </w:pPr>
    </w:p>
    <w:p w14:paraId="3F275746" w14:textId="77777777" w:rsidR="00CD4C17" w:rsidRPr="00B64199" w:rsidRDefault="00CD4C17" w:rsidP="001144EF">
      <w:pPr>
        <w:pStyle w:val="TEKSTIIIII"/>
        <w:rPr>
          <w:rFonts w:eastAsia="Arial"/>
          <w:sz w:val="20"/>
        </w:rPr>
      </w:pPr>
      <w:r w:rsidRPr="00B64199">
        <w:rPr>
          <w:sz w:val="20"/>
          <w:vertAlign w:val="superscript"/>
        </w:rPr>
        <w:t xml:space="preserve">(1) </w:t>
      </w:r>
      <w:r w:rsidRPr="00B64199">
        <w:rPr>
          <w:sz w:val="20"/>
        </w:rPr>
        <w:t xml:space="preserve">Shkurtimet e përdorura kanë këto kuptime: </w:t>
      </w:r>
      <w:r w:rsidR="00D23724" w:rsidRPr="00B64199">
        <w:rPr>
          <w:sz w:val="20"/>
        </w:rPr>
        <w:t xml:space="preserve">nn </w:t>
      </w:r>
      <w:r w:rsidRPr="00B64199">
        <w:rPr>
          <w:sz w:val="20"/>
        </w:rPr>
        <w:t xml:space="preserve">= niveli </w:t>
      </w:r>
      <w:r w:rsidR="00D23724" w:rsidRPr="00B64199">
        <w:rPr>
          <w:sz w:val="20"/>
        </w:rPr>
        <w:t>natyror</w:t>
      </w:r>
      <w:r w:rsidRPr="00B64199">
        <w:rPr>
          <w:sz w:val="20"/>
        </w:rPr>
        <w:t>; SCM = standardet e cilësisë mjedisore</w:t>
      </w:r>
      <w:r w:rsidR="003D75DC" w:rsidRPr="00B64199">
        <w:rPr>
          <w:sz w:val="20"/>
        </w:rPr>
        <w:t>;</w:t>
      </w:r>
    </w:p>
    <w:p w14:paraId="3F275747" w14:textId="77777777" w:rsidR="00CD4C17" w:rsidRPr="00B64199" w:rsidRDefault="00CD4C17" w:rsidP="001144EF">
      <w:pPr>
        <w:pStyle w:val="TEKSTIIIII"/>
        <w:rPr>
          <w:sz w:val="20"/>
        </w:rPr>
      </w:pPr>
      <w:r w:rsidRPr="00B64199">
        <w:rPr>
          <w:sz w:val="20"/>
          <w:vertAlign w:val="superscript"/>
        </w:rPr>
        <w:t>(2)</w:t>
      </w:r>
      <w:r w:rsidRPr="00B64199">
        <w:rPr>
          <w:sz w:val="20"/>
        </w:rPr>
        <w:t xml:space="preserve"> Zbatimi i standardeve</w:t>
      </w:r>
      <w:r w:rsidR="003D75DC" w:rsidRPr="00B64199">
        <w:rPr>
          <w:sz w:val="20"/>
        </w:rPr>
        <w:t>,</w:t>
      </w:r>
      <w:r w:rsidRPr="00B64199">
        <w:rPr>
          <w:sz w:val="20"/>
        </w:rPr>
        <w:t xml:space="preserve"> që rrjedhin nga ky protokoll</w:t>
      </w:r>
      <w:r w:rsidR="003D75DC" w:rsidRPr="00B64199">
        <w:rPr>
          <w:sz w:val="20"/>
        </w:rPr>
        <w:t>,</w:t>
      </w:r>
      <w:r w:rsidRPr="00B64199">
        <w:rPr>
          <w:sz w:val="20"/>
        </w:rPr>
        <w:t xml:space="preserve"> nuk kërkon zvogëlimin e përqendrimeve të ndotjes nën nivelet </w:t>
      </w:r>
      <w:r w:rsidR="00D23724" w:rsidRPr="00B64199">
        <w:rPr>
          <w:sz w:val="20"/>
        </w:rPr>
        <w:t>natyrore</w:t>
      </w:r>
      <w:r w:rsidRPr="00B64199">
        <w:rPr>
          <w:sz w:val="20"/>
        </w:rPr>
        <w:t xml:space="preserve"> (SCM &gt; </w:t>
      </w:r>
      <w:r w:rsidR="00D23724" w:rsidRPr="00B64199">
        <w:rPr>
          <w:sz w:val="20"/>
        </w:rPr>
        <w:t>nn</w:t>
      </w:r>
      <w:r w:rsidRPr="00B64199">
        <w:rPr>
          <w:sz w:val="20"/>
        </w:rPr>
        <w:t>).</w:t>
      </w:r>
    </w:p>
    <w:p w14:paraId="3F275748" w14:textId="77777777" w:rsidR="00CD6226" w:rsidRPr="00B64199" w:rsidRDefault="00CD6226" w:rsidP="001144EF">
      <w:pPr>
        <w:pStyle w:val="TEKSTIIIII"/>
        <w:rPr>
          <w:rFonts w:eastAsia="Arial"/>
        </w:rPr>
      </w:pPr>
    </w:p>
    <w:p w14:paraId="3F275749" w14:textId="2FD71F09" w:rsidR="00CD4C17" w:rsidRPr="00B64199" w:rsidRDefault="003F659D" w:rsidP="001144EF">
      <w:pPr>
        <w:pStyle w:val="TEKSTIIIII"/>
        <w:rPr>
          <w:bCs/>
        </w:rPr>
      </w:pPr>
      <w:r w:rsidRPr="00B64199">
        <w:rPr>
          <w:bCs/>
        </w:rPr>
        <w:t>3.</w:t>
      </w:r>
      <w:r w:rsidR="00CD4C17" w:rsidRPr="00B64199">
        <w:rPr>
          <w:bCs/>
        </w:rPr>
        <w:t xml:space="preserve"> PËRKUFIZIMET E STATUSIT EKOLOGJIK SHUMË TË MIRË, TË MIRË DHE MESATAR TË UJËRAVE </w:t>
      </w:r>
      <w:r w:rsidR="003545E0" w:rsidRPr="00B64199">
        <w:rPr>
          <w:bCs/>
        </w:rPr>
        <w:t>TRANZITOR</w:t>
      </w:r>
      <w:r w:rsidR="003D75DC" w:rsidRPr="00B64199">
        <w:rPr>
          <w:bCs/>
        </w:rPr>
        <w:t>E</w:t>
      </w:r>
      <w:r w:rsidR="00CD4C17" w:rsidRPr="00B64199">
        <w:rPr>
          <w:rFonts w:eastAsia="Arial"/>
          <w:bCs/>
        </w:rPr>
        <w:t xml:space="preserve"> </w:t>
      </w:r>
      <w:r w:rsidR="00CD4C17" w:rsidRPr="00B64199">
        <w:rPr>
          <w:bCs/>
        </w:rPr>
        <w:t>PËR ELEMENT</w:t>
      </w:r>
      <w:r w:rsidR="003D75DC" w:rsidRPr="00B64199">
        <w:rPr>
          <w:bCs/>
        </w:rPr>
        <w:t>E</w:t>
      </w:r>
      <w:r w:rsidR="00CD4C17" w:rsidRPr="00B64199">
        <w:rPr>
          <w:bCs/>
        </w:rPr>
        <w:t>T BIOLOGJIK</w:t>
      </w:r>
      <w:r w:rsidR="003D75DC" w:rsidRPr="00B64199">
        <w:rPr>
          <w:bCs/>
        </w:rPr>
        <w:t>E</w:t>
      </w:r>
      <w:r w:rsidR="00CD4C17" w:rsidRPr="00B64199">
        <w:rPr>
          <w:bCs/>
        </w:rPr>
        <w:t>, HIDROMORFOLOGJIK</w:t>
      </w:r>
      <w:r w:rsidR="003D75DC" w:rsidRPr="00B64199">
        <w:rPr>
          <w:bCs/>
        </w:rPr>
        <w:t>E</w:t>
      </w:r>
      <w:r w:rsidR="00CD4C17" w:rsidRPr="00B64199">
        <w:rPr>
          <w:rFonts w:eastAsia="Arial"/>
          <w:bCs/>
        </w:rPr>
        <w:t xml:space="preserve"> </w:t>
      </w:r>
      <w:r w:rsidR="00CD4C17" w:rsidRPr="00B64199">
        <w:rPr>
          <w:bCs/>
        </w:rPr>
        <w:t>DHE FIZIKO-KIMIK</w:t>
      </w:r>
      <w:r w:rsidR="003D75DC" w:rsidRPr="00B64199">
        <w:rPr>
          <w:bCs/>
        </w:rPr>
        <w:t>E</w:t>
      </w:r>
      <w:r w:rsidR="003545E0" w:rsidRPr="00B64199">
        <w:rPr>
          <w:bCs/>
        </w:rPr>
        <w:t xml:space="preserve"> TË CILËSISË</w:t>
      </w:r>
    </w:p>
    <w:p w14:paraId="6ACE5E6E" w14:textId="77777777" w:rsidR="001144EF" w:rsidRPr="00B64199" w:rsidRDefault="001144EF" w:rsidP="001144EF">
      <w:pPr>
        <w:pStyle w:val="TEKSTIIIII"/>
        <w:rPr>
          <w:rFonts w:eastAsia="Arial"/>
          <w:b/>
        </w:rPr>
      </w:pPr>
    </w:p>
    <w:tbl>
      <w:tblPr>
        <w:tblStyle w:val="TableGrid"/>
        <w:tblW w:w="5000" w:type="pct"/>
        <w:jc w:val="center"/>
        <w:tblLook w:val="04A0" w:firstRow="1" w:lastRow="0" w:firstColumn="1" w:lastColumn="0" w:noHBand="0" w:noVBand="1"/>
      </w:tblPr>
      <w:tblGrid>
        <w:gridCol w:w="1899"/>
        <w:gridCol w:w="2191"/>
        <w:gridCol w:w="2269"/>
        <w:gridCol w:w="2651"/>
      </w:tblGrid>
      <w:tr w:rsidR="00CD4C17" w:rsidRPr="00B64199" w14:paraId="3F27574F" w14:textId="77777777" w:rsidTr="00D13EEA">
        <w:trPr>
          <w:jc w:val="center"/>
        </w:trPr>
        <w:tc>
          <w:tcPr>
            <w:tcW w:w="1054" w:type="pct"/>
          </w:tcPr>
          <w:p w14:paraId="3F27574B" w14:textId="77777777" w:rsidR="00CD4C17" w:rsidRPr="00B64199" w:rsidRDefault="00CD4C17" w:rsidP="001A737A">
            <w:pPr>
              <w:jc w:val="center"/>
              <w:rPr>
                <w:rFonts w:ascii="Garamond" w:eastAsia="Arial" w:hAnsi="Garamond"/>
                <w:b/>
                <w:sz w:val="20"/>
                <w:szCs w:val="20"/>
              </w:rPr>
            </w:pPr>
            <w:r w:rsidRPr="00B64199">
              <w:rPr>
                <w:rFonts w:ascii="Garamond" w:hAnsi="Garamond"/>
                <w:b/>
                <w:sz w:val="20"/>
                <w:szCs w:val="20"/>
              </w:rPr>
              <w:t>Elementi</w:t>
            </w:r>
          </w:p>
        </w:tc>
        <w:tc>
          <w:tcPr>
            <w:tcW w:w="1216" w:type="pct"/>
          </w:tcPr>
          <w:p w14:paraId="3F27574C" w14:textId="77777777" w:rsidR="00CD4C17" w:rsidRPr="00B64199" w:rsidRDefault="00CD4C17" w:rsidP="001A737A">
            <w:pPr>
              <w:jc w:val="center"/>
              <w:rPr>
                <w:rFonts w:ascii="Garamond" w:eastAsia="Arial" w:hAnsi="Garamond"/>
                <w:b/>
                <w:sz w:val="20"/>
                <w:szCs w:val="20"/>
              </w:rPr>
            </w:pPr>
            <w:r w:rsidRPr="00B64199">
              <w:rPr>
                <w:rFonts w:ascii="Garamond" w:hAnsi="Garamond"/>
                <w:b/>
                <w:sz w:val="20"/>
                <w:szCs w:val="20"/>
              </w:rPr>
              <w:t>Statusi shumë i mirë</w:t>
            </w:r>
          </w:p>
        </w:tc>
        <w:tc>
          <w:tcPr>
            <w:tcW w:w="1259" w:type="pct"/>
          </w:tcPr>
          <w:p w14:paraId="3F27574D" w14:textId="77777777" w:rsidR="00CD4C17" w:rsidRPr="00B64199" w:rsidRDefault="00CD4C17" w:rsidP="001A737A">
            <w:pPr>
              <w:jc w:val="center"/>
              <w:rPr>
                <w:rFonts w:ascii="Garamond" w:eastAsia="Arial" w:hAnsi="Garamond"/>
                <w:b/>
                <w:sz w:val="20"/>
                <w:szCs w:val="20"/>
              </w:rPr>
            </w:pPr>
            <w:r w:rsidRPr="00B64199">
              <w:rPr>
                <w:rFonts w:ascii="Garamond" w:hAnsi="Garamond"/>
                <w:b/>
                <w:sz w:val="20"/>
                <w:szCs w:val="20"/>
              </w:rPr>
              <w:t>Statusi i mirë</w:t>
            </w:r>
          </w:p>
        </w:tc>
        <w:tc>
          <w:tcPr>
            <w:tcW w:w="1470" w:type="pct"/>
          </w:tcPr>
          <w:p w14:paraId="3F27574E" w14:textId="77777777" w:rsidR="00CD4C17" w:rsidRPr="00B64199" w:rsidRDefault="00CD4C17" w:rsidP="001A737A">
            <w:pPr>
              <w:jc w:val="center"/>
              <w:rPr>
                <w:rFonts w:ascii="Garamond" w:eastAsia="Arial" w:hAnsi="Garamond"/>
                <w:b/>
                <w:sz w:val="20"/>
                <w:szCs w:val="20"/>
              </w:rPr>
            </w:pPr>
            <w:r w:rsidRPr="00B64199">
              <w:rPr>
                <w:rFonts w:ascii="Garamond" w:hAnsi="Garamond"/>
                <w:b/>
                <w:sz w:val="20"/>
                <w:szCs w:val="20"/>
              </w:rPr>
              <w:t>Statusi mesatar</w:t>
            </w:r>
          </w:p>
        </w:tc>
      </w:tr>
      <w:tr w:rsidR="00CD4C17" w:rsidRPr="00B64199" w14:paraId="3F275753" w14:textId="77777777" w:rsidTr="00D13EEA">
        <w:trPr>
          <w:jc w:val="center"/>
        </w:trPr>
        <w:tc>
          <w:tcPr>
            <w:tcW w:w="5000" w:type="pct"/>
            <w:gridSpan w:val="4"/>
            <w:vAlign w:val="center"/>
          </w:tcPr>
          <w:p w14:paraId="3F275750" w14:textId="77777777" w:rsidR="00CD4C17" w:rsidRPr="00B64199" w:rsidRDefault="00CD4C17" w:rsidP="001A737A">
            <w:pPr>
              <w:jc w:val="center"/>
              <w:rPr>
                <w:rFonts w:ascii="Garamond" w:eastAsia="Arial" w:hAnsi="Garamond"/>
                <w:b/>
                <w:sz w:val="20"/>
                <w:szCs w:val="20"/>
              </w:rPr>
            </w:pPr>
          </w:p>
          <w:p w14:paraId="3F275751" w14:textId="77777777" w:rsidR="003545E0" w:rsidRPr="00B64199" w:rsidRDefault="003545E0" w:rsidP="001A737A">
            <w:pPr>
              <w:jc w:val="center"/>
              <w:rPr>
                <w:rFonts w:ascii="Garamond" w:eastAsia="Arial" w:hAnsi="Garamond"/>
                <w:b/>
                <w:sz w:val="20"/>
                <w:szCs w:val="20"/>
              </w:rPr>
            </w:pPr>
            <w:r w:rsidRPr="00B64199">
              <w:rPr>
                <w:rFonts w:ascii="Garamond" w:hAnsi="Garamond"/>
                <w:b/>
                <w:sz w:val="20"/>
                <w:szCs w:val="20"/>
              </w:rPr>
              <w:t>Element</w:t>
            </w:r>
            <w:r w:rsidR="003D75DC" w:rsidRPr="00B64199">
              <w:rPr>
                <w:rFonts w:ascii="Garamond" w:hAnsi="Garamond"/>
                <w:b/>
                <w:sz w:val="20"/>
                <w:szCs w:val="20"/>
              </w:rPr>
              <w:t>e</w:t>
            </w:r>
            <w:r w:rsidRPr="00B64199">
              <w:rPr>
                <w:rFonts w:ascii="Garamond" w:hAnsi="Garamond"/>
                <w:b/>
                <w:sz w:val="20"/>
                <w:szCs w:val="20"/>
              </w:rPr>
              <w:t>t biologjik</w:t>
            </w:r>
            <w:r w:rsidR="003D75DC" w:rsidRPr="00B64199">
              <w:rPr>
                <w:rFonts w:ascii="Garamond" w:hAnsi="Garamond"/>
                <w:b/>
                <w:sz w:val="20"/>
                <w:szCs w:val="20"/>
              </w:rPr>
              <w:t>e</w:t>
            </w:r>
            <w:r w:rsidRPr="00B64199">
              <w:rPr>
                <w:rFonts w:ascii="Garamond" w:hAnsi="Garamond"/>
                <w:b/>
                <w:sz w:val="20"/>
                <w:szCs w:val="20"/>
              </w:rPr>
              <w:t xml:space="preserve"> t</w:t>
            </w:r>
            <w:r w:rsidR="007F7D42" w:rsidRPr="00B64199">
              <w:rPr>
                <w:rFonts w:ascii="Garamond" w:hAnsi="Garamond"/>
                <w:b/>
                <w:sz w:val="20"/>
                <w:szCs w:val="20"/>
              </w:rPr>
              <w:t>ë</w:t>
            </w:r>
            <w:r w:rsidRPr="00B64199">
              <w:rPr>
                <w:rFonts w:ascii="Garamond" w:hAnsi="Garamond"/>
                <w:b/>
                <w:sz w:val="20"/>
                <w:szCs w:val="20"/>
              </w:rPr>
              <w:t xml:space="preserve"> cilësis</w:t>
            </w:r>
            <w:r w:rsidR="007F7D42" w:rsidRPr="00B64199">
              <w:rPr>
                <w:rFonts w:ascii="Garamond" w:hAnsi="Garamond"/>
                <w:b/>
                <w:sz w:val="20"/>
                <w:szCs w:val="20"/>
              </w:rPr>
              <w:t>ë</w:t>
            </w:r>
          </w:p>
          <w:p w14:paraId="3F275752" w14:textId="77777777" w:rsidR="00CD4C17" w:rsidRPr="00B64199" w:rsidRDefault="00CD4C17" w:rsidP="001A737A">
            <w:pPr>
              <w:jc w:val="center"/>
              <w:rPr>
                <w:rFonts w:ascii="Garamond" w:eastAsia="Arial" w:hAnsi="Garamond"/>
                <w:b/>
                <w:sz w:val="20"/>
                <w:szCs w:val="20"/>
              </w:rPr>
            </w:pPr>
          </w:p>
        </w:tc>
      </w:tr>
      <w:tr w:rsidR="00F7790D" w:rsidRPr="00B64199" w14:paraId="3F275764" w14:textId="77777777" w:rsidTr="00D13EEA">
        <w:trPr>
          <w:jc w:val="center"/>
        </w:trPr>
        <w:tc>
          <w:tcPr>
            <w:tcW w:w="1054" w:type="pct"/>
            <w:vAlign w:val="center"/>
          </w:tcPr>
          <w:p w14:paraId="3F275754" w14:textId="77777777" w:rsidR="00F7790D" w:rsidRPr="00B64199" w:rsidRDefault="00F7790D" w:rsidP="001A737A">
            <w:pPr>
              <w:rPr>
                <w:rFonts w:ascii="Garamond" w:eastAsia="Arial" w:hAnsi="Garamond"/>
                <w:sz w:val="20"/>
                <w:szCs w:val="20"/>
              </w:rPr>
            </w:pPr>
            <w:r w:rsidRPr="00B64199">
              <w:rPr>
                <w:rFonts w:ascii="Garamond" w:hAnsi="Garamond"/>
                <w:sz w:val="20"/>
                <w:szCs w:val="20"/>
              </w:rPr>
              <w:t>Fitoplanktoni</w:t>
            </w:r>
          </w:p>
        </w:tc>
        <w:tc>
          <w:tcPr>
            <w:tcW w:w="1216" w:type="pct"/>
          </w:tcPr>
          <w:p w14:paraId="3F275755" w14:textId="77777777" w:rsidR="00F7790D" w:rsidRPr="00B64199" w:rsidRDefault="00F7790D" w:rsidP="001A737A">
            <w:pPr>
              <w:rPr>
                <w:rFonts w:ascii="Garamond" w:hAnsi="Garamond"/>
                <w:sz w:val="20"/>
                <w:szCs w:val="20"/>
              </w:rPr>
            </w:pPr>
            <w:r w:rsidRPr="00B64199">
              <w:rPr>
                <w:rFonts w:ascii="Garamond" w:hAnsi="Garamond"/>
                <w:sz w:val="20"/>
                <w:szCs w:val="20"/>
              </w:rPr>
              <w:t>Përbërja taksonomike dhe abondanca e fitoplanktonit përkon plotësisht ose thuajse plotësisht me kushtet natyrore.</w:t>
            </w:r>
          </w:p>
          <w:p w14:paraId="3F275756" w14:textId="77777777" w:rsidR="00F7790D" w:rsidRPr="00B64199" w:rsidRDefault="00F7790D" w:rsidP="001A737A">
            <w:pPr>
              <w:rPr>
                <w:rFonts w:ascii="Garamond" w:eastAsia="Arial" w:hAnsi="Garamond"/>
                <w:sz w:val="20"/>
                <w:szCs w:val="20"/>
              </w:rPr>
            </w:pPr>
          </w:p>
          <w:p w14:paraId="3F275757" w14:textId="77777777" w:rsidR="00F7790D" w:rsidRPr="00B64199" w:rsidRDefault="00F7790D" w:rsidP="001A737A">
            <w:pPr>
              <w:rPr>
                <w:rFonts w:ascii="Garamond" w:eastAsia="Arial" w:hAnsi="Garamond"/>
                <w:sz w:val="20"/>
                <w:szCs w:val="20"/>
              </w:rPr>
            </w:pPr>
            <w:r w:rsidRPr="00B64199">
              <w:rPr>
                <w:rFonts w:ascii="Garamond" w:hAnsi="Garamond"/>
                <w:sz w:val="20"/>
                <w:szCs w:val="20"/>
              </w:rPr>
              <w:t>Biomasa mesatare e fitoplanktonit përkon tërësisht me kushtet fiziko-kimike specifike për llojin dhe nuk është në at</w:t>
            </w:r>
            <w:r w:rsidR="007F7D42" w:rsidRPr="00B64199">
              <w:rPr>
                <w:rFonts w:ascii="Garamond" w:hAnsi="Garamond"/>
                <w:sz w:val="20"/>
                <w:szCs w:val="20"/>
              </w:rPr>
              <w:t>ë</w:t>
            </w:r>
            <w:r w:rsidRPr="00B64199">
              <w:rPr>
                <w:rFonts w:ascii="Garamond" w:hAnsi="Garamond"/>
                <w:sz w:val="20"/>
                <w:szCs w:val="20"/>
              </w:rPr>
              <w:t xml:space="preserve"> nivel sa të ndryshojë në mënyrë dometh</w:t>
            </w:r>
            <w:r w:rsidR="007F7D42" w:rsidRPr="00B64199">
              <w:rPr>
                <w:rFonts w:ascii="Garamond" w:hAnsi="Garamond"/>
                <w:sz w:val="20"/>
                <w:szCs w:val="20"/>
              </w:rPr>
              <w:t>ë</w:t>
            </w:r>
            <w:r w:rsidRPr="00B64199">
              <w:rPr>
                <w:rFonts w:ascii="Garamond" w:hAnsi="Garamond"/>
                <w:sz w:val="20"/>
                <w:szCs w:val="20"/>
              </w:rPr>
              <w:t>n</w:t>
            </w:r>
            <w:r w:rsidR="007F7D42" w:rsidRPr="00B64199">
              <w:rPr>
                <w:rFonts w:ascii="Garamond" w:hAnsi="Garamond"/>
                <w:sz w:val="20"/>
                <w:szCs w:val="20"/>
              </w:rPr>
              <w:t>ë</w:t>
            </w:r>
            <w:r w:rsidRPr="00B64199">
              <w:rPr>
                <w:rFonts w:ascii="Garamond" w:hAnsi="Garamond"/>
                <w:sz w:val="20"/>
                <w:szCs w:val="20"/>
              </w:rPr>
              <w:t>se kushtet specifike për llojin p</w:t>
            </w:r>
            <w:r w:rsidR="007F7D42" w:rsidRPr="00B64199">
              <w:rPr>
                <w:rFonts w:ascii="Garamond" w:hAnsi="Garamond"/>
                <w:sz w:val="20"/>
                <w:szCs w:val="20"/>
              </w:rPr>
              <w:t>ë</w:t>
            </w:r>
            <w:r w:rsidRPr="00B64199">
              <w:rPr>
                <w:rFonts w:ascii="Garamond" w:hAnsi="Garamond"/>
                <w:sz w:val="20"/>
                <w:szCs w:val="20"/>
              </w:rPr>
              <w:t>r transparencën.</w:t>
            </w:r>
          </w:p>
          <w:p w14:paraId="3F275758" w14:textId="77777777" w:rsidR="00F7790D" w:rsidRPr="00B64199" w:rsidRDefault="00F7790D" w:rsidP="001A737A">
            <w:pPr>
              <w:rPr>
                <w:rFonts w:ascii="Garamond" w:eastAsia="Arial" w:hAnsi="Garamond"/>
                <w:sz w:val="20"/>
                <w:szCs w:val="20"/>
              </w:rPr>
            </w:pPr>
          </w:p>
          <w:p w14:paraId="3F275759" w14:textId="77777777" w:rsidR="00F7790D" w:rsidRPr="00B64199" w:rsidRDefault="00F7790D" w:rsidP="001A737A">
            <w:pPr>
              <w:rPr>
                <w:rFonts w:ascii="Garamond" w:eastAsia="Arial" w:hAnsi="Garamond"/>
                <w:sz w:val="20"/>
                <w:szCs w:val="20"/>
              </w:rPr>
            </w:pPr>
            <w:r w:rsidRPr="00B64199">
              <w:rPr>
                <w:rFonts w:ascii="Garamond" w:hAnsi="Garamond"/>
                <w:sz w:val="20"/>
                <w:szCs w:val="20"/>
              </w:rPr>
              <w:t>Frekuenca dhe intensiteti i lulëzimeve t</w:t>
            </w:r>
            <w:r w:rsidR="007F7D42" w:rsidRPr="00B64199">
              <w:rPr>
                <w:rFonts w:ascii="Garamond" w:hAnsi="Garamond"/>
                <w:sz w:val="20"/>
                <w:szCs w:val="20"/>
              </w:rPr>
              <w:t>ë</w:t>
            </w:r>
            <w:r w:rsidRPr="00B64199">
              <w:rPr>
                <w:rFonts w:ascii="Garamond" w:hAnsi="Garamond"/>
                <w:sz w:val="20"/>
                <w:szCs w:val="20"/>
              </w:rPr>
              <w:t xml:space="preserve"> planktonit janë të njëjta me kushtet kushtet fiziko-kimike specifike për llojin.</w:t>
            </w:r>
          </w:p>
        </w:tc>
        <w:tc>
          <w:tcPr>
            <w:tcW w:w="1259" w:type="pct"/>
          </w:tcPr>
          <w:p w14:paraId="3F27575A" w14:textId="3982CF9A" w:rsidR="00F7790D" w:rsidRPr="00B64199" w:rsidRDefault="00F7790D" w:rsidP="001A737A">
            <w:pPr>
              <w:rPr>
                <w:rFonts w:ascii="Garamond" w:hAnsi="Garamond"/>
                <w:sz w:val="20"/>
                <w:szCs w:val="20"/>
              </w:rPr>
            </w:pPr>
            <w:r w:rsidRPr="00B64199">
              <w:rPr>
                <w:rFonts w:ascii="Garamond" w:hAnsi="Garamond"/>
                <w:sz w:val="20"/>
                <w:szCs w:val="20"/>
              </w:rPr>
              <w:t>Ka ndryshime të vogla në përbërjen dhe abondanc</w:t>
            </w:r>
            <w:r w:rsidR="007F7D42" w:rsidRPr="00B64199">
              <w:rPr>
                <w:rFonts w:ascii="Garamond" w:hAnsi="Garamond"/>
                <w:sz w:val="20"/>
                <w:szCs w:val="20"/>
              </w:rPr>
              <w:t>ë</w:t>
            </w:r>
            <w:r w:rsidRPr="00B64199">
              <w:rPr>
                <w:rFonts w:ascii="Garamond" w:hAnsi="Garamond"/>
                <w:sz w:val="20"/>
                <w:szCs w:val="20"/>
              </w:rPr>
              <w:t>n e taksoneve t</w:t>
            </w:r>
            <w:r w:rsidR="007F7D42" w:rsidRPr="00B64199">
              <w:rPr>
                <w:rFonts w:ascii="Garamond" w:hAnsi="Garamond"/>
                <w:sz w:val="20"/>
                <w:szCs w:val="20"/>
              </w:rPr>
              <w:t>ë</w:t>
            </w:r>
            <w:r w:rsidRPr="00B64199">
              <w:rPr>
                <w:rFonts w:ascii="Garamond" w:hAnsi="Garamond"/>
                <w:sz w:val="20"/>
                <w:szCs w:val="20"/>
              </w:rPr>
              <w:t xml:space="preserve"> fitoplanktonit.</w:t>
            </w:r>
            <w:r w:rsidR="00B72DC4" w:rsidRPr="00B64199">
              <w:rPr>
                <w:rFonts w:ascii="Garamond" w:hAnsi="Garamond"/>
                <w:sz w:val="20"/>
                <w:szCs w:val="20"/>
              </w:rPr>
              <w:t xml:space="preserve"> </w:t>
            </w:r>
          </w:p>
          <w:p w14:paraId="3F27575B" w14:textId="77777777" w:rsidR="00F7790D" w:rsidRPr="00B64199" w:rsidRDefault="00F7790D" w:rsidP="001A737A">
            <w:pPr>
              <w:rPr>
                <w:rFonts w:ascii="Garamond" w:hAnsi="Garamond"/>
                <w:sz w:val="20"/>
                <w:szCs w:val="20"/>
              </w:rPr>
            </w:pPr>
          </w:p>
          <w:p w14:paraId="3F27575C" w14:textId="77777777" w:rsidR="00F7790D" w:rsidRPr="00B64199" w:rsidRDefault="00F7790D" w:rsidP="001A737A">
            <w:pPr>
              <w:rPr>
                <w:rFonts w:ascii="Garamond" w:hAnsi="Garamond"/>
                <w:sz w:val="20"/>
                <w:szCs w:val="20"/>
              </w:rPr>
            </w:pPr>
            <w:r w:rsidRPr="00B64199">
              <w:rPr>
                <w:rFonts w:ascii="Garamond" w:hAnsi="Garamond"/>
                <w:sz w:val="20"/>
                <w:szCs w:val="20"/>
              </w:rPr>
              <w:t>Ka ndryshime t</w:t>
            </w:r>
            <w:r w:rsidR="007F7D42" w:rsidRPr="00B64199">
              <w:rPr>
                <w:rFonts w:ascii="Garamond" w:hAnsi="Garamond"/>
                <w:sz w:val="20"/>
                <w:szCs w:val="20"/>
              </w:rPr>
              <w:t>ë</w:t>
            </w:r>
            <w:r w:rsidRPr="00B64199">
              <w:rPr>
                <w:rFonts w:ascii="Garamond" w:hAnsi="Garamond"/>
                <w:sz w:val="20"/>
                <w:szCs w:val="20"/>
              </w:rPr>
              <w:t xml:space="preserve"> vogla n</w:t>
            </w:r>
            <w:r w:rsidR="007F7D42" w:rsidRPr="00B64199">
              <w:rPr>
                <w:rFonts w:ascii="Garamond" w:hAnsi="Garamond"/>
                <w:sz w:val="20"/>
                <w:szCs w:val="20"/>
              </w:rPr>
              <w:t>ë</w:t>
            </w:r>
            <w:r w:rsidRPr="00B64199">
              <w:rPr>
                <w:rFonts w:ascii="Garamond" w:hAnsi="Garamond"/>
                <w:sz w:val="20"/>
                <w:szCs w:val="20"/>
              </w:rPr>
              <w:t xml:space="preserve"> biomas</w:t>
            </w:r>
            <w:r w:rsidR="007F7D42" w:rsidRPr="00B64199">
              <w:rPr>
                <w:rFonts w:ascii="Garamond" w:hAnsi="Garamond"/>
                <w:sz w:val="20"/>
                <w:szCs w:val="20"/>
              </w:rPr>
              <w:t>ë</w:t>
            </w:r>
            <w:r w:rsidR="003D75DC" w:rsidRPr="00B64199">
              <w:rPr>
                <w:rFonts w:ascii="Garamond" w:hAnsi="Garamond"/>
                <w:sz w:val="20"/>
                <w:szCs w:val="20"/>
              </w:rPr>
              <w:t>,</w:t>
            </w:r>
            <w:r w:rsidRPr="00B64199">
              <w:rPr>
                <w:rFonts w:ascii="Garamond" w:hAnsi="Garamond"/>
                <w:sz w:val="20"/>
                <w:szCs w:val="20"/>
              </w:rPr>
              <w:t xml:space="preserve"> krahasuar me kushtet specifike p</w:t>
            </w:r>
            <w:r w:rsidR="007F7D42" w:rsidRPr="00B64199">
              <w:rPr>
                <w:rFonts w:ascii="Garamond" w:hAnsi="Garamond"/>
                <w:sz w:val="20"/>
                <w:szCs w:val="20"/>
              </w:rPr>
              <w:t>ë</w:t>
            </w:r>
            <w:r w:rsidRPr="00B64199">
              <w:rPr>
                <w:rFonts w:ascii="Garamond" w:hAnsi="Garamond"/>
                <w:sz w:val="20"/>
                <w:szCs w:val="20"/>
              </w:rPr>
              <w:t>r llojin. Këto ndryshime nuk tregojn</w:t>
            </w:r>
            <w:r w:rsidR="007F7D42" w:rsidRPr="00B64199">
              <w:rPr>
                <w:rFonts w:ascii="Garamond" w:hAnsi="Garamond"/>
                <w:sz w:val="20"/>
                <w:szCs w:val="20"/>
              </w:rPr>
              <w:t>ë</w:t>
            </w:r>
            <w:r w:rsidRPr="00B64199">
              <w:rPr>
                <w:rFonts w:ascii="Garamond" w:hAnsi="Garamond"/>
                <w:sz w:val="20"/>
                <w:szCs w:val="20"/>
              </w:rPr>
              <w:t xml:space="preserve"> p</w:t>
            </w:r>
            <w:r w:rsidR="007F7D42" w:rsidRPr="00B64199">
              <w:rPr>
                <w:rFonts w:ascii="Garamond" w:hAnsi="Garamond"/>
                <w:sz w:val="20"/>
                <w:szCs w:val="20"/>
              </w:rPr>
              <w:t>ë</w:t>
            </w:r>
            <w:r w:rsidRPr="00B64199">
              <w:rPr>
                <w:rFonts w:ascii="Garamond" w:hAnsi="Garamond"/>
                <w:sz w:val="20"/>
                <w:szCs w:val="20"/>
              </w:rPr>
              <w:t>r rritjen e përshpejtuar të algave, që sjell d</w:t>
            </w:r>
            <w:r w:rsidR="007F7D42" w:rsidRPr="00B64199">
              <w:rPr>
                <w:rFonts w:ascii="Garamond" w:hAnsi="Garamond"/>
                <w:sz w:val="20"/>
                <w:szCs w:val="20"/>
              </w:rPr>
              <w:t>ë</w:t>
            </w:r>
            <w:r w:rsidRPr="00B64199">
              <w:rPr>
                <w:rFonts w:ascii="Garamond" w:hAnsi="Garamond"/>
                <w:sz w:val="20"/>
                <w:szCs w:val="20"/>
              </w:rPr>
              <w:t>mtim të padëshiruar të ekuilibrit të organizmave të pranishme në trupin ujor ose të cilësisë fiziko-kimike të ujit.</w:t>
            </w:r>
          </w:p>
          <w:p w14:paraId="3F27575D" w14:textId="77777777" w:rsidR="00F7790D" w:rsidRPr="00B64199" w:rsidRDefault="00F7790D" w:rsidP="001A737A">
            <w:pPr>
              <w:rPr>
                <w:rFonts w:ascii="Garamond" w:eastAsia="Arial" w:hAnsi="Garamond"/>
                <w:sz w:val="20"/>
                <w:szCs w:val="20"/>
              </w:rPr>
            </w:pPr>
          </w:p>
          <w:p w14:paraId="3F27575E" w14:textId="77777777" w:rsidR="00F7790D" w:rsidRPr="00B64199" w:rsidRDefault="00F7790D" w:rsidP="001A737A">
            <w:pPr>
              <w:rPr>
                <w:rFonts w:ascii="Garamond" w:eastAsia="Arial" w:hAnsi="Garamond"/>
                <w:sz w:val="20"/>
                <w:szCs w:val="20"/>
              </w:rPr>
            </w:pPr>
            <w:r w:rsidRPr="00B64199">
              <w:rPr>
                <w:rFonts w:ascii="Garamond" w:hAnsi="Garamond"/>
                <w:sz w:val="20"/>
                <w:szCs w:val="20"/>
              </w:rPr>
              <w:t>Mund të ketë rritje të lehtë të frekuencës dhe intensitetit të lulëzimeve t</w:t>
            </w:r>
            <w:r w:rsidR="007F7D42" w:rsidRPr="00B64199">
              <w:rPr>
                <w:rFonts w:ascii="Garamond" w:hAnsi="Garamond"/>
                <w:sz w:val="20"/>
                <w:szCs w:val="20"/>
              </w:rPr>
              <w:t>ë</w:t>
            </w:r>
            <w:r w:rsidRPr="00B64199">
              <w:rPr>
                <w:rFonts w:ascii="Garamond" w:hAnsi="Garamond"/>
                <w:sz w:val="20"/>
                <w:szCs w:val="20"/>
              </w:rPr>
              <w:t xml:space="preserve"> planktonit specifike për llojin.</w:t>
            </w:r>
          </w:p>
        </w:tc>
        <w:tc>
          <w:tcPr>
            <w:tcW w:w="1470" w:type="pct"/>
          </w:tcPr>
          <w:p w14:paraId="3F27575F" w14:textId="77777777" w:rsidR="00F7790D" w:rsidRPr="00B64199" w:rsidRDefault="00F7790D" w:rsidP="001A737A">
            <w:pPr>
              <w:rPr>
                <w:rFonts w:ascii="Garamond" w:eastAsia="Arial" w:hAnsi="Garamond"/>
                <w:sz w:val="20"/>
                <w:szCs w:val="20"/>
              </w:rPr>
            </w:pPr>
            <w:r w:rsidRPr="00B64199">
              <w:rPr>
                <w:rFonts w:ascii="Garamond" w:hAnsi="Garamond"/>
                <w:sz w:val="20"/>
                <w:szCs w:val="20"/>
              </w:rPr>
              <w:t>Përbërja e taksoneve t</w:t>
            </w:r>
            <w:r w:rsidR="007F7D42" w:rsidRPr="00B64199">
              <w:rPr>
                <w:rFonts w:ascii="Garamond" w:hAnsi="Garamond"/>
                <w:sz w:val="20"/>
                <w:szCs w:val="20"/>
              </w:rPr>
              <w:t>ë</w:t>
            </w:r>
            <w:r w:rsidRPr="00B64199">
              <w:rPr>
                <w:rFonts w:ascii="Garamond" w:hAnsi="Garamond"/>
                <w:sz w:val="20"/>
                <w:szCs w:val="20"/>
              </w:rPr>
              <w:t xml:space="preserve"> fitoplanktonit ndryshon mesatarisht nga komunitetet specifike për llojin.</w:t>
            </w:r>
          </w:p>
          <w:p w14:paraId="3F275760" w14:textId="77777777" w:rsidR="00F7790D" w:rsidRPr="00B64199" w:rsidRDefault="00F7790D" w:rsidP="001A737A">
            <w:pPr>
              <w:rPr>
                <w:rFonts w:ascii="Garamond" w:eastAsia="Arial" w:hAnsi="Garamond"/>
                <w:sz w:val="20"/>
                <w:szCs w:val="20"/>
              </w:rPr>
            </w:pPr>
          </w:p>
          <w:p w14:paraId="3F275761" w14:textId="302BBD35" w:rsidR="00F7790D" w:rsidRPr="00B64199" w:rsidRDefault="00F7790D" w:rsidP="001A737A">
            <w:pPr>
              <w:rPr>
                <w:rFonts w:ascii="Garamond" w:eastAsia="Arial" w:hAnsi="Garamond"/>
                <w:sz w:val="20"/>
                <w:szCs w:val="20"/>
              </w:rPr>
            </w:pPr>
            <w:r w:rsidRPr="00B64199">
              <w:rPr>
                <w:rFonts w:ascii="Garamond" w:hAnsi="Garamond"/>
                <w:sz w:val="20"/>
                <w:szCs w:val="20"/>
              </w:rPr>
              <w:t>Biomasa ndryshon n</w:t>
            </w:r>
            <w:r w:rsidR="007F7D42" w:rsidRPr="00B64199">
              <w:rPr>
                <w:rFonts w:ascii="Garamond" w:hAnsi="Garamond"/>
                <w:sz w:val="20"/>
                <w:szCs w:val="20"/>
              </w:rPr>
              <w:t>ë</w:t>
            </w:r>
            <w:r w:rsidRPr="00B64199">
              <w:rPr>
                <w:rFonts w:ascii="Garamond" w:hAnsi="Garamond"/>
                <w:sz w:val="20"/>
                <w:szCs w:val="20"/>
              </w:rPr>
              <w:t xml:space="preserve"> m</w:t>
            </w:r>
            <w:r w:rsidR="007F7D42" w:rsidRPr="00B64199">
              <w:rPr>
                <w:rFonts w:ascii="Garamond" w:hAnsi="Garamond"/>
                <w:sz w:val="20"/>
                <w:szCs w:val="20"/>
              </w:rPr>
              <w:t>ë</w:t>
            </w:r>
            <w:r w:rsidRPr="00B64199">
              <w:rPr>
                <w:rFonts w:ascii="Garamond" w:hAnsi="Garamond"/>
                <w:sz w:val="20"/>
                <w:szCs w:val="20"/>
              </w:rPr>
              <w:t>nyr</w:t>
            </w:r>
            <w:r w:rsidR="007F7D42" w:rsidRPr="00B64199">
              <w:rPr>
                <w:rFonts w:ascii="Garamond" w:hAnsi="Garamond"/>
                <w:sz w:val="20"/>
                <w:szCs w:val="20"/>
              </w:rPr>
              <w:t>ë</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moderuar</w:t>
            </w:r>
            <w:r w:rsidR="00B72DC4" w:rsidRPr="00B64199">
              <w:rPr>
                <w:rFonts w:ascii="Garamond" w:hAnsi="Garamond"/>
                <w:sz w:val="20"/>
                <w:szCs w:val="20"/>
              </w:rPr>
              <w:t xml:space="preserve"> </w:t>
            </w:r>
            <w:r w:rsidRPr="00B64199">
              <w:rPr>
                <w:rFonts w:ascii="Garamond" w:hAnsi="Garamond"/>
                <w:sz w:val="20"/>
                <w:szCs w:val="20"/>
              </w:rPr>
              <w:t>dhe në nivele të tilla q</w:t>
            </w:r>
            <w:r w:rsidR="007F7D42" w:rsidRPr="00B64199">
              <w:rPr>
                <w:rFonts w:ascii="Garamond" w:hAnsi="Garamond"/>
                <w:sz w:val="20"/>
                <w:szCs w:val="20"/>
              </w:rPr>
              <w:t>ë</w:t>
            </w:r>
            <w:r w:rsidRPr="00B64199">
              <w:rPr>
                <w:rFonts w:ascii="Garamond" w:hAnsi="Garamond"/>
                <w:sz w:val="20"/>
                <w:szCs w:val="20"/>
              </w:rPr>
              <w:t xml:space="preserve"> mund </w:t>
            </w:r>
            <w:r w:rsidR="007B1FB2" w:rsidRPr="00B64199">
              <w:rPr>
                <w:rFonts w:ascii="Garamond" w:hAnsi="Garamond"/>
                <w:sz w:val="20"/>
                <w:szCs w:val="20"/>
              </w:rPr>
              <w:t>t</w:t>
            </w:r>
            <w:r w:rsidR="007F7D42" w:rsidRPr="00B64199">
              <w:rPr>
                <w:rFonts w:ascii="Garamond" w:hAnsi="Garamond"/>
                <w:sz w:val="20"/>
                <w:szCs w:val="20"/>
              </w:rPr>
              <w:t>ë</w:t>
            </w:r>
            <w:r w:rsidR="007B1FB2" w:rsidRPr="00B64199">
              <w:rPr>
                <w:rFonts w:ascii="Garamond" w:hAnsi="Garamond"/>
                <w:sz w:val="20"/>
                <w:szCs w:val="20"/>
              </w:rPr>
              <w:t xml:space="preserve"> </w:t>
            </w:r>
            <w:r w:rsidRPr="00B64199">
              <w:rPr>
                <w:rFonts w:ascii="Garamond" w:hAnsi="Garamond"/>
                <w:sz w:val="20"/>
                <w:szCs w:val="20"/>
              </w:rPr>
              <w:t>krijoj</w:t>
            </w:r>
            <w:r w:rsidR="007F7D42" w:rsidRPr="00B64199">
              <w:rPr>
                <w:rFonts w:ascii="Garamond" w:hAnsi="Garamond"/>
                <w:sz w:val="20"/>
                <w:szCs w:val="20"/>
              </w:rPr>
              <w:t>ë</w:t>
            </w:r>
            <w:r w:rsidRPr="00B64199">
              <w:rPr>
                <w:rFonts w:ascii="Garamond" w:hAnsi="Garamond"/>
                <w:sz w:val="20"/>
                <w:szCs w:val="20"/>
              </w:rPr>
              <w:t xml:space="preserve"> devijime të padëshiruara n</w:t>
            </w:r>
            <w:r w:rsidR="007F7D42" w:rsidRPr="00B64199">
              <w:rPr>
                <w:rFonts w:ascii="Garamond" w:hAnsi="Garamond"/>
                <w:sz w:val="20"/>
                <w:szCs w:val="20"/>
              </w:rPr>
              <w:t>ë</w:t>
            </w:r>
            <w:r w:rsidRPr="00B64199">
              <w:rPr>
                <w:rFonts w:ascii="Garamond" w:hAnsi="Garamond"/>
                <w:sz w:val="20"/>
                <w:szCs w:val="20"/>
              </w:rPr>
              <w:t xml:space="preserve"> vlerat e element</w:t>
            </w:r>
            <w:r w:rsidR="003D75DC" w:rsidRPr="00B64199">
              <w:rPr>
                <w:rFonts w:ascii="Garamond" w:hAnsi="Garamond"/>
                <w:sz w:val="20"/>
                <w:szCs w:val="20"/>
              </w:rPr>
              <w:t>e</w:t>
            </w:r>
            <w:r w:rsidRPr="00B64199">
              <w:rPr>
                <w:rFonts w:ascii="Garamond" w:hAnsi="Garamond"/>
                <w:sz w:val="20"/>
                <w:szCs w:val="20"/>
              </w:rPr>
              <w:t>ve të tjer</w:t>
            </w:r>
            <w:r w:rsidR="003D75DC" w:rsidRPr="00B64199">
              <w:rPr>
                <w:rFonts w:ascii="Garamond" w:hAnsi="Garamond"/>
                <w:sz w:val="20"/>
                <w:szCs w:val="20"/>
              </w:rPr>
              <w:t>a</w:t>
            </w:r>
            <w:r w:rsidRPr="00B64199">
              <w:rPr>
                <w:rFonts w:ascii="Garamond" w:hAnsi="Garamond"/>
                <w:sz w:val="20"/>
                <w:szCs w:val="20"/>
              </w:rPr>
              <w:t xml:space="preserve"> biologjik</w:t>
            </w:r>
            <w:r w:rsidR="003D75DC" w:rsidRPr="00B64199">
              <w:rPr>
                <w:rFonts w:ascii="Garamond" w:hAnsi="Garamond"/>
                <w:sz w:val="20"/>
                <w:szCs w:val="20"/>
              </w:rPr>
              <w:t>e</w:t>
            </w:r>
            <w:r w:rsidRPr="00B64199">
              <w:rPr>
                <w:rFonts w:ascii="Garamond" w:hAnsi="Garamond"/>
                <w:sz w:val="20"/>
                <w:szCs w:val="20"/>
              </w:rPr>
              <w:t xml:space="preserve"> dhe fiziko-kimik</w:t>
            </w:r>
            <w:r w:rsidR="003D75DC" w:rsidRPr="00B64199">
              <w:rPr>
                <w:rFonts w:ascii="Garamond" w:hAnsi="Garamond"/>
                <w:sz w:val="20"/>
                <w:szCs w:val="20"/>
              </w:rPr>
              <w:t>e</w:t>
            </w:r>
            <w:r w:rsidRPr="00B64199">
              <w:rPr>
                <w:rFonts w:ascii="Garamond" w:hAnsi="Garamond"/>
                <w:sz w:val="20"/>
                <w:szCs w:val="20"/>
              </w:rPr>
              <w:t xml:space="preserve"> të cilësisë.</w:t>
            </w:r>
          </w:p>
          <w:p w14:paraId="3F275762" w14:textId="77777777" w:rsidR="00F7790D" w:rsidRPr="00B64199" w:rsidRDefault="00F7790D" w:rsidP="001A737A">
            <w:pPr>
              <w:rPr>
                <w:rFonts w:ascii="Garamond" w:eastAsia="Arial" w:hAnsi="Garamond"/>
                <w:sz w:val="20"/>
                <w:szCs w:val="20"/>
              </w:rPr>
            </w:pPr>
          </w:p>
          <w:p w14:paraId="3F275763" w14:textId="77777777" w:rsidR="00F7790D" w:rsidRPr="00B64199" w:rsidRDefault="00F7790D" w:rsidP="001A737A">
            <w:pPr>
              <w:rPr>
                <w:rFonts w:ascii="Garamond" w:eastAsia="Arial" w:hAnsi="Garamond"/>
                <w:sz w:val="20"/>
                <w:szCs w:val="20"/>
              </w:rPr>
            </w:pPr>
            <w:r w:rsidRPr="00B64199">
              <w:rPr>
                <w:rFonts w:ascii="Garamond" w:hAnsi="Garamond"/>
                <w:sz w:val="20"/>
                <w:szCs w:val="20"/>
              </w:rPr>
              <w:t>Mund të ketë rritje t</w:t>
            </w:r>
            <w:r w:rsidR="007F7D42" w:rsidRPr="00B64199">
              <w:rPr>
                <w:rFonts w:ascii="Garamond" w:hAnsi="Garamond"/>
                <w:sz w:val="20"/>
                <w:szCs w:val="20"/>
              </w:rPr>
              <w:t>ë</w:t>
            </w:r>
            <w:r w:rsidRPr="00B64199">
              <w:rPr>
                <w:rFonts w:ascii="Garamond" w:hAnsi="Garamond"/>
                <w:sz w:val="20"/>
                <w:szCs w:val="20"/>
              </w:rPr>
              <w:t xml:space="preserve"> moderuar të frekuencës dhe intensitetit të lulëzimeve t</w:t>
            </w:r>
            <w:r w:rsidR="007F7D42" w:rsidRPr="00B64199">
              <w:rPr>
                <w:rFonts w:ascii="Garamond" w:hAnsi="Garamond"/>
                <w:sz w:val="20"/>
                <w:szCs w:val="20"/>
              </w:rPr>
              <w:t>ë</w:t>
            </w:r>
            <w:r w:rsidRPr="00B64199">
              <w:rPr>
                <w:rFonts w:ascii="Garamond" w:hAnsi="Garamond"/>
                <w:sz w:val="20"/>
                <w:szCs w:val="20"/>
              </w:rPr>
              <w:t xml:space="preserve"> planktonit. Mund të ketë lulëzime persistente gjatë muajve të verës.</w:t>
            </w:r>
          </w:p>
        </w:tc>
      </w:tr>
      <w:tr w:rsidR="00CD4C17" w:rsidRPr="00B64199" w14:paraId="3F27576D" w14:textId="77777777" w:rsidTr="00D13EEA">
        <w:trPr>
          <w:jc w:val="center"/>
        </w:trPr>
        <w:tc>
          <w:tcPr>
            <w:tcW w:w="1054" w:type="pct"/>
            <w:vAlign w:val="center"/>
          </w:tcPr>
          <w:p w14:paraId="3F275765" w14:textId="77777777" w:rsidR="00CD4C17" w:rsidRPr="00B64199" w:rsidRDefault="00CD4C17" w:rsidP="001A737A">
            <w:pPr>
              <w:rPr>
                <w:rFonts w:ascii="Garamond" w:eastAsia="Arial" w:hAnsi="Garamond"/>
                <w:sz w:val="20"/>
                <w:szCs w:val="20"/>
              </w:rPr>
            </w:pPr>
            <w:r w:rsidRPr="00B64199">
              <w:rPr>
                <w:rFonts w:ascii="Garamond" w:hAnsi="Garamond"/>
                <w:sz w:val="20"/>
                <w:szCs w:val="20"/>
              </w:rPr>
              <w:t>Makroalgat</w:t>
            </w:r>
          </w:p>
        </w:tc>
        <w:tc>
          <w:tcPr>
            <w:tcW w:w="1216" w:type="pct"/>
          </w:tcPr>
          <w:p w14:paraId="3F275766" w14:textId="77777777" w:rsidR="00CD4C17" w:rsidRPr="00B64199" w:rsidRDefault="00CD4C17" w:rsidP="001A737A">
            <w:pPr>
              <w:rPr>
                <w:rFonts w:ascii="Garamond" w:eastAsia="Arial" w:hAnsi="Garamond"/>
                <w:sz w:val="20"/>
                <w:szCs w:val="20"/>
              </w:rPr>
            </w:pPr>
            <w:r w:rsidRPr="00B64199">
              <w:rPr>
                <w:rFonts w:ascii="Garamond" w:hAnsi="Garamond"/>
                <w:sz w:val="20"/>
                <w:szCs w:val="20"/>
              </w:rPr>
              <w:t>Përbërja përkon plotësisht ose thuajse plotësisht me kushte</w:t>
            </w:r>
            <w:r w:rsidR="00EE7384" w:rsidRPr="00B64199">
              <w:rPr>
                <w:rFonts w:ascii="Garamond" w:hAnsi="Garamond"/>
                <w:sz w:val="20"/>
                <w:szCs w:val="20"/>
              </w:rPr>
              <w:t>t</w:t>
            </w:r>
            <w:r w:rsidRPr="00B64199">
              <w:rPr>
                <w:rFonts w:ascii="Garamond" w:hAnsi="Garamond"/>
                <w:sz w:val="20"/>
                <w:szCs w:val="20"/>
              </w:rPr>
              <w:t xml:space="preserve"> n</w:t>
            </w:r>
            <w:r w:rsidR="00EE7384" w:rsidRPr="00B64199">
              <w:rPr>
                <w:rFonts w:ascii="Garamond" w:hAnsi="Garamond"/>
                <w:sz w:val="20"/>
                <w:szCs w:val="20"/>
              </w:rPr>
              <w:t>atyrore</w:t>
            </w:r>
            <w:r w:rsidRPr="00B64199">
              <w:rPr>
                <w:rFonts w:ascii="Garamond" w:hAnsi="Garamond"/>
                <w:sz w:val="20"/>
                <w:szCs w:val="20"/>
              </w:rPr>
              <w:t>.</w:t>
            </w:r>
          </w:p>
          <w:p w14:paraId="3F275767" w14:textId="77777777" w:rsidR="00CD4C17" w:rsidRPr="00B64199" w:rsidRDefault="00CD4C17" w:rsidP="001A737A">
            <w:pPr>
              <w:rPr>
                <w:rFonts w:ascii="Garamond" w:eastAsia="Arial" w:hAnsi="Garamond"/>
                <w:sz w:val="20"/>
                <w:szCs w:val="20"/>
              </w:rPr>
            </w:pPr>
          </w:p>
          <w:p w14:paraId="3F275768"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Nuk ka ndryshime të dukshme në mbulesën </w:t>
            </w:r>
            <w:r w:rsidR="00EE7384" w:rsidRPr="00B64199">
              <w:rPr>
                <w:rFonts w:ascii="Garamond" w:hAnsi="Garamond"/>
                <w:sz w:val="20"/>
                <w:szCs w:val="20"/>
              </w:rPr>
              <w:t xml:space="preserve">e makroalgave </w:t>
            </w:r>
            <w:r w:rsidRPr="00B64199">
              <w:rPr>
                <w:rFonts w:ascii="Garamond" w:hAnsi="Garamond"/>
                <w:sz w:val="20"/>
                <w:szCs w:val="20"/>
              </w:rPr>
              <w:t>për shkak të veprimtarive antropogjene.</w:t>
            </w:r>
          </w:p>
        </w:tc>
        <w:tc>
          <w:tcPr>
            <w:tcW w:w="1259" w:type="pct"/>
          </w:tcPr>
          <w:p w14:paraId="3F275769" w14:textId="234DE02F" w:rsidR="00CD4C17" w:rsidRPr="00B64199" w:rsidRDefault="00CD4C17" w:rsidP="001A737A">
            <w:pPr>
              <w:rPr>
                <w:rFonts w:ascii="Garamond" w:eastAsia="Arial" w:hAnsi="Garamond"/>
                <w:sz w:val="20"/>
                <w:szCs w:val="20"/>
              </w:rPr>
            </w:pPr>
            <w:r w:rsidRPr="00B64199">
              <w:rPr>
                <w:rFonts w:ascii="Garamond" w:hAnsi="Garamond"/>
                <w:sz w:val="20"/>
                <w:szCs w:val="20"/>
              </w:rPr>
              <w:t xml:space="preserve">Ka ndryshime të vogla në përbërjen dhe </w:t>
            </w:r>
            <w:r w:rsidR="00EE7384" w:rsidRPr="00B64199">
              <w:rPr>
                <w:rFonts w:ascii="Garamond" w:hAnsi="Garamond"/>
                <w:sz w:val="20"/>
                <w:szCs w:val="20"/>
              </w:rPr>
              <w:t>abondanc</w:t>
            </w:r>
            <w:r w:rsidR="007F7D42" w:rsidRPr="00B64199">
              <w:rPr>
                <w:rFonts w:ascii="Garamond" w:hAnsi="Garamond"/>
                <w:sz w:val="20"/>
                <w:szCs w:val="20"/>
              </w:rPr>
              <w:t>ë</w:t>
            </w:r>
            <w:r w:rsidR="00EE7384" w:rsidRPr="00B64199">
              <w:rPr>
                <w:rFonts w:ascii="Garamond" w:hAnsi="Garamond"/>
                <w:sz w:val="20"/>
                <w:szCs w:val="20"/>
              </w:rPr>
              <w:t>n e</w:t>
            </w:r>
            <w:r w:rsidRPr="00B64199">
              <w:rPr>
                <w:rFonts w:ascii="Garamond" w:hAnsi="Garamond"/>
                <w:sz w:val="20"/>
                <w:szCs w:val="20"/>
              </w:rPr>
              <w:t xml:space="preserve"> taksoneve</w:t>
            </w:r>
            <w:r w:rsidR="00EE7384"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w:t>
            </w:r>
            <w:r w:rsidR="00EE7384" w:rsidRPr="00B64199">
              <w:rPr>
                <w:rFonts w:ascii="Garamond" w:hAnsi="Garamond"/>
                <w:sz w:val="20"/>
                <w:szCs w:val="20"/>
              </w:rPr>
              <w:t>makroalgave</w:t>
            </w:r>
            <w:r w:rsidR="003D75DC" w:rsidRPr="00B64199">
              <w:rPr>
                <w:rFonts w:ascii="Garamond" w:hAnsi="Garamond"/>
                <w:sz w:val="20"/>
                <w:szCs w:val="20"/>
              </w:rPr>
              <w:t>,</w:t>
            </w:r>
            <w:r w:rsidR="00EE7384" w:rsidRPr="00B64199">
              <w:rPr>
                <w:rFonts w:ascii="Garamond" w:hAnsi="Garamond"/>
                <w:sz w:val="20"/>
                <w:szCs w:val="20"/>
              </w:rPr>
              <w:t xml:space="preserve"> </w:t>
            </w:r>
            <w:r w:rsidRPr="00B64199">
              <w:rPr>
                <w:rFonts w:ascii="Garamond" w:hAnsi="Garamond"/>
                <w:sz w:val="20"/>
                <w:szCs w:val="20"/>
              </w:rPr>
              <w:t>krahasuar me komunitetet specifike për llojin. Këto ndryshime nuk paraqesin rritje të përshpejtuar të</w:t>
            </w:r>
            <w:r w:rsidR="00B72DC4" w:rsidRPr="00B64199">
              <w:rPr>
                <w:rFonts w:ascii="Garamond" w:hAnsi="Garamond"/>
                <w:sz w:val="20"/>
                <w:szCs w:val="20"/>
              </w:rPr>
              <w:t xml:space="preserve"> </w:t>
            </w:r>
            <w:r w:rsidR="00BA6F49" w:rsidRPr="00B64199">
              <w:rPr>
                <w:rFonts w:ascii="Garamond" w:hAnsi="Garamond"/>
                <w:sz w:val="20"/>
                <w:szCs w:val="20"/>
              </w:rPr>
              <w:t xml:space="preserve">fitobentosit </w:t>
            </w:r>
            <w:r w:rsidRPr="00B64199">
              <w:rPr>
                <w:rFonts w:ascii="Garamond" w:hAnsi="Garamond"/>
                <w:sz w:val="20"/>
                <w:szCs w:val="20"/>
              </w:rPr>
              <w:t>ose forma</w:t>
            </w:r>
            <w:r w:rsidR="00EE7384" w:rsidRPr="00B64199">
              <w:rPr>
                <w:rFonts w:ascii="Garamond" w:hAnsi="Garamond"/>
                <w:sz w:val="20"/>
                <w:szCs w:val="20"/>
              </w:rPr>
              <w:t xml:space="preserve">ve </w:t>
            </w:r>
            <w:r w:rsidRPr="00B64199">
              <w:rPr>
                <w:rFonts w:ascii="Garamond" w:hAnsi="Garamond"/>
                <w:sz w:val="20"/>
                <w:szCs w:val="20"/>
              </w:rPr>
              <w:t>më të zhvilluara të jetës bimore</w:t>
            </w:r>
            <w:r w:rsidR="005B0082" w:rsidRPr="00B64199">
              <w:rPr>
                <w:rFonts w:ascii="Garamond" w:hAnsi="Garamond"/>
                <w:sz w:val="20"/>
                <w:szCs w:val="20"/>
              </w:rPr>
              <w:t>,</w:t>
            </w:r>
            <w:r w:rsidRPr="00B64199">
              <w:rPr>
                <w:rFonts w:ascii="Garamond" w:hAnsi="Garamond"/>
                <w:sz w:val="20"/>
                <w:szCs w:val="20"/>
              </w:rPr>
              <w:t xml:space="preserve"> që </w:t>
            </w:r>
            <w:r w:rsidR="00BA6F49" w:rsidRPr="00B64199">
              <w:rPr>
                <w:rFonts w:ascii="Garamond" w:hAnsi="Garamond"/>
                <w:sz w:val="20"/>
                <w:szCs w:val="20"/>
              </w:rPr>
              <w:t>ndikojn</w:t>
            </w:r>
            <w:r w:rsidR="007F7D42" w:rsidRPr="00B64199">
              <w:rPr>
                <w:rFonts w:ascii="Garamond" w:hAnsi="Garamond"/>
                <w:sz w:val="20"/>
                <w:szCs w:val="20"/>
              </w:rPr>
              <w:t>ë</w:t>
            </w:r>
            <w:r w:rsidR="00BA6F49" w:rsidRPr="00B64199">
              <w:rPr>
                <w:rFonts w:ascii="Garamond" w:hAnsi="Garamond"/>
                <w:sz w:val="20"/>
                <w:szCs w:val="20"/>
              </w:rPr>
              <w:t xml:space="preserve"> negativisht n</w:t>
            </w:r>
            <w:r w:rsidR="007F7D42" w:rsidRPr="00B64199">
              <w:rPr>
                <w:rFonts w:ascii="Garamond" w:hAnsi="Garamond"/>
                <w:sz w:val="20"/>
                <w:szCs w:val="20"/>
              </w:rPr>
              <w:t>ë</w:t>
            </w:r>
            <w:r w:rsidR="00BA6F49" w:rsidRPr="00B64199">
              <w:rPr>
                <w:rFonts w:ascii="Garamond" w:hAnsi="Garamond"/>
                <w:sz w:val="20"/>
                <w:szCs w:val="20"/>
              </w:rPr>
              <w:t xml:space="preserve"> ekuilibrin e</w:t>
            </w:r>
            <w:r w:rsidRPr="00B64199">
              <w:rPr>
                <w:rFonts w:ascii="Garamond" w:hAnsi="Garamond"/>
                <w:sz w:val="20"/>
                <w:szCs w:val="20"/>
              </w:rPr>
              <w:t xml:space="preserve"> organizmave të pranish</w:t>
            </w:r>
            <w:r w:rsidR="007F7D42" w:rsidRPr="00B64199">
              <w:rPr>
                <w:rFonts w:ascii="Garamond" w:hAnsi="Garamond"/>
                <w:sz w:val="20"/>
                <w:szCs w:val="20"/>
              </w:rPr>
              <w:t>ë</w:t>
            </w:r>
            <w:r w:rsidRPr="00B64199">
              <w:rPr>
                <w:rFonts w:ascii="Garamond" w:hAnsi="Garamond"/>
                <w:sz w:val="20"/>
                <w:szCs w:val="20"/>
              </w:rPr>
              <w:t xml:space="preserve">m në trupin ujor ose </w:t>
            </w:r>
            <w:r w:rsidR="00BA6F49" w:rsidRPr="00B64199">
              <w:rPr>
                <w:rFonts w:ascii="Garamond" w:hAnsi="Garamond"/>
                <w:sz w:val="20"/>
                <w:szCs w:val="20"/>
              </w:rPr>
              <w:t>n</w:t>
            </w:r>
            <w:r w:rsidRPr="00B64199">
              <w:rPr>
                <w:rFonts w:ascii="Garamond" w:hAnsi="Garamond"/>
                <w:sz w:val="20"/>
                <w:szCs w:val="20"/>
              </w:rPr>
              <w:t>ë cilësi</w:t>
            </w:r>
            <w:r w:rsidR="00BA6F49" w:rsidRPr="00B64199">
              <w:rPr>
                <w:rFonts w:ascii="Garamond" w:hAnsi="Garamond"/>
                <w:sz w:val="20"/>
                <w:szCs w:val="20"/>
              </w:rPr>
              <w:t>n</w:t>
            </w:r>
            <w:r w:rsidRPr="00B64199">
              <w:rPr>
                <w:rFonts w:ascii="Garamond" w:hAnsi="Garamond"/>
                <w:sz w:val="20"/>
                <w:szCs w:val="20"/>
              </w:rPr>
              <w:t>ë fiziko-kimike të ujit.</w:t>
            </w:r>
          </w:p>
        </w:tc>
        <w:tc>
          <w:tcPr>
            <w:tcW w:w="1470" w:type="pct"/>
          </w:tcPr>
          <w:p w14:paraId="3F27576A"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Përbërja e taksoneve </w:t>
            </w:r>
            <w:r w:rsidR="00BA6F49" w:rsidRPr="00B64199">
              <w:rPr>
                <w:rFonts w:ascii="Garamond" w:hAnsi="Garamond"/>
                <w:sz w:val="20"/>
                <w:szCs w:val="20"/>
              </w:rPr>
              <w:t>t</w:t>
            </w:r>
            <w:r w:rsidR="007F7D42" w:rsidRPr="00B64199">
              <w:rPr>
                <w:rFonts w:ascii="Garamond" w:hAnsi="Garamond"/>
                <w:sz w:val="20"/>
                <w:szCs w:val="20"/>
              </w:rPr>
              <w:t>ë</w:t>
            </w:r>
            <w:r w:rsidR="00BA6F49" w:rsidRPr="00B64199">
              <w:rPr>
                <w:rFonts w:ascii="Garamond" w:hAnsi="Garamond"/>
                <w:sz w:val="20"/>
                <w:szCs w:val="20"/>
              </w:rPr>
              <w:t xml:space="preserve"> </w:t>
            </w:r>
            <w:r w:rsidRPr="00B64199">
              <w:rPr>
                <w:rFonts w:ascii="Garamond" w:hAnsi="Garamond"/>
                <w:sz w:val="20"/>
                <w:szCs w:val="20"/>
              </w:rPr>
              <w:t>makroalga</w:t>
            </w:r>
            <w:r w:rsidR="00BA6F49" w:rsidRPr="00B64199">
              <w:rPr>
                <w:rFonts w:ascii="Garamond" w:hAnsi="Garamond"/>
                <w:sz w:val="20"/>
                <w:szCs w:val="20"/>
              </w:rPr>
              <w:t>ve</w:t>
            </w:r>
            <w:r w:rsidRPr="00B64199">
              <w:rPr>
                <w:rFonts w:ascii="Garamond" w:hAnsi="Garamond"/>
                <w:sz w:val="20"/>
                <w:szCs w:val="20"/>
              </w:rPr>
              <w:t xml:space="preserve"> ndryshon në nivel mesatar nga kushtet specifike për llojin </w:t>
            </w:r>
            <w:r w:rsidR="00BA6F49" w:rsidRPr="00B64199">
              <w:rPr>
                <w:rFonts w:ascii="Garamond" w:hAnsi="Garamond"/>
                <w:sz w:val="20"/>
                <w:szCs w:val="20"/>
              </w:rPr>
              <w:t>dhe ka devijime të konsiderueshme</w:t>
            </w:r>
            <w:r w:rsidR="003D75DC" w:rsidRPr="00B64199">
              <w:rPr>
                <w:rFonts w:ascii="Garamond" w:hAnsi="Garamond"/>
                <w:sz w:val="20"/>
                <w:szCs w:val="20"/>
              </w:rPr>
              <w:t>,</w:t>
            </w:r>
            <w:r w:rsidR="00BA6F49" w:rsidRPr="00B64199">
              <w:rPr>
                <w:rFonts w:ascii="Garamond" w:hAnsi="Garamond"/>
                <w:sz w:val="20"/>
                <w:szCs w:val="20"/>
              </w:rPr>
              <w:t xml:space="preserve"> krahasuar me përbërjen n</w:t>
            </w:r>
            <w:r w:rsidR="007F7D42" w:rsidRPr="00B64199">
              <w:rPr>
                <w:rFonts w:ascii="Garamond" w:hAnsi="Garamond"/>
                <w:sz w:val="20"/>
                <w:szCs w:val="20"/>
              </w:rPr>
              <w:t>ë</w:t>
            </w:r>
            <w:r w:rsidR="00BA6F49" w:rsidRPr="00B64199">
              <w:rPr>
                <w:rFonts w:ascii="Garamond" w:hAnsi="Garamond"/>
                <w:sz w:val="20"/>
                <w:szCs w:val="20"/>
              </w:rPr>
              <w:t xml:space="preserve"> statusin e mirë.</w:t>
            </w:r>
          </w:p>
          <w:p w14:paraId="3F27576B" w14:textId="77777777" w:rsidR="00BA6F49" w:rsidRPr="00B64199" w:rsidRDefault="00BA6F49" w:rsidP="001A737A">
            <w:pPr>
              <w:rPr>
                <w:rFonts w:ascii="Garamond" w:eastAsia="Arial" w:hAnsi="Garamond"/>
                <w:sz w:val="20"/>
                <w:szCs w:val="20"/>
              </w:rPr>
            </w:pPr>
          </w:p>
          <w:p w14:paraId="3F27576C" w14:textId="77777777" w:rsidR="00CD4C17" w:rsidRPr="00B64199" w:rsidRDefault="00BA6F49" w:rsidP="001A737A">
            <w:pPr>
              <w:rPr>
                <w:rFonts w:ascii="Garamond" w:eastAsia="Arial" w:hAnsi="Garamond"/>
                <w:sz w:val="20"/>
                <w:szCs w:val="20"/>
              </w:rPr>
            </w:pPr>
            <w:r w:rsidRPr="00B64199">
              <w:rPr>
                <w:rFonts w:ascii="Garamond" w:hAnsi="Garamond"/>
                <w:sz w:val="20"/>
                <w:szCs w:val="20"/>
              </w:rPr>
              <w:t>Ka ndryshime të moderuara të abondanc</w:t>
            </w:r>
            <w:r w:rsidR="007F7D42" w:rsidRPr="00B64199">
              <w:rPr>
                <w:rFonts w:ascii="Garamond" w:hAnsi="Garamond"/>
                <w:sz w:val="20"/>
                <w:szCs w:val="20"/>
              </w:rPr>
              <w:t>ë</w:t>
            </w:r>
            <w:r w:rsidRPr="00B64199">
              <w:rPr>
                <w:rFonts w:ascii="Garamond" w:hAnsi="Garamond"/>
                <w:sz w:val="20"/>
                <w:szCs w:val="20"/>
              </w:rPr>
              <w:t>s</w:t>
            </w:r>
            <w:r w:rsidR="003D75DC" w:rsidRPr="00B64199">
              <w:rPr>
                <w:rFonts w:ascii="Garamond" w:hAnsi="Garamond"/>
                <w:sz w:val="20"/>
                <w:szCs w:val="20"/>
              </w:rPr>
              <w:t>,</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tilla q</w:t>
            </w:r>
            <w:r w:rsidR="007F7D42" w:rsidRPr="00B64199">
              <w:rPr>
                <w:rFonts w:ascii="Garamond" w:hAnsi="Garamond"/>
                <w:sz w:val="20"/>
                <w:szCs w:val="20"/>
              </w:rPr>
              <w:t>ë</w:t>
            </w:r>
            <w:r w:rsidRPr="00B64199">
              <w:rPr>
                <w:rFonts w:ascii="Garamond" w:hAnsi="Garamond"/>
                <w:sz w:val="20"/>
                <w:szCs w:val="20"/>
              </w:rPr>
              <w:t xml:space="preserve"> mund t</w:t>
            </w:r>
            <w:r w:rsidR="007F7D42" w:rsidRPr="00B64199">
              <w:rPr>
                <w:rFonts w:ascii="Garamond" w:hAnsi="Garamond"/>
                <w:sz w:val="20"/>
                <w:szCs w:val="20"/>
              </w:rPr>
              <w:t>ë</w:t>
            </w:r>
            <w:r w:rsidRPr="00B64199">
              <w:rPr>
                <w:rFonts w:ascii="Garamond" w:hAnsi="Garamond"/>
                <w:sz w:val="20"/>
                <w:szCs w:val="20"/>
              </w:rPr>
              <w:t xml:space="preserve"> ndikojn</w:t>
            </w:r>
            <w:r w:rsidR="007F7D42" w:rsidRPr="00B64199">
              <w:rPr>
                <w:rFonts w:ascii="Garamond" w:hAnsi="Garamond"/>
                <w:sz w:val="20"/>
                <w:szCs w:val="20"/>
              </w:rPr>
              <w:t>ë</w:t>
            </w:r>
            <w:r w:rsidRPr="00B64199">
              <w:rPr>
                <w:rFonts w:ascii="Garamond" w:hAnsi="Garamond"/>
                <w:sz w:val="20"/>
                <w:szCs w:val="20"/>
              </w:rPr>
              <w:t xml:space="preserve"> negativisht n</w:t>
            </w:r>
            <w:r w:rsidR="007F7D42" w:rsidRPr="00B64199">
              <w:rPr>
                <w:rFonts w:ascii="Garamond" w:hAnsi="Garamond"/>
                <w:sz w:val="20"/>
                <w:szCs w:val="20"/>
              </w:rPr>
              <w:t>ë</w:t>
            </w:r>
            <w:r w:rsidRPr="00B64199">
              <w:rPr>
                <w:rFonts w:ascii="Garamond" w:hAnsi="Garamond"/>
                <w:sz w:val="20"/>
                <w:szCs w:val="20"/>
              </w:rPr>
              <w:t xml:space="preserve"> ekuilibrin e organizmave të pranish</w:t>
            </w:r>
            <w:r w:rsidR="007F7D42" w:rsidRPr="00B64199">
              <w:rPr>
                <w:rFonts w:ascii="Garamond" w:hAnsi="Garamond"/>
                <w:sz w:val="20"/>
                <w:szCs w:val="20"/>
              </w:rPr>
              <w:t>ë</w:t>
            </w:r>
            <w:r w:rsidRPr="00B64199">
              <w:rPr>
                <w:rFonts w:ascii="Garamond" w:hAnsi="Garamond"/>
                <w:sz w:val="20"/>
                <w:szCs w:val="20"/>
              </w:rPr>
              <w:t xml:space="preserve">m në trupin ujor. </w:t>
            </w:r>
          </w:p>
        </w:tc>
      </w:tr>
      <w:tr w:rsidR="00CD4C17" w:rsidRPr="00B64199" w14:paraId="3F275779" w14:textId="77777777" w:rsidTr="00D13EEA">
        <w:trPr>
          <w:jc w:val="center"/>
        </w:trPr>
        <w:tc>
          <w:tcPr>
            <w:tcW w:w="1054" w:type="pct"/>
            <w:vAlign w:val="center"/>
          </w:tcPr>
          <w:p w14:paraId="3F27576E" w14:textId="77777777" w:rsidR="003A40D9" w:rsidRPr="00B64199" w:rsidRDefault="00CD4C17" w:rsidP="001A737A">
            <w:pPr>
              <w:rPr>
                <w:rFonts w:ascii="Garamond" w:hAnsi="Garamond"/>
                <w:sz w:val="20"/>
                <w:szCs w:val="20"/>
              </w:rPr>
            </w:pPr>
            <w:r w:rsidRPr="00B64199">
              <w:rPr>
                <w:rFonts w:ascii="Garamond" w:hAnsi="Garamond"/>
                <w:sz w:val="20"/>
                <w:szCs w:val="20"/>
              </w:rPr>
              <w:t>Angiosperm</w:t>
            </w:r>
            <w:r w:rsidR="00507435" w:rsidRPr="00B64199">
              <w:rPr>
                <w:rFonts w:ascii="Garamond" w:hAnsi="Garamond"/>
                <w:sz w:val="20"/>
                <w:szCs w:val="20"/>
              </w:rPr>
              <w:t>e</w:t>
            </w:r>
            <w:r w:rsidRPr="00B64199">
              <w:rPr>
                <w:rFonts w:ascii="Garamond" w:hAnsi="Garamond"/>
                <w:sz w:val="20"/>
                <w:szCs w:val="20"/>
              </w:rPr>
              <w:t>t</w:t>
            </w:r>
            <w:r w:rsidR="003A40D9" w:rsidRPr="00B64199">
              <w:rPr>
                <w:rFonts w:ascii="Garamond" w:hAnsi="Garamond"/>
                <w:sz w:val="20"/>
                <w:szCs w:val="20"/>
              </w:rPr>
              <w:t xml:space="preserve"> </w:t>
            </w:r>
          </w:p>
          <w:p w14:paraId="3F27576F" w14:textId="77777777" w:rsidR="00CD4C17" w:rsidRPr="00B64199" w:rsidRDefault="003A40D9" w:rsidP="001A737A">
            <w:pPr>
              <w:rPr>
                <w:rFonts w:ascii="Garamond" w:eastAsia="Arial" w:hAnsi="Garamond"/>
                <w:sz w:val="20"/>
                <w:szCs w:val="20"/>
              </w:rPr>
            </w:pPr>
            <w:r w:rsidRPr="00B64199">
              <w:rPr>
                <w:rFonts w:ascii="Garamond" w:hAnsi="Garamond"/>
                <w:sz w:val="20"/>
                <w:szCs w:val="20"/>
              </w:rPr>
              <w:t>(bim</w:t>
            </w:r>
            <w:r w:rsidR="007F7D42" w:rsidRPr="00B64199">
              <w:rPr>
                <w:rFonts w:ascii="Garamond" w:hAnsi="Garamond"/>
                <w:sz w:val="20"/>
                <w:szCs w:val="20"/>
              </w:rPr>
              <w:t>ë</w:t>
            </w:r>
            <w:r w:rsidRPr="00B64199">
              <w:rPr>
                <w:rFonts w:ascii="Garamond" w:hAnsi="Garamond"/>
                <w:sz w:val="20"/>
                <w:szCs w:val="20"/>
              </w:rPr>
              <w:t>t me lule)</w:t>
            </w:r>
            <w:r w:rsidR="00CD4C17" w:rsidRPr="00B64199">
              <w:rPr>
                <w:rFonts w:ascii="Garamond" w:hAnsi="Garamond"/>
                <w:sz w:val="20"/>
                <w:szCs w:val="20"/>
              </w:rPr>
              <w:t xml:space="preserve"> </w:t>
            </w:r>
          </w:p>
        </w:tc>
        <w:tc>
          <w:tcPr>
            <w:tcW w:w="1216" w:type="pct"/>
          </w:tcPr>
          <w:p w14:paraId="3F275770" w14:textId="77777777" w:rsidR="00CD4C17" w:rsidRPr="00B64199" w:rsidRDefault="005B0082" w:rsidP="001A737A">
            <w:pPr>
              <w:rPr>
                <w:rFonts w:ascii="Garamond" w:eastAsia="Arial" w:hAnsi="Garamond"/>
                <w:sz w:val="20"/>
                <w:szCs w:val="20"/>
              </w:rPr>
            </w:pPr>
            <w:r w:rsidRPr="00B64199">
              <w:rPr>
                <w:rFonts w:ascii="Garamond" w:hAnsi="Garamond"/>
                <w:sz w:val="20"/>
                <w:szCs w:val="20"/>
              </w:rPr>
              <w:t>Përbërja taksonomike</w:t>
            </w:r>
            <w:r w:rsidR="00CD4C17" w:rsidRPr="00B64199">
              <w:rPr>
                <w:rFonts w:ascii="Garamond" w:hAnsi="Garamond"/>
                <w:sz w:val="20"/>
                <w:szCs w:val="20"/>
              </w:rPr>
              <w:t xml:space="preserve"> përkon plotësisht ose thuajse plotësisht me kushte</w:t>
            </w:r>
            <w:r w:rsidR="00AB71D0" w:rsidRPr="00B64199">
              <w:rPr>
                <w:rFonts w:ascii="Garamond" w:hAnsi="Garamond"/>
                <w:sz w:val="20"/>
                <w:szCs w:val="20"/>
              </w:rPr>
              <w:t>t natyrore</w:t>
            </w:r>
            <w:r w:rsidR="00CD4C17" w:rsidRPr="00B64199">
              <w:rPr>
                <w:rFonts w:ascii="Garamond" w:hAnsi="Garamond"/>
                <w:sz w:val="20"/>
                <w:szCs w:val="20"/>
              </w:rPr>
              <w:t>.</w:t>
            </w:r>
          </w:p>
          <w:p w14:paraId="3F275771" w14:textId="77777777" w:rsidR="00CD4C17" w:rsidRPr="00B64199" w:rsidRDefault="00CD4C17" w:rsidP="001A737A">
            <w:pPr>
              <w:rPr>
                <w:rFonts w:ascii="Garamond" w:eastAsia="Arial" w:hAnsi="Garamond"/>
                <w:sz w:val="20"/>
                <w:szCs w:val="20"/>
              </w:rPr>
            </w:pPr>
          </w:p>
          <w:p w14:paraId="3F275772"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Nuk ka ndryshime të dukshme të </w:t>
            </w:r>
            <w:r w:rsidR="00AB71D0" w:rsidRPr="00B64199">
              <w:rPr>
                <w:rFonts w:ascii="Garamond" w:hAnsi="Garamond"/>
                <w:sz w:val="20"/>
                <w:szCs w:val="20"/>
              </w:rPr>
              <w:t>abondanc</w:t>
            </w:r>
            <w:r w:rsidR="007F7D42" w:rsidRPr="00B64199">
              <w:rPr>
                <w:rFonts w:ascii="Garamond" w:hAnsi="Garamond"/>
                <w:sz w:val="20"/>
                <w:szCs w:val="20"/>
              </w:rPr>
              <w:t>ë</w:t>
            </w:r>
            <w:r w:rsidR="00AB71D0" w:rsidRPr="00B64199">
              <w:rPr>
                <w:rFonts w:ascii="Garamond" w:hAnsi="Garamond"/>
                <w:sz w:val="20"/>
                <w:szCs w:val="20"/>
              </w:rPr>
              <w:t xml:space="preserve">s </w:t>
            </w:r>
            <w:r w:rsidRPr="00B64199">
              <w:rPr>
                <w:rFonts w:ascii="Garamond" w:hAnsi="Garamond"/>
                <w:sz w:val="20"/>
                <w:szCs w:val="20"/>
              </w:rPr>
              <w:t>për shkak të veprimtarive antropogjene.</w:t>
            </w:r>
          </w:p>
        </w:tc>
        <w:tc>
          <w:tcPr>
            <w:tcW w:w="1259" w:type="pct"/>
          </w:tcPr>
          <w:p w14:paraId="3F275773"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Ka ndryshime të vogla në përbërjen e taksoneve të </w:t>
            </w:r>
            <w:r w:rsidR="003D75DC" w:rsidRPr="00B64199">
              <w:rPr>
                <w:rFonts w:ascii="Garamond" w:hAnsi="Garamond"/>
                <w:sz w:val="20"/>
                <w:szCs w:val="20"/>
              </w:rPr>
              <w:t>angjiospermeve,</w:t>
            </w:r>
            <w:r w:rsidR="00AB71D0" w:rsidRPr="00B64199">
              <w:rPr>
                <w:rFonts w:ascii="Garamond" w:hAnsi="Garamond"/>
                <w:sz w:val="20"/>
                <w:szCs w:val="20"/>
              </w:rPr>
              <w:t xml:space="preserve"> </w:t>
            </w:r>
            <w:r w:rsidRPr="00B64199">
              <w:rPr>
                <w:rFonts w:ascii="Garamond" w:hAnsi="Garamond"/>
                <w:sz w:val="20"/>
                <w:szCs w:val="20"/>
              </w:rPr>
              <w:t>krahasuar me komunitetet specifike për llojin.</w:t>
            </w:r>
          </w:p>
          <w:p w14:paraId="3F275774" w14:textId="77777777" w:rsidR="00CD4C17" w:rsidRPr="00B64199" w:rsidRDefault="00CD4C17" w:rsidP="001A737A">
            <w:pPr>
              <w:rPr>
                <w:rFonts w:ascii="Garamond" w:eastAsia="Arial" w:hAnsi="Garamond"/>
                <w:sz w:val="20"/>
                <w:szCs w:val="20"/>
              </w:rPr>
            </w:pPr>
          </w:p>
          <w:p w14:paraId="3F275775" w14:textId="77777777" w:rsidR="00CD4C17" w:rsidRPr="00B64199" w:rsidRDefault="00AB71D0" w:rsidP="001A737A">
            <w:pPr>
              <w:rPr>
                <w:rFonts w:ascii="Garamond" w:eastAsia="Arial" w:hAnsi="Garamond"/>
                <w:sz w:val="20"/>
                <w:szCs w:val="20"/>
              </w:rPr>
            </w:pPr>
            <w:r w:rsidRPr="00B64199">
              <w:rPr>
                <w:rFonts w:ascii="Garamond" w:hAnsi="Garamond"/>
                <w:sz w:val="20"/>
                <w:szCs w:val="20"/>
              </w:rPr>
              <w:t xml:space="preserve">Abondanca </w:t>
            </w:r>
            <w:r w:rsidR="00CD4C17" w:rsidRPr="00B64199">
              <w:rPr>
                <w:rFonts w:ascii="Garamond" w:hAnsi="Garamond"/>
                <w:sz w:val="20"/>
                <w:szCs w:val="20"/>
              </w:rPr>
              <w:t xml:space="preserve">e </w:t>
            </w:r>
            <w:r w:rsidRPr="00B64199">
              <w:rPr>
                <w:rFonts w:ascii="Garamond" w:hAnsi="Garamond"/>
                <w:sz w:val="20"/>
                <w:szCs w:val="20"/>
              </w:rPr>
              <w:t xml:space="preserve">angiospermeve shfaq </w:t>
            </w:r>
            <w:r w:rsidR="00CD4C17" w:rsidRPr="00B64199">
              <w:rPr>
                <w:rFonts w:ascii="Garamond" w:hAnsi="Garamond"/>
                <w:sz w:val="20"/>
                <w:szCs w:val="20"/>
              </w:rPr>
              <w:t xml:space="preserve">shenja </w:t>
            </w:r>
            <w:r w:rsidRPr="00B64199">
              <w:rPr>
                <w:rFonts w:ascii="Garamond" w:hAnsi="Garamond"/>
                <w:sz w:val="20"/>
                <w:szCs w:val="20"/>
              </w:rPr>
              <w:t>t</w:t>
            </w:r>
            <w:r w:rsidR="007F7D42" w:rsidRPr="00B64199">
              <w:rPr>
                <w:rFonts w:ascii="Garamond" w:hAnsi="Garamond"/>
                <w:sz w:val="20"/>
                <w:szCs w:val="20"/>
              </w:rPr>
              <w:t>ë</w:t>
            </w:r>
            <w:r w:rsidRPr="00B64199">
              <w:rPr>
                <w:rFonts w:ascii="Garamond" w:hAnsi="Garamond"/>
                <w:sz w:val="20"/>
                <w:szCs w:val="20"/>
              </w:rPr>
              <w:t xml:space="preserve"> vogla ndikimi</w:t>
            </w:r>
            <w:r w:rsidR="00CD4C17" w:rsidRPr="00B64199">
              <w:rPr>
                <w:rFonts w:ascii="Garamond" w:hAnsi="Garamond"/>
                <w:sz w:val="20"/>
                <w:szCs w:val="20"/>
              </w:rPr>
              <w:t>.</w:t>
            </w:r>
          </w:p>
        </w:tc>
        <w:tc>
          <w:tcPr>
            <w:tcW w:w="1470" w:type="pct"/>
          </w:tcPr>
          <w:p w14:paraId="3F275776" w14:textId="77777777" w:rsidR="00AB71D0" w:rsidRPr="00B64199" w:rsidRDefault="00CD4C17" w:rsidP="001A737A">
            <w:pPr>
              <w:rPr>
                <w:rFonts w:ascii="Garamond" w:eastAsia="Arial" w:hAnsi="Garamond"/>
                <w:sz w:val="20"/>
                <w:szCs w:val="20"/>
              </w:rPr>
            </w:pPr>
            <w:r w:rsidRPr="00B64199">
              <w:rPr>
                <w:rFonts w:ascii="Garamond" w:hAnsi="Garamond"/>
                <w:sz w:val="20"/>
                <w:szCs w:val="20"/>
              </w:rPr>
              <w:t xml:space="preserve">Përbërja e taksoneve të angiospermave ndryshon në nivel mesatar nga komunitetet specifike për llojin dhe </w:t>
            </w:r>
            <w:r w:rsidR="00AB71D0" w:rsidRPr="00B64199">
              <w:rPr>
                <w:rFonts w:ascii="Garamond" w:hAnsi="Garamond"/>
                <w:sz w:val="20"/>
                <w:szCs w:val="20"/>
              </w:rPr>
              <w:t>ka devijime të konsiderueshme</w:t>
            </w:r>
            <w:r w:rsidR="003D75DC" w:rsidRPr="00B64199">
              <w:rPr>
                <w:rFonts w:ascii="Garamond" w:hAnsi="Garamond"/>
                <w:sz w:val="20"/>
                <w:szCs w:val="20"/>
              </w:rPr>
              <w:t>,</w:t>
            </w:r>
            <w:r w:rsidR="00AB71D0" w:rsidRPr="00B64199">
              <w:rPr>
                <w:rFonts w:ascii="Garamond" w:hAnsi="Garamond"/>
                <w:sz w:val="20"/>
                <w:szCs w:val="20"/>
              </w:rPr>
              <w:t xml:space="preserve"> krahasuar me përbërjen n</w:t>
            </w:r>
            <w:r w:rsidR="007F7D42" w:rsidRPr="00B64199">
              <w:rPr>
                <w:rFonts w:ascii="Garamond" w:hAnsi="Garamond"/>
                <w:sz w:val="20"/>
                <w:szCs w:val="20"/>
              </w:rPr>
              <w:t>ë</w:t>
            </w:r>
            <w:r w:rsidR="00AB71D0" w:rsidRPr="00B64199">
              <w:rPr>
                <w:rFonts w:ascii="Garamond" w:hAnsi="Garamond"/>
                <w:sz w:val="20"/>
                <w:szCs w:val="20"/>
              </w:rPr>
              <w:t xml:space="preserve"> statusin e mirë.</w:t>
            </w:r>
          </w:p>
          <w:p w14:paraId="3F275777" w14:textId="77777777" w:rsidR="00CD4C17" w:rsidRPr="00B64199" w:rsidRDefault="00CD4C17" w:rsidP="001A737A">
            <w:pPr>
              <w:rPr>
                <w:rFonts w:ascii="Garamond" w:eastAsia="Arial" w:hAnsi="Garamond"/>
                <w:sz w:val="20"/>
                <w:szCs w:val="20"/>
              </w:rPr>
            </w:pPr>
          </w:p>
          <w:p w14:paraId="3F275778"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Ka </w:t>
            </w:r>
            <w:r w:rsidR="00AB71D0" w:rsidRPr="00B64199">
              <w:rPr>
                <w:rFonts w:ascii="Garamond" w:hAnsi="Garamond"/>
                <w:sz w:val="20"/>
                <w:szCs w:val="20"/>
              </w:rPr>
              <w:t>ndryshime t</w:t>
            </w:r>
            <w:r w:rsidR="007F7D42" w:rsidRPr="00B64199">
              <w:rPr>
                <w:rFonts w:ascii="Garamond" w:hAnsi="Garamond"/>
                <w:sz w:val="20"/>
                <w:szCs w:val="20"/>
              </w:rPr>
              <w:t>ë</w:t>
            </w:r>
            <w:r w:rsidR="00AB71D0" w:rsidRPr="00B64199">
              <w:rPr>
                <w:rFonts w:ascii="Garamond" w:hAnsi="Garamond"/>
                <w:sz w:val="20"/>
                <w:szCs w:val="20"/>
              </w:rPr>
              <w:t xml:space="preserve"> moderuara n</w:t>
            </w:r>
            <w:r w:rsidR="007F7D42" w:rsidRPr="00B64199">
              <w:rPr>
                <w:rFonts w:ascii="Garamond" w:hAnsi="Garamond"/>
                <w:sz w:val="20"/>
                <w:szCs w:val="20"/>
              </w:rPr>
              <w:t>ë</w:t>
            </w:r>
            <w:r w:rsidR="00AB71D0" w:rsidRPr="00B64199">
              <w:rPr>
                <w:rFonts w:ascii="Garamond" w:hAnsi="Garamond"/>
                <w:sz w:val="20"/>
                <w:szCs w:val="20"/>
              </w:rPr>
              <w:t xml:space="preserve"> abondanc</w:t>
            </w:r>
            <w:r w:rsidR="007F7D42" w:rsidRPr="00B64199">
              <w:rPr>
                <w:rFonts w:ascii="Garamond" w:hAnsi="Garamond"/>
                <w:sz w:val="20"/>
                <w:szCs w:val="20"/>
              </w:rPr>
              <w:t>ë</w:t>
            </w:r>
            <w:r w:rsidR="00AB71D0" w:rsidRPr="00B64199">
              <w:rPr>
                <w:rFonts w:ascii="Garamond" w:hAnsi="Garamond"/>
                <w:sz w:val="20"/>
                <w:szCs w:val="20"/>
              </w:rPr>
              <w:t>n e</w:t>
            </w:r>
            <w:r w:rsidRPr="00B64199">
              <w:rPr>
                <w:rFonts w:ascii="Garamond" w:hAnsi="Garamond"/>
                <w:sz w:val="20"/>
                <w:szCs w:val="20"/>
              </w:rPr>
              <w:t xml:space="preserve"> taksoneve të </w:t>
            </w:r>
            <w:r w:rsidR="00AB71D0" w:rsidRPr="00B64199">
              <w:rPr>
                <w:rFonts w:ascii="Garamond" w:hAnsi="Garamond"/>
                <w:sz w:val="20"/>
                <w:szCs w:val="20"/>
              </w:rPr>
              <w:t>angiospermeve</w:t>
            </w:r>
            <w:r w:rsidRPr="00B64199">
              <w:rPr>
                <w:rFonts w:ascii="Garamond" w:hAnsi="Garamond"/>
                <w:sz w:val="20"/>
                <w:szCs w:val="20"/>
              </w:rPr>
              <w:t>.</w:t>
            </w:r>
          </w:p>
        </w:tc>
      </w:tr>
      <w:tr w:rsidR="00CD4C17" w:rsidRPr="00B64199" w14:paraId="3F275786" w14:textId="77777777" w:rsidTr="00D13EEA">
        <w:trPr>
          <w:jc w:val="center"/>
        </w:trPr>
        <w:tc>
          <w:tcPr>
            <w:tcW w:w="1054" w:type="pct"/>
            <w:vAlign w:val="center"/>
          </w:tcPr>
          <w:p w14:paraId="3F27577A"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Fauna </w:t>
            </w:r>
            <w:r w:rsidR="00AB71D0" w:rsidRPr="00B64199">
              <w:rPr>
                <w:rFonts w:ascii="Garamond" w:hAnsi="Garamond"/>
                <w:sz w:val="20"/>
                <w:szCs w:val="20"/>
              </w:rPr>
              <w:t>e in</w:t>
            </w:r>
            <w:r w:rsidRPr="00B64199">
              <w:rPr>
                <w:rFonts w:ascii="Garamond" w:hAnsi="Garamond"/>
                <w:sz w:val="20"/>
                <w:szCs w:val="20"/>
              </w:rPr>
              <w:t>vertebror</w:t>
            </w:r>
            <w:r w:rsidR="007F7D42" w:rsidRPr="00B64199">
              <w:rPr>
                <w:rFonts w:ascii="Garamond" w:hAnsi="Garamond"/>
                <w:sz w:val="20"/>
                <w:szCs w:val="20"/>
              </w:rPr>
              <w:t>ë</w:t>
            </w:r>
            <w:r w:rsidR="00AB71D0" w:rsidRPr="00B64199">
              <w:rPr>
                <w:rFonts w:ascii="Garamond" w:hAnsi="Garamond"/>
                <w:sz w:val="20"/>
                <w:szCs w:val="20"/>
              </w:rPr>
              <w:t>ve bentik</w:t>
            </w:r>
            <w:r w:rsidR="007F7D42" w:rsidRPr="00B64199">
              <w:rPr>
                <w:rFonts w:ascii="Garamond" w:hAnsi="Garamond"/>
                <w:sz w:val="20"/>
                <w:szCs w:val="20"/>
              </w:rPr>
              <w:t>ë</w:t>
            </w:r>
          </w:p>
        </w:tc>
        <w:tc>
          <w:tcPr>
            <w:tcW w:w="1216" w:type="pct"/>
          </w:tcPr>
          <w:p w14:paraId="3F27577B"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Niveli i diversitetit dhe </w:t>
            </w:r>
            <w:r w:rsidR="004D5ABE" w:rsidRPr="00B64199">
              <w:rPr>
                <w:rFonts w:ascii="Garamond" w:hAnsi="Garamond"/>
                <w:sz w:val="20"/>
                <w:szCs w:val="20"/>
              </w:rPr>
              <w:t>abondanc</w:t>
            </w:r>
            <w:r w:rsidR="007F7D42" w:rsidRPr="00B64199">
              <w:rPr>
                <w:rFonts w:ascii="Garamond" w:hAnsi="Garamond"/>
                <w:sz w:val="20"/>
                <w:szCs w:val="20"/>
              </w:rPr>
              <w:t>ë</w:t>
            </w:r>
            <w:r w:rsidR="004D5ABE" w:rsidRPr="00B64199">
              <w:rPr>
                <w:rFonts w:ascii="Garamond" w:hAnsi="Garamond"/>
                <w:sz w:val="20"/>
                <w:szCs w:val="20"/>
              </w:rPr>
              <w:t xml:space="preserve">s </w:t>
            </w:r>
            <w:r w:rsidRPr="00B64199">
              <w:rPr>
                <w:rFonts w:ascii="Garamond" w:hAnsi="Garamond"/>
                <w:sz w:val="20"/>
                <w:szCs w:val="20"/>
              </w:rPr>
              <w:t xml:space="preserve">së taksoneve </w:t>
            </w:r>
            <w:r w:rsidR="004D5ABE" w:rsidRPr="00B64199">
              <w:rPr>
                <w:rFonts w:ascii="Garamond" w:hAnsi="Garamond"/>
                <w:sz w:val="20"/>
                <w:szCs w:val="20"/>
              </w:rPr>
              <w:t>t</w:t>
            </w:r>
            <w:r w:rsidR="007F7D42" w:rsidRPr="00B64199">
              <w:rPr>
                <w:rFonts w:ascii="Garamond" w:hAnsi="Garamond"/>
                <w:sz w:val="20"/>
                <w:szCs w:val="20"/>
              </w:rPr>
              <w:t>ë</w:t>
            </w:r>
            <w:r w:rsidR="004D5ABE" w:rsidRPr="00B64199">
              <w:rPr>
                <w:rFonts w:ascii="Garamond" w:hAnsi="Garamond"/>
                <w:sz w:val="20"/>
                <w:szCs w:val="20"/>
              </w:rPr>
              <w:t xml:space="preserve"> in</w:t>
            </w:r>
            <w:r w:rsidRPr="00B64199">
              <w:rPr>
                <w:rFonts w:ascii="Garamond" w:hAnsi="Garamond"/>
                <w:sz w:val="20"/>
                <w:szCs w:val="20"/>
              </w:rPr>
              <w:t>vertebror</w:t>
            </w:r>
            <w:r w:rsidR="007F7D42" w:rsidRPr="00B64199">
              <w:rPr>
                <w:rFonts w:ascii="Garamond" w:hAnsi="Garamond"/>
                <w:sz w:val="20"/>
                <w:szCs w:val="20"/>
              </w:rPr>
              <w:t>ë</w:t>
            </w:r>
            <w:r w:rsidR="004D5ABE" w:rsidRPr="00B64199">
              <w:rPr>
                <w:rFonts w:ascii="Garamond" w:hAnsi="Garamond"/>
                <w:sz w:val="20"/>
                <w:szCs w:val="20"/>
              </w:rPr>
              <w:t>ve</w:t>
            </w:r>
            <w:r w:rsidRPr="00B64199">
              <w:rPr>
                <w:rFonts w:ascii="Garamond" w:hAnsi="Garamond"/>
                <w:sz w:val="20"/>
                <w:szCs w:val="20"/>
              </w:rPr>
              <w:t xml:space="preserve"> është brenda diapazonit tipik </w:t>
            </w:r>
            <w:r w:rsidR="004D5ABE" w:rsidRPr="00B64199">
              <w:rPr>
                <w:rFonts w:ascii="Garamond" w:hAnsi="Garamond"/>
                <w:sz w:val="20"/>
                <w:szCs w:val="20"/>
              </w:rPr>
              <w:t>n</w:t>
            </w:r>
            <w:r w:rsidRPr="00B64199">
              <w:rPr>
                <w:rFonts w:ascii="Garamond" w:hAnsi="Garamond"/>
                <w:sz w:val="20"/>
                <w:szCs w:val="20"/>
              </w:rPr>
              <w:t xml:space="preserve">ë kushtet </w:t>
            </w:r>
            <w:r w:rsidR="004D5ABE" w:rsidRPr="00B64199">
              <w:rPr>
                <w:rFonts w:ascii="Garamond" w:hAnsi="Garamond"/>
                <w:sz w:val="20"/>
                <w:szCs w:val="20"/>
              </w:rPr>
              <w:t>natyrore</w:t>
            </w:r>
            <w:r w:rsidRPr="00B64199">
              <w:rPr>
                <w:rFonts w:ascii="Garamond" w:hAnsi="Garamond"/>
                <w:sz w:val="20"/>
                <w:szCs w:val="20"/>
              </w:rPr>
              <w:t>.</w:t>
            </w:r>
          </w:p>
          <w:p w14:paraId="3F27577C" w14:textId="77777777" w:rsidR="00CD4C17" w:rsidRPr="00B64199" w:rsidRDefault="00CD4C17" w:rsidP="001A737A">
            <w:pPr>
              <w:rPr>
                <w:rFonts w:ascii="Garamond" w:eastAsia="Arial" w:hAnsi="Garamond"/>
                <w:sz w:val="20"/>
                <w:szCs w:val="20"/>
              </w:rPr>
            </w:pPr>
          </w:p>
          <w:p w14:paraId="3F27577D"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Janë të pranishme të gjitha taksonet </w:t>
            </w:r>
            <w:r w:rsidR="004D5ABE" w:rsidRPr="00B64199">
              <w:rPr>
                <w:rFonts w:ascii="Garamond" w:hAnsi="Garamond"/>
                <w:sz w:val="20"/>
                <w:szCs w:val="20"/>
              </w:rPr>
              <w:t>sensitive</w:t>
            </w:r>
            <w:r w:rsidRPr="00B64199">
              <w:rPr>
                <w:rFonts w:ascii="Garamond" w:hAnsi="Garamond"/>
                <w:sz w:val="20"/>
                <w:szCs w:val="20"/>
              </w:rPr>
              <w:t xml:space="preserve"> </w:t>
            </w:r>
            <w:r w:rsidR="004D5ABE" w:rsidRPr="00B64199">
              <w:rPr>
                <w:rFonts w:ascii="Garamond" w:hAnsi="Garamond"/>
                <w:sz w:val="20"/>
                <w:szCs w:val="20"/>
              </w:rPr>
              <w:t>t</w:t>
            </w:r>
            <w:r w:rsidR="007F7D42" w:rsidRPr="00B64199">
              <w:rPr>
                <w:rFonts w:ascii="Garamond" w:hAnsi="Garamond"/>
                <w:sz w:val="20"/>
                <w:szCs w:val="20"/>
              </w:rPr>
              <w:t>ë</w:t>
            </w:r>
            <w:r w:rsidR="004D5ABE" w:rsidRPr="00B64199">
              <w:rPr>
                <w:rFonts w:ascii="Garamond" w:hAnsi="Garamond"/>
                <w:sz w:val="20"/>
                <w:szCs w:val="20"/>
              </w:rPr>
              <w:t xml:space="preserve"> lidhura me </w:t>
            </w:r>
            <w:r w:rsidR="00103802" w:rsidRPr="00B64199">
              <w:rPr>
                <w:rFonts w:ascii="Garamond" w:hAnsi="Garamond"/>
                <w:sz w:val="20"/>
                <w:szCs w:val="20"/>
              </w:rPr>
              <w:t>kushtet natyrore</w:t>
            </w:r>
            <w:r w:rsidRPr="00B64199">
              <w:rPr>
                <w:rFonts w:ascii="Garamond" w:hAnsi="Garamond"/>
                <w:sz w:val="20"/>
                <w:szCs w:val="20"/>
              </w:rPr>
              <w:t>.</w:t>
            </w:r>
          </w:p>
        </w:tc>
        <w:tc>
          <w:tcPr>
            <w:tcW w:w="1259" w:type="pct"/>
          </w:tcPr>
          <w:p w14:paraId="3F27577E" w14:textId="3803A201" w:rsidR="00CD4C17" w:rsidRPr="00B64199" w:rsidRDefault="00CD4C17" w:rsidP="001A737A">
            <w:pPr>
              <w:rPr>
                <w:rFonts w:ascii="Garamond" w:eastAsia="Arial" w:hAnsi="Garamond"/>
                <w:sz w:val="20"/>
                <w:szCs w:val="20"/>
              </w:rPr>
            </w:pPr>
            <w:r w:rsidRPr="00B64199">
              <w:rPr>
                <w:rFonts w:ascii="Garamond" w:hAnsi="Garamond"/>
                <w:sz w:val="20"/>
                <w:szCs w:val="20"/>
              </w:rPr>
              <w:t xml:space="preserve">Niveli i diversitetit dhe </w:t>
            </w:r>
            <w:r w:rsidR="005D27D8" w:rsidRPr="00B64199">
              <w:rPr>
                <w:rFonts w:ascii="Garamond" w:hAnsi="Garamond"/>
                <w:sz w:val="20"/>
                <w:szCs w:val="20"/>
              </w:rPr>
              <w:t>abondanc</w:t>
            </w:r>
            <w:r w:rsidR="007F7D42" w:rsidRPr="00B64199">
              <w:rPr>
                <w:rFonts w:ascii="Garamond" w:hAnsi="Garamond"/>
                <w:sz w:val="20"/>
                <w:szCs w:val="20"/>
              </w:rPr>
              <w:t>ë</w:t>
            </w:r>
            <w:r w:rsidR="005D27D8" w:rsidRPr="00B64199">
              <w:rPr>
                <w:rFonts w:ascii="Garamond" w:hAnsi="Garamond"/>
                <w:sz w:val="20"/>
                <w:szCs w:val="20"/>
              </w:rPr>
              <w:t xml:space="preserve">s </w:t>
            </w:r>
            <w:r w:rsidRPr="00B64199">
              <w:rPr>
                <w:rFonts w:ascii="Garamond" w:hAnsi="Garamond"/>
                <w:sz w:val="20"/>
                <w:szCs w:val="20"/>
              </w:rPr>
              <w:t xml:space="preserve">së taksoneve </w:t>
            </w:r>
            <w:r w:rsidR="005D27D8" w:rsidRPr="00B64199">
              <w:rPr>
                <w:rFonts w:ascii="Garamond" w:hAnsi="Garamond"/>
                <w:sz w:val="20"/>
                <w:szCs w:val="20"/>
              </w:rPr>
              <w:t>t</w:t>
            </w:r>
            <w:r w:rsidR="007F7D42" w:rsidRPr="00B64199">
              <w:rPr>
                <w:rFonts w:ascii="Garamond" w:hAnsi="Garamond"/>
                <w:sz w:val="20"/>
                <w:szCs w:val="20"/>
              </w:rPr>
              <w:t>ë</w:t>
            </w:r>
            <w:r w:rsidR="005D27D8" w:rsidRPr="00B64199">
              <w:rPr>
                <w:rFonts w:ascii="Garamond" w:hAnsi="Garamond"/>
                <w:sz w:val="20"/>
                <w:szCs w:val="20"/>
              </w:rPr>
              <w:t xml:space="preserve"> in</w:t>
            </w:r>
            <w:r w:rsidRPr="00B64199">
              <w:rPr>
                <w:rFonts w:ascii="Garamond" w:hAnsi="Garamond"/>
                <w:sz w:val="20"/>
                <w:szCs w:val="20"/>
              </w:rPr>
              <w:t>vertebror</w:t>
            </w:r>
            <w:r w:rsidR="007F7D42" w:rsidRPr="00B64199">
              <w:rPr>
                <w:rFonts w:ascii="Garamond" w:hAnsi="Garamond"/>
                <w:sz w:val="20"/>
                <w:szCs w:val="20"/>
              </w:rPr>
              <w:t>ë</w:t>
            </w:r>
            <w:r w:rsidR="005D27D8" w:rsidRPr="00B64199">
              <w:rPr>
                <w:rFonts w:ascii="Garamond" w:hAnsi="Garamond"/>
                <w:sz w:val="20"/>
                <w:szCs w:val="20"/>
              </w:rPr>
              <w:t>ve</w:t>
            </w:r>
            <w:r w:rsidRPr="00B64199">
              <w:rPr>
                <w:rFonts w:ascii="Garamond" w:hAnsi="Garamond"/>
                <w:sz w:val="20"/>
                <w:szCs w:val="20"/>
              </w:rPr>
              <w:t xml:space="preserve"> </w:t>
            </w:r>
            <w:r w:rsidR="007F7D42" w:rsidRPr="00B64199">
              <w:rPr>
                <w:rFonts w:ascii="Garamond" w:hAnsi="Garamond"/>
                <w:sz w:val="20"/>
                <w:szCs w:val="20"/>
              </w:rPr>
              <w:t>ë</w:t>
            </w:r>
            <w:r w:rsidR="005D27D8" w:rsidRPr="00B64199">
              <w:rPr>
                <w:rFonts w:ascii="Garamond" w:hAnsi="Garamond"/>
                <w:sz w:val="20"/>
                <w:szCs w:val="20"/>
              </w:rPr>
              <w:t>sht</w:t>
            </w:r>
            <w:r w:rsidR="007F7D42" w:rsidRPr="00B64199">
              <w:rPr>
                <w:rFonts w:ascii="Garamond" w:hAnsi="Garamond"/>
                <w:sz w:val="20"/>
                <w:szCs w:val="20"/>
              </w:rPr>
              <w:t>ë</w:t>
            </w:r>
            <w:r w:rsidR="005D27D8" w:rsidRPr="00B64199">
              <w:rPr>
                <w:rFonts w:ascii="Garamond" w:hAnsi="Garamond"/>
                <w:sz w:val="20"/>
                <w:szCs w:val="20"/>
              </w:rPr>
              <w:t xml:space="preserve"> leht</w:t>
            </w:r>
            <w:r w:rsidR="007F7D42" w:rsidRPr="00B64199">
              <w:rPr>
                <w:rFonts w:ascii="Garamond" w:hAnsi="Garamond"/>
                <w:sz w:val="20"/>
                <w:szCs w:val="20"/>
              </w:rPr>
              <w:t>ë</w:t>
            </w:r>
            <w:r w:rsidR="005D27D8" w:rsidRPr="00B64199">
              <w:rPr>
                <w:rFonts w:ascii="Garamond" w:hAnsi="Garamond"/>
                <w:sz w:val="20"/>
                <w:szCs w:val="20"/>
              </w:rPr>
              <w:t>sisht jasht</w:t>
            </w:r>
            <w:r w:rsidR="007F7D42" w:rsidRPr="00B64199">
              <w:rPr>
                <w:rFonts w:ascii="Garamond" w:hAnsi="Garamond"/>
                <w:sz w:val="20"/>
                <w:szCs w:val="20"/>
              </w:rPr>
              <w:t>ë</w:t>
            </w:r>
            <w:r w:rsidRPr="00B64199">
              <w:rPr>
                <w:rFonts w:ascii="Garamond" w:hAnsi="Garamond"/>
                <w:sz w:val="20"/>
                <w:szCs w:val="20"/>
              </w:rPr>
              <w:t xml:space="preserve"> diapazoni</w:t>
            </w:r>
            <w:r w:rsidR="005D27D8" w:rsidRPr="00B64199">
              <w:rPr>
                <w:rFonts w:ascii="Garamond" w:hAnsi="Garamond"/>
                <w:sz w:val="20"/>
                <w:szCs w:val="20"/>
              </w:rPr>
              <w:t>t t</w:t>
            </w:r>
            <w:r w:rsidRPr="00B64199">
              <w:rPr>
                <w:rFonts w:ascii="Garamond" w:hAnsi="Garamond"/>
                <w:sz w:val="20"/>
                <w:szCs w:val="20"/>
              </w:rPr>
              <w:t>ë</w:t>
            </w:r>
            <w:r w:rsidR="005D27D8" w:rsidRPr="00B64199">
              <w:rPr>
                <w:rFonts w:ascii="Garamond" w:hAnsi="Garamond"/>
                <w:sz w:val="20"/>
                <w:szCs w:val="20"/>
              </w:rPr>
              <w:t xml:space="preserve"> </w:t>
            </w:r>
            <w:r w:rsidRPr="00B64199">
              <w:rPr>
                <w:rFonts w:ascii="Garamond" w:hAnsi="Garamond"/>
                <w:sz w:val="20"/>
                <w:szCs w:val="20"/>
              </w:rPr>
              <w:t>kushte</w:t>
            </w:r>
            <w:r w:rsidR="005D27D8" w:rsidRPr="00B64199">
              <w:rPr>
                <w:rFonts w:ascii="Garamond" w:hAnsi="Garamond"/>
                <w:sz w:val="20"/>
                <w:szCs w:val="20"/>
              </w:rPr>
              <w:t>ve</w:t>
            </w:r>
            <w:r w:rsidR="00B72DC4" w:rsidRPr="00B64199">
              <w:rPr>
                <w:rFonts w:ascii="Garamond" w:hAnsi="Garamond"/>
                <w:sz w:val="20"/>
                <w:szCs w:val="20"/>
              </w:rPr>
              <w:t xml:space="preserve"> </w:t>
            </w:r>
            <w:r w:rsidRPr="00B64199">
              <w:rPr>
                <w:rFonts w:ascii="Garamond" w:hAnsi="Garamond"/>
                <w:sz w:val="20"/>
                <w:szCs w:val="20"/>
              </w:rPr>
              <w:t>specifike për llojin.</w:t>
            </w:r>
          </w:p>
          <w:p w14:paraId="3F27577F" w14:textId="77777777" w:rsidR="00CD4C17" w:rsidRPr="00B64199" w:rsidRDefault="00CD4C17" w:rsidP="001A737A">
            <w:pPr>
              <w:rPr>
                <w:rFonts w:ascii="Garamond" w:eastAsia="Arial" w:hAnsi="Garamond"/>
                <w:sz w:val="20"/>
                <w:szCs w:val="20"/>
              </w:rPr>
            </w:pPr>
          </w:p>
          <w:p w14:paraId="3F275780" w14:textId="641F501D" w:rsidR="00CD4C17" w:rsidRPr="00B64199" w:rsidRDefault="00CD4C17" w:rsidP="001A737A">
            <w:pPr>
              <w:rPr>
                <w:rFonts w:ascii="Garamond" w:eastAsia="Arial" w:hAnsi="Garamond"/>
                <w:sz w:val="20"/>
                <w:szCs w:val="20"/>
              </w:rPr>
            </w:pPr>
            <w:r w:rsidRPr="00B64199">
              <w:rPr>
                <w:rFonts w:ascii="Garamond" w:hAnsi="Garamond"/>
                <w:sz w:val="20"/>
                <w:szCs w:val="20"/>
              </w:rPr>
              <w:t>Është e pranishme pjesa më e madhe e taksoneve</w:t>
            </w:r>
            <w:r w:rsidR="00B72DC4" w:rsidRPr="00B64199">
              <w:rPr>
                <w:rFonts w:ascii="Garamond" w:hAnsi="Garamond"/>
                <w:sz w:val="20"/>
                <w:szCs w:val="20"/>
              </w:rPr>
              <w:t xml:space="preserve"> </w:t>
            </w:r>
            <w:r w:rsidR="007E4B57" w:rsidRPr="00B64199">
              <w:rPr>
                <w:rFonts w:ascii="Garamond" w:hAnsi="Garamond"/>
                <w:sz w:val="20"/>
                <w:szCs w:val="20"/>
              </w:rPr>
              <w:t xml:space="preserve">sensitive </w:t>
            </w:r>
            <w:r w:rsidRPr="00B64199">
              <w:rPr>
                <w:rFonts w:ascii="Garamond" w:hAnsi="Garamond"/>
                <w:sz w:val="20"/>
                <w:szCs w:val="20"/>
              </w:rPr>
              <w:t>të komuniteteve specifike për llojin.</w:t>
            </w:r>
          </w:p>
        </w:tc>
        <w:tc>
          <w:tcPr>
            <w:tcW w:w="1470" w:type="pct"/>
          </w:tcPr>
          <w:p w14:paraId="3F275781"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Niveli i diversitetit dhe </w:t>
            </w:r>
            <w:r w:rsidR="00370511" w:rsidRPr="00B64199">
              <w:rPr>
                <w:rFonts w:ascii="Garamond" w:hAnsi="Garamond"/>
                <w:sz w:val="20"/>
                <w:szCs w:val="20"/>
              </w:rPr>
              <w:t>abondanc</w:t>
            </w:r>
            <w:r w:rsidR="007F7D42" w:rsidRPr="00B64199">
              <w:rPr>
                <w:rFonts w:ascii="Garamond" w:hAnsi="Garamond"/>
                <w:sz w:val="20"/>
                <w:szCs w:val="20"/>
              </w:rPr>
              <w:t>ë</w:t>
            </w:r>
            <w:r w:rsidR="00370511" w:rsidRPr="00B64199">
              <w:rPr>
                <w:rFonts w:ascii="Garamond" w:hAnsi="Garamond"/>
                <w:sz w:val="20"/>
                <w:szCs w:val="20"/>
              </w:rPr>
              <w:t>s</w:t>
            </w:r>
            <w:r w:rsidRPr="00B64199">
              <w:rPr>
                <w:rFonts w:ascii="Garamond" w:hAnsi="Garamond"/>
                <w:sz w:val="20"/>
                <w:szCs w:val="20"/>
              </w:rPr>
              <w:t xml:space="preserve"> së taksoneve </w:t>
            </w:r>
            <w:r w:rsidR="00370511" w:rsidRPr="00B64199">
              <w:rPr>
                <w:rFonts w:ascii="Garamond" w:hAnsi="Garamond"/>
                <w:sz w:val="20"/>
                <w:szCs w:val="20"/>
              </w:rPr>
              <w:t>t</w:t>
            </w:r>
            <w:r w:rsidR="007F7D42" w:rsidRPr="00B64199">
              <w:rPr>
                <w:rFonts w:ascii="Garamond" w:hAnsi="Garamond"/>
                <w:sz w:val="20"/>
                <w:szCs w:val="20"/>
              </w:rPr>
              <w:t>ë</w:t>
            </w:r>
            <w:r w:rsidR="00370511" w:rsidRPr="00B64199">
              <w:rPr>
                <w:rFonts w:ascii="Garamond" w:hAnsi="Garamond"/>
                <w:sz w:val="20"/>
                <w:szCs w:val="20"/>
              </w:rPr>
              <w:t xml:space="preserve"> in</w:t>
            </w:r>
            <w:r w:rsidRPr="00B64199">
              <w:rPr>
                <w:rFonts w:ascii="Garamond" w:hAnsi="Garamond"/>
                <w:sz w:val="20"/>
                <w:szCs w:val="20"/>
              </w:rPr>
              <w:t>vertebror</w:t>
            </w:r>
            <w:r w:rsidR="007F7D42" w:rsidRPr="00B64199">
              <w:rPr>
                <w:rFonts w:ascii="Garamond" w:hAnsi="Garamond"/>
                <w:sz w:val="20"/>
                <w:szCs w:val="20"/>
              </w:rPr>
              <w:t>ë</w:t>
            </w:r>
            <w:r w:rsidR="00370511" w:rsidRPr="00B64199">
              <w:rPr>
                <w:rFonts w:ascii="Garamond" w:hAnsi="Garamond"/>
                <w:sz w:val="20"/>
                <w:szCs w:val="20"/>
              </w:rPr>
              <w:t>ve</w:t>
            </w:r>
            <w:r w:rsidRPr="00B64199">
              <w:rPr>
                <w:rFonts w:ascii="Garamond" w:hAnsi="Garamond"/>
                <w:sz w:val="20"/>
                <w:szCs w:val="20"/>
              </w:rPr>
              <w:t xml:space="preserve"> </w:t>
            </w:r>
            <w:r w:rsidR="007F7D42" w:rsidRPr="00B64199">
              <w:rPr>
                <w:rFonts w:ascii="Garamond" w:hAnsi="Garamond"/>
                <w:sz w:val="20"/>
                <w:szCs w:val="20"/>
              </w:rPr>
              <w:t>ë</w:t>
            </w:r>
            <w:r w:rsidR="00370511" w:rsidRPr="00B64199">
              <w:rPr>
                <w:rFonts w:ascii="Garamond" w:hAnsi="Garamond"/>
                <w:sz w:val="20"/>
                <w:szCs w:val="20"/>
              </w:rPr>
              <w:t>sht</w:t>
            </w:r>
            <w:r w:rsidR="007F7D42" w:rsidRPr="00B64199">
              <w:rPr>
                <w:rFonts w:ascii="Garamond" w:hAnsi="Garamond"/>
                <w:sz w:val="20"/>
                <w:szCs w:val="20"/>
              </w:rPr>
              <w:t>ë</w:t>
            </w:r>
            <w:r w:rsidR="00370511" w:rsidRPr="00B64199" w:rsidDel="00370511">
              <w:rPr>
                <w:rFonts w:ascii="Garamond" w:hAnsi="Garamond"/>
                <w:sz w:val="20"/>
                <w:szCs w:val="20"/>
              </w:rPr>
              <w:t xml:space="preserve"> </w:t>
            </w:r>
            <w:r w:rsidRPr="00B64199">
              <w:rPr>
                <w:rFonts w:ascii="Garamond" w:hAnsi="Garamond"/>
                <w:sz w:val="20"/>
                <w:szCs w:val="20"/>
              </w:rPr>
              <w:t xml:space="preserve">mesatarisht </w:t>
            </w:r>
            <w:r w:rsidR="00370511" w:rsidRPr="00B64199">
              <w:rPr>
                <w:rFonts w:ascii="Garamond" w:hAnsi="Garamond"/>
                <w:sz w:val="20"/>
                <w:szCs w:val="20"/>
              </w:rPr>
              <w:t>jasht</w:t>
            </w:r>
            <w:r w:rsidR="007F7D42" w:rsidRPr="00B64199">
              <w:rPr>
                <w:rFonts w:ascii="Garamond" w:hAnsi="Garamond"/>
                <w:sz w:val="20"/>
                <w:szCs w:val="20"/>
              </w:rPr>
              <w:t>ë</w:t>
            </w:r>
            <w:r w:rsidR="00370511" w:rsidRPr="00B64199">
              <w:rPr>
                <w:rFonts w:ascii="Garamond" w:hAnsi="Garamond"/>
                <w:sz w:val="20"/>
                <w:szCs w:val="20"/>
              </w:rPr>
              <w:t xml:space="preserve"> </w:t>
            </w:r>
            <w:r w:rsidRPr="00B64199">
              <w:rPr>
                <w:rFonts w:ascii="Garamond" w:hAnsi="Garamond"/>
                <w:sz w:val="20"/>
                <w:szCs w:val="20"/>
              </w:rPr>
              <w:t>diapazoni</w:t>
            </w:r>
            <w:r w:rsidR="00370511" w:rsidRPr="00B64199">
              <w:rPr>
                <w:rFonts w:ascii="Garamond" w:hAnsi="Garamond"/>
                <w:sz w:val="20"/>
                <w:szCs w:val="20"/>
              </w:rPr>
              <w:t>t t</w:t>
            </w:r>
            <w:r w:rsidR="007F7D42" w:rsidRPr="00B64199">
              <w:rPr>
                <w:rFonts w:ascii="Garamond" w:hAnsi="Garamond"/>
                <w:sz w:val="20"/>
                <w:szCs w:val="20"/>
              </w:rPr>
              <w:t>ë</w:t>
            </w:r>
            <w:r w:rsidRPr="00B64199">
              <w:rPr>
                <w:rFonts w:ascii="Garamond" w:hAnsi="Garamond"/>
                <w:sz w:val="20"/>
                <w:szCs w:val="20"/>
              </w:rPr>
              <w:t xml:space="preserve"> kushte</w:t>
            </w:r>
            <w:r w:rsidR="00370511" w:rsidRPr="00B64199">
              <w:rPr>
                <w:rFonts w:ascii="Garamond" w:hAnsi="Garamond"/>
                <w:sz w:val="20"/>
                <w:szCs w:val="20"/>
              </w:rPr>
              <w:t>ve</w:t>
            </w:r>
            <w:r w:rsidRPr="00B64199">
              <w:rPr>
                <w:rFonts w:ascii="Garamond" w:hAnsi="Garamond"/>
                <w:sz w:val="20"/>
                <w:szCs w:val="20"/>
              </w:rPr>
              <w:t xml:space="preserve"> specifike për llojin.</w:t>
            </w:r>
          </w:p>
          <w:p w14:paraId="3F275782" w14:textId="77777777" w:rsidR="00CD4C17" w:rsidRPr="00B64199" w:rsidRDefault="00CD4C17" w:rsidP="001A737A">
            <w:pPr>
              <w:rPr>
                <w:rFonts w:ascii="Garamond" w:eastAsia="Arial" w:hAnsi="Garamond"/>
                <w:sz w:val="20"/>
                <w:szCs w:val="20"/>
              </w:rPr>
            </w:pPr>
          </w:p>
          <w:p w14:paraId="3F275783" w14:textId="77777777" w:rsidR="00CD4C17" w:rsidRPr="00B64199" w:rsidRDefault="00CD4C17" w:rsidP="001A737A">
            <w:pPr>
              <w:rPr>
                <w:rFonts w:ascii="Garamond" w:eastAsia="Arial" w:hAnsi="Garamond"/>
                <w:sz w:val="20"/>
                <w:szCs w:val="20"/>
              </w:rPr>
            </w:pPr>
            <w:r w:rsidRPr="00B64199">
              <w:rPr>
                <w:rFonts w:ascii="Garamond" w:hAnsi="Garamond"/>
                <w:sz w:val="20"/>
                <w:szCs w:val="20"/>
              </w:rPr>
              <w:t>Janë të pranishme taksonet treguese të ndotjes.</w:t>
            </w:r>
          </w:p>
          <w:p w14:paraId="3F275784" w14:textId="77777777" w:rsidR="00CD4C17" w:rsidRPr="00B64199" w:rsidRDefault="00CD4C17" w:rsidP="001A737A">
            <w:pPr>
              <w:rPr>
                <w:rFonts w:ascii="Garamond" w:eastAsia="Arial" w:hAnsi="Garamond"/>
                <w:sz w:val="20"/>
                <w:szCs w:val="20"/>
              </w:rPr>
            </w:pPr>
          </w:p>
          <w:p w14:paraId="3F275785"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Mungojnë shumë </w:t>
            </w:r>
            <w:r w:rsidR="00370511" w:rsidRPr="00B64199">
              <w:rPr>
                <w:rFonts w:ascii="Garamond" w:hAnsi="Garamond"/>
                <w:sz w:val="20"/>
                <w:szCs w:val="20"/>
              </w:rPr>
              <w:t xml:space="preserve">prej taksoneve </w:t>
            </w:r>
            <w:r w:rsidR="007E4B57" w:rsidRPr="00B64199">
              <w:rPr>
                <w:rFonts w:ascii="Garamond" w:hAnsi="Garamond"/>
                <w:sz w:val="20"/>
                <w:szCs w:val="20"/>
              </w:rPr>
              <w:t xml:space="preserve">sensitive </w:t>
            </w:r>
            <w:r w:rsidR="00370511" w:rsidRPr="00B64199">
              <w:rPr>
                <w:rFonts w:ascii="Garamond" w:hAnsi="Garamond"/>
                <w:sz w:val="20"/>
                <w:szCs w:val="20"/>
              </w:rPr>
              <w:t>të komuniteteve specifike për llojin.</w:t>
            </w:r>
          </w:p>
        </w:tc>
      </w:tr>
      <w:tr w:rsidR="00CD4C17" w:rsidRPr="00B64199" w14:paraId="3F27578B" w14:textId="77777777" w:rsidTr="00D13EEA">
        <w:trPr>
          <w:jc w:val="center"/>
        </w:trPr>
        <w:tc>
          <w:tcPr>
            <w:tcW w:w="1054" w:type="pct"/>
            <w:vAlign w:val="center"/>
          </w:tcPr>
          <w:p w14:paraId="3F275787" w14:textId="77777777" w:rsidR="00CD4C17" w:rsidRPr="00B64199" w:rsidRDefault="00CD4C17" w:rsidP="001A737A">
            <w:pPr>
              <w:rPr>
                <w:rFonts w:ascii="Garamond" w:eastAsia="Arial" w:hAnsi="Garamond"/>
                <w:sz w:val="20"/>
                <w:szCs w:val="20"/>
              </w:rPr>
            </w:pPr>
            <w:r w:rsidRPr="00B64199">
              <w:rPr>
                <w:rFonts w:ascii="Garamond" w:hAnsi="Garamond"/>
                <w:sz w:val="20"/>
                <w:szCs w:val="20"/>
              </w:rPr>
              <w:t>Fauna e peshqve</w:t>
            </w:r>
          </w:p>
        </w:tc>
        <w:tc>
          <w:tcPr>
            <w:tcW w:w="1216" w:type="pct"/>
          </w:tcPr>
          <w:p w14:paraId="3F275788" w14:textId="77777777" w:rsidR="00CD4C17" w:rsidRPr="00B64199" w:rsidRDefault="00CD4C17" w:rsidP="001A737A">
            <w:pPr>
              <w:rPr>
                <w:rFonts w:ascii="Garamond" w:eastAsia="Arial" w:hAnsi="Garamond"/>
                <w:sz w:val="20"/>
                <w:szCs w:val="20"/>
              </w:rPr>
            </w:pPr>
            <w:r w:rsidRPr="00B64199">
              <w:rPr>
                <w:rFonts w:ascii="Garamond" w:hAnsi="Garamond"/>
                <w:sz w:val="20"/>
                <w:szCs w:val="20"/>
              </w:rPr>
              <w:t xml:space="preserve">Përbërja dhe </w:t>
            </w:r>
            <w:r w:rsidR="00B144DE" w:rsidRPr="00B64199">
              <w:rPr>
                <w:rFonts w:ascii="Garamond" w:hAnsi="Garamond"/>
                <w:sz w:val="20"/>
                <w:szCs w:val="20"/>
              </w:rPr>
              <w:t xml:space="preserve">abondanca </w:t>
            </w:r>
            <w:r w:rsidRPr="00B64199">
              <w:rPr>
                <w:rFonts w:ascii="Garamond" w:hAnsi="Garamond"/>
                <w:sz w:val="20"/>
                <w:szCs w:val="20"/>
              </w:rPr>
              <w:t>e llojeve është në përputhje me kushte</w:t>
            </w:r>
            <w:r w:rsidR="00103802" w:rsidRPr="00B64199">
              <w:rPr>
                <w:rFonts w:ascii="Garamond" w:hAnsi="Garamond"/>
                <w:sz w:val="20"/>
                <w:szCs w:val="20"/>
              </w:rPr>
              <w:t>t natyrore</w:t>
            </w:r>
            <w:r w:rsidRPr="00B64199">
              <w:rPr>
                <w:rFonts w:ascii="Garamond" w:hAnsi="Garamond"/>
                <w:sz w:val="20"/>
                <w:szCs w:val="20"/>
              </w:rPr>
              <w:t>.</w:t>
            </w:r>
          </w:p>
        </w:tc>
        <w:tc>
          <w:tcPr>
            <w:tcW w:w="1259" w:type="pct"/>
          </w:tcPr>
          <w:p w14:paraId="3F275789" w14:textId="77777777" w:rsidR="00CD4C17" w:rsidRPr="00B64199" w:rsidRDefault="00B144DE" w:rsidP="003D75DC">
            <w:pPr>
              <w:rPr>
                <w:rFonts w:ascii="Garamond" w:eastAsia="Arial" w:hAnsi="Garamond"/>
                <w:sz w:val="20"/>
                <w:szCs w:val="20"/>
              </w:rPr>
            </w:pPr>
            <w:r w:rsidRPr="00B64199">
              <w:rPr>
                <w:rFonts w:ascii="Garamond" w:hAnsi="Garamond"/>
                <w:sz w:val="20"/>
                <w:szCs w:val="20"/>
              </w:rPr>
              <w:t xml:space="preserve">Abondanca </w:t>
            </w:r>
            <w:r w:rsidR="00CD4C17" w:rsidRPr="00B64199">
              <w:rPr>
                <w:rFonts w:ascii="Garamond" w:hAnsi="Garamond"/>
                <w:sz w:val="20"/>
                <w:szCs w:val="20"/>
              </w:rPr>
              <w:t xml:space="preserve">e llojeve </w:t>
            </w:r>
            <w:r w:rsidRPr="00B64199">
              <w:rPr>
                <w:rFonts w:ascii="Garamond" w:hAnsi="Garamond"/>
                <w:sz w:val="20"/>
                <w:szCs w:val="20"/>
              </w:rPr>
              <w:t>sensitive</w:t>
            </w:r>
            <w:r w:rsidR="00CD4C17" w:rsidRPr="00B64199">
              <w:rPr>
                <w:rFonts w:ascii="Garamond" w:hAnsi="Garamond"/>
                <w:sz w:val="20"/>
                <w:szCs w:val="20"/>
              </w:rPr>
              <w:t xml:space="preserve"> </w:t>
            </w:r>
            <w:r w:rsidRPr="00B64199">
              <w:rPr>
                <w:rFonts w:ascii="Garamond" w:hAnsi="Garamond"/>
                <w:sz w:val="20"/>
                <w:szCs w:val="20"/>
              </w:rPr>
              <w:t xml:space="preserve">shfaq </w:t>
            </w:r>
            <w:r w:rsidR="00CD4C17" w:rsidRPr="00B64199">
              <w:rPr>
                <w:rFonts w:ascii="Garamond" w:hAnsi="Garamond"/>
                <w:sz w:val="20"/>
                <w:szCs w:val="20"/>
              </w:rPr>
              <w:t xml:space="preserve">shenja të </w:t>
            </w:r>
            <w:r w:rsidRPr="00B64199">
              <w:rPr>
                <w:rFonts w:ascii="Garamond" w:hAnsi="Garamond"/>
                <w:sz w:val="20"/>
                <w:szCs w:val="20"/>
              </w:rPr>
              <w:t xml:space="preserve">vogla </w:t>
            </w:r>
            <w:r w:rsidR="00CD4C17" w:rsidRPr="00B64199">
              <w:rPr>
                <w:rFonts w:ascii="Garamond" w:hAnsi="Garamond"/>
                <w:sz w:val="20"/>
                <w:szCs w:val="20"/>
              </w:rPr>
              <w:t xml:space="preserve">devijimi nga kushtet specifike për llojin për shkak të </w:t>
            </w:r>
            <w:r w:rsidR="009C6B25" w:rsidRPr="00B64199">
              <w:rPr>
                <w:rFonts w:ascii="Garamond" w:hAnsi="Garamond"/>
                <w:sz w:val="20"/>
                <w:szCs w:val="20"/>
              </w:rPr>
              <w:t>ndikimeve</w:t>
            </w:r>
            <w:r w:rsidRPr="00B64199">
              <w:rPr>
                <w:rFonts w:ascii="Garamond" w:hAnsi="Garamond"/>
                <w:sz w:val="20"/>
                <w:szCs w:val="20"/>
              </w:rPr>
              <w:t xml:space="preserve"> </w:t>
            </w:r>
            <w:r w:rsidR="00CD4C17" w:rsidRPr="00B64199">
              <w:rPr>
                <w:rFonts w:ascii="Garamond" w:hAnsi="Garamond"/>
                <w:sz w:val="20"/>
                <w:szCs w:val="20"/>
              </w:rPr>
              <w:t>antropogjene në element</w:t>
            </w:r>
            <w:r w:rsidR="003D75DC" w:rsidRPr="00B64199">
              <w:rPr>
                <w:rFonts w:ascii="Garamond" w:hAnsi="Garamond"/>
                <w:sz w:val="20"/>
                <w:szCs w:val="20"/>
              </w:rPr>
              <w:t>e</w:t>
            </w:r>
            <w:r w:rsidR="00CD4C17" w:rsidRPr="00B64199">
              <w:rPr>
                <w:rFonts w:ascii="Garamond" w:hAnsi="Garamond"/>
                <w:sz w:val="20"/>
                <w:szCs w:val="20"/>
              </w:rPr>
              <w:t>t fiziko-kimik</w:t>
            </w:r>
            <w:r w:rsidR="003D75DC" w:rsidRPr="00B64199">
              <w:rPr>
                <w:rFonts w:ascii="Garamond" w:hAnsi="Garamond"/>
                <w:sz w:val="20"/>
                <w:szCs w:val="20"/>
              </w:rPr>
              <w:t>e</w:t>
            </w:r>
            <w:r w:rsidR="00CD4C17" w:rsidRPr="00B64199">
              <w:rPr>
                <w:rFonts w:ascii="Garamond" w:hAnsi="Garamond"/>
                <w:sz w:val="20"/>
                <w:szCs w:val="20"/>
              </w:rPr>
              <w:t xml:space="preserve"> dhe hidromorfologjik</w:t>
            </w:r>
            <w:r w:rsidR="003D75DC" w:rsidRPr="00B64199">
              <w:rPr>
                <w:rFonts w:ascii="Garamond" w:hAnsi="Garamond"/>
                <w:sz w:val="20"/>
                <w:szCs w:val="20"/>
              </w:rPr>
              <w:t>e</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cilësisë.</w:t>
            </w:r>
          </w:p>
        </w:tc>
        <w:tc>
          <w:tcPr>
            <w:tcW w:w="1470" w:type="pct"/>
          </w:tcPr>
          <w:p w14:paraId="3F27578A" w14:textId="77777777" w:rsidR="00CD4C17" w:rsidRPr="00B64199" w:rsidRDefault="00CD4C17" w:rsidP="003D75DC">
            <w:pPr>
              <w:rPr>
                <w:rFonts w:ascii="Garamond" w:eastAsia="Arial" w:hAnsi="Garamond"/>
                <w:sz w:val="20"/>
                <w:szCs w:val="20"/>
              </w:rPr>
            </w:pPr>
            <w:r w:rsidRPr="00B64199">
              <w:rPr>
                <w:rFonts w:ascii="Garamond" w:hAnsi="Garamond"/>
                <w:sz w:val="20"/>
                <w:szCs w:val="20"/>
              </w:rPr>
              <w:t xml:space="preserve">Mungon një </w:t>
            </w:r>
            <w:r w:rsidR="009C6B25" w:rsidRPr="00B64199">
              <w:rPr>
                <w:rFonts w:ascii="Garamond" w:hAnsi="Garamond"/>
                <w:sz w:val="20"/>
                <w:szCs w:val="20"/>
              </w:rPr>
              <w:t>pjes</w:t>
            </w:r>
            <w:r w:rsidR="007F7D42" w:rsidRPr="00B64199">
              <w:rPr>
                <w:rFonts w:ascii="Garamond" w:hAnsi="Garamond"/>
                <w:sz w:val="20"/>
                <w:szCs w:val="20"/>
              </w:rPr>
              <w:t>ë</w:t>
            </w:r>
            <w:r w:rsidR="009C6B25" w:rsidRPr="00B64199">
              <w:rPr>
                <w:rFonts w:ascii="Garamond" w:hAnsi="Garamond"/>
                <w:sz w:val="20"/>
                <w:szCs w:val="20"/>
              </w:rPr>
              <w:t xml:space="preserve"> e moderuar </w:t>
            </w:r>
            <w:r w:rsidRPr="00B64199">
              <w:rPr>
                <w:rFonts w:ascii="Garamond" w:hAnsi="Garamond"/>
                <w:sz w:val="20"/>
                <w:szCs w:val="20"/>
              </w:rPr>
              <w:t xml:space="preserve">e llojeve </w:t>
            </w:r>
            <w:r w:rsidR="009C6B25" w:rsidRPr="00B64199">
              <w:rPr>
                <w:rFonts w:ascii="Garamond" w:hAnsi="Garamond"/>
                <w:sz w:val="20"/>
                <w:szCs w:val="20"/>
              </w:rPr>
              <w:t>sensitive</w:t>
            </w:r>
            <w:r w:rsidRPr="00B64199">
              <w:rPr>
                <w:rFonts w:ascii="Garamond" w:hAnsi="Garamond"/>
                <w:sz w:val="20"/>
                <w:szCs w:val="20"/>
              </w:rPr>
              <w:t xml:space="preserve"> ndaj </w:t>
            </w:r>
            <w:r w:rsidR="00E67CF5" w:rsidRPr="00B64199">
              <w:rPr>
                <w:rFonts w:ascii="Garamond" w:hAnsi="Garamond"/>
                <w:sz w:val="20"/>
                <w:szCs w:val="20"/>
              </w:rPr>
              <w:t>ndotjes</w:t>
            </w:r>
            <w:r w:rsidR="005B0082" w:rsidRPr="00B64199">
              <w:rPr>
                <w:rFonts w:ascii="Garamond" w:hAnsi="Garamond"/>
                <w:sz w:val="20"/>
                <w:szCs w:val="20"/>
              </w:rPr>
              <w:t>,</w:t>
            </w:r>
            <w:r w:rsidR="009C6B25" w:rsidRPr="00B64199">
              <w:rPr>
                <w:rFonts w:ascii="Garamond" w:hAnsi="Garamond"/>
                <w:sz w:val="20"/>
                <w:szCs w:val="20"/>
              </w:rPr>
              <w:t xml:space="preserve"> </w:t>
            </w:r>
            <w:r w:rsidR="00E67CF5" w:rsidRPr="00B64199">
              <w:rPr>
                <w:rFonts w:ascii="Garamond" w:hAnsi="Garamond"/>
                <w:sz w:val="20"/>
                <w:szCs w:val="20"/>
              </w:rPr>
              <w:t xml:space="preserve">si rezultat i </w:t>
            </w:r>
            <w:r w:rsidRPr="00B64199">
              <w:rPr>
                <w:rFonts w:ascii="Garamond" w:hAnsi="Garamond"/>
                <w:sz w:val="20"/>
                <w:szCs w:val="20"/>
              </w:rPr>
              <w:t xml:space="preserve">ndikimeve antropogjene në </w:t>
            </w:r>
            <w:r w:rsidR="00E67CF5" w:rsidRPr="00B64199">
              <w:rPr>
                <w:rFonts w:ascii="Garamond" w:hAnsi="Garamond"/>
                <w:sz w:val="20"/>
                <w:szCs w:val="20"/>
              </w:rPr>
              <w:t>element</w:t>
            </w:r>
            <w:r w:rsidR="003D75DC" w:rsidRPr="00B64199">
              <w:rPr>
                <w:rFonts w:ascii="Garamond" w:hAnsi="Garamond"/>
                <w:sz w:val="20"/>
                <w:szCs w:val="20"/>
              </w:rPr>
              <w:t>e</w:t>
            </w:r>
            <w:r w:rsidR="00E67CF5" w:rsidRPr="00B64199">
              <w:rPr>
                <w:rFonts w:ascii="Garamond" w:hAnsi="Garamond"/>
                <w:sz w:val="20"/>
                <w:szCs w:val="20"/>
              </w:rPr>
              <w:t xml:space="preserve">t </w:t>
            </w:r>
            <w:r w:rsidRPr="00B64199">
              <w:rPr>
                <w:rFonts w:ascii="Garamond" w:hAnsi="Garamond"/>
                <w:sz w:val="20"/>
                <w:szCs w:val="20"/>
              </w:rPr>
              <w:t>fiziko-kimik</w:t>
            </w:r>
            <w:r w:rsidR="003D75DC" w:rsidRPr="00B64199">
              <w:rPr>
                <w:rFonts w:ascii="Garamond" w:hAnsi="Garamond"/>
                <w:sz w:val="20"/>
                <w:szCs w:val="20"/>
              </w:rPr>
              <w:t>e</w:t>
            </w:r>
            <w:r w:rsidRPr="00B64199">
              <w:rPr>
                <w:rFonts w:ascii="Garamond" w:hAnsi="Garamond"/>
                <w:sz w:val="20"/>
                <w:szCs w:val="20"/>
              </w:rPr>
              <w:t xml:space="preserve"> ose hidromorfologjik</w:t>
            </w:r>
            <w:r w:rsidR="003D75DC" w:rsidRPr="00B64199">
              <w:rPr>
                <w:rFonts w:ascii="Garamond" w:hAnsi="Garamond"/>
                <w:sz w:val="20"/>
                <w:szCs w:val="20"/>
              </w:rPr>
              <w:t>e</w:t>
            </w:r>
            <w:r w:rsidR="00E67CF5" w:rsidRPr="00B64199">
              <w:rPr>
                <w:rFonts w:ascii="Garamond" w:hAnsi="Garamond"/>
                <w:sz w:val="20"/>
                <w:szCs w:val="20"/>
              </w:rPr>
              <w:t xml:space="preserve"> t</w:t>
            </w:r>
            <w:r w:rsidR="007F7D42" w:rsidRPr="00B64199">
              <w:rPr>
                <w:rFonts w:ascii="Garamond" w:hAnsi="Garamond"/>
                <w:sz w:val="20"/>
                <w:szCs w:val="20"/>
              </w:rPr>
              <w:t>ë</w:t>
            </w:r>
            <w:r w:rsidR="00E67CF5" w:rsidRPr="00B64199">
              <w:rPr>
                <w:rFonts w:ascii="Garamond" w:hAnsi="Garamond"/>
                <w:sz w:val="20"/>
                <w:szCs w:val="20"/>
              </w:rPr>
              <w:t xml:space="preserve"> cilësisë.</w:t>
            </w:r>
          </w:p>
        </w:tc>
      </w:tr>
      <w:tr w:rsidR="00CD4C17" w:rsidRPr="00B64199" w14:paraId="3F27578F" w14:textId="77777777" w:rsidTr="00D13EEA">
        <w:trPr>
          <w:jc w:val="center"/>
        </w:trPr>
        <w:tc>
          <w:tcPr>
            <w:tcW w:w="5000" w:type="pct"/>
            <w:gridSpan w:val="4"/>
            <w:vAlign w:val="center"/>
          </w:tcPr>
          <w:p w14:paraId="3F27578C" w14:textId="77777777" w:rsidR="00CD4C17" w:rsidRPr="00B64199" w:rsidRDefault="00CD4C17" w:rsidP="001A737A">
            <w:pPr>
              <w:jc w:val="center"/>
              <w:rPr>
                <w:rFonts w:ascii="Garamond" w:eastAsia="Arial" w:hAnsi="Garamond"/>
                <w:b/>
                <w:sz w:val="20"/>
                <w:szCs w:val="20"/>
              </w:rPr>
            </w:pPr>
          </w:p>
          <w:p w14:paraId="3F27578D" w14:textId="77777777" w:rsidR="00CD4C17" w:rsidRPr="00B64199" w:rsidRDefault="00CD4C17" w:rsidP="001A737A">
            <w:pPr>
              <w:jc w:val="center"/>
              <w:rPr>
                <w:rFonts w:ascii="Garamond" w:eastAsia="Arial" w:hAnsi="Garamond"/>
                <w:b/>
                <w:sz w:val="20"/>
                <w:szCs w:val="20"/>
              </w:rPr>
            </w:pPr>
            <w:r w:rsidRPr="00B64199">
              <w:rPr>
                <w:rFonts w:ascii="Garamond" w:hAnsi="Garamond"/>
                <w:b/>
                <w:sz w:val="20"/>
                <w:szCs w:val="20"/>
              </w:rPr>
              <w:t>Element</w:t>
            </w:r>
            <w:r w:rsidR="003D75DC" w:rsidRPr="00B64199">
              <w:rPr>
                <w:rFonts w:ascii="Garamond" w:hAnsi="Garamond"/>
                <w:b/>
                <w:sz w:val="20"/>
                <w:szCs w:val="20"/>
              </w:rPr>
              <w:t>e</w:t>
            </w:r>
            <w:r w:rsidRPr="00B64199">
              <w:rPr>
                <w:rFonts w:ascii="Garamond" w:hAnsi="Garamond"/>
                <w:b/>
                <w:sz w:val="20"/>
                <w:szCs w:val="20"/>
              </w:rPr>
              <w:t>t hidromorfologjik</w:t>
            </w:r>
            <w:r w:rsidR="003D75DC" w:rsidRPr="00B64199">
              <w:rPr>
                <w:rFonts w:ascii="Garamond" w:hAnsi="Garamond"/>
                <w:b/>
                <w:sz w:val="20"/>
                <w:szCs w:val="20"/>
              </w:rPr>
              <w:t>e</w:t>
            </w:r>
            <w:r w:rsidR="00B144DE" w:rsidRPr="00B64199">
              <w:rPr>
                <w:rFonts w:ascii="Garamond" w:hAnsi="Garamond"/>
                <w:b/>
                <w:sz w:val="20"/>
                <w:szCs w:val="20"/>
              </w:rPr>
              <w:t xml:space="preserve"> t</w:t>
            </w:r>
            <w:r w:rsidR="007F7D42" w:rsidRPr="00B64199">
              <w:rPr>
                <w:rFonts w:ascii="Garamond" w:hAnsi="Garamond"/>
                <w:b/>
                <w:sz w:val="20"/>
                <w:szCs w:val="20"/>
              </w:rPr>
              <w:t>ë</w:t>
            </w:r>
            <w:r w:rsidR="00B144DE" w:rsidRPr="00B64199">
              <w:rPr>
                <w:rFonts w:ascii="Garamond" w:hAnsi="Garamond"/>
                <w:b/>
                <w:sz w:val="20"/>
                <w:szCs w:val="20"/>
              </w:rPr>
              <w:t xml:space="preserve"> cilësisë</w:t>
            </w:r>
          </w:p>
          <w:p w14:paraId="3F27578E" w14:textId="77777777" w:rsidR="00CD4C17" w:rsidRPr="00B64199" w:rsidRDefault="00CD4C17" w:rsidP="001A737A">
            <w:pPr>
              <w:jc w:val="center"/>
              <w:rPr>
                <w:rFonts w:ascii="Garamond" w:eastAsia="Arial" w:hAnsi="Garamond"/>
                <w:sz w:val="20"/>
                <w:szCs w:val="20"/>
              </w:rPr>
            </w:pPr>
          </w:p>
        </w:tc>
      </w:tr>
      <w:tr w:rsidR="000C6234" w:rsidRPr="00B64199" w14:paraId="3F275794" w14:textId="77777777" w:rsidTr="00D13EEA">
        <w:trPr>
          <w:jc w:val="center"/>
        </w:trPr>
        <w:tc>
          <w:tcPr>
            <w:tcW w:w="1054" w:type="pct"/>
            <w:vAlign w:val="center"/>
          </w:tcPr>
          <w:p w14:paraId="3F275790" w14:textId="77777777" w:rsidR="000C6234" w:rsidRPr="00B64199" w:rsidRDefault="000C6234" w:rsidP="001A737A">
            <w:pPr>
              <w:rPr>
                <w:rFonts w:ascii="Garamond" w:eastAsia="Arial" w:hAnsi="Garamond"/>
                <w:sz w:val="20"/>
                <w:szCs w:val="20"/>
              </w:rPr>
            </w:pPr>
            <w:r w:rsidRPr="00B64199">
              <w:rPr>
                <w:rFonts w:ascii="Garamond" w:hAnsi="Garamond"/>
                <w:sz w:val="20"/>
                <w:szCs w:val="20"/>
              </w:rPr>
              <w:t>Regjimi baticor</w:t>
            </w:r>
          </w:p>
        </w:tc>
        <w:tc>
          <w:tcPr>
            <w:tcW w:w="1216" w:type="pct"/>
          </w:tcPr>
          <w:p w14:paraId="3F275791" w14:textId="77777777" w:rsidR="000C6234" w:rsidRPr="00B64199" w:rsidRDefault="000C6234" w:rsidP="001A737A">
            <w:pPr>
              <w:rPr>
                <w:rFonts w:ascii="Garamond" w:eastAsia="Arial" w:hAnsi="Garamond"/>
                <w:sz w:val="20"/>
                <w:szCs w:val="20"/>
              </w:rPr>
            </w:pPr>
            <w:r w:rsidRPr="00B64199">
              <w:rPr>
                <w:rFonts w:ascii="Garamond" w:hAnsi="Garamond"/>
                <w:sz w:val="20"/>
                <w:szCs w:val="20"/>
              </w:rPr>
              <w:t>Regjimi i rrjedhës së ujërave të ëmbla përkon plotësisht ose thuajse plotësisht me kushte</w:t>
            </w:r>
            <w:r w:rsidR="000358A9" w:rsidRPr="00B64199">
              <w:rPr>
                <w:rFonts w:ascii="Garamond" w:hAnsi="Garamond"/>
                <w:sz w:val="20"/>
                <w:szCs w:val="20"/>
              </w:rPr>
              <w:t>t natyrore</w:t>
            </w:r>
            <w:r w:rsidRPr="00B64199">
              <w:rPr>
                <w:rFonts w:ascii="Garamond" w:hAnsi="Garamond"/>
                <w:sz w:val="20"/>
                <w:szCs w:val="20"/>
              </w:rPr>
              <w:t>.</w:t>
            </w:r>
          </w:p>
        </w:tc>
        <w:tc>
          <w:tcPr>
            <w:tcW w:w="1259" w:type="pct"/>
          </w:tcPr>
          <w:p w14:paraId="3F275792" w14:textId="77777777" w:rsidR="000C6234" w:rsidRPr="00B64199" w:rsidRDefault="000C6234" w:rsidP="003D75DC">
            <w:pPr>
              <w:rPr>
                <w:rFonts w:ascii="Garamond" w:eastAsia="Arial" w:hAnsi="Garamond"/>
                <w:sz w:val="20"/>
                <w:szCs w:val="20"/>
              </w:rPr>
            </w:pPr>
            <w:r w:rsidRPr="00B64199">
              <w:rPr>
                <w:rFonts w:ascii="Garamond" w:hAnsi="Garamond"/>
                <w:sz w:val="20"/>
                <w:szCs w:val="20"/>
              </w:rPr>
              <w:t>Kushtet në përputhje me arritjen e vlerave</w:t>
            </w:r>
            <w:r w:rsidR="005B0082" w:rsidRPr="00B64199">
              <w:rPr>
                <w:rFonts w:ascii="Garamond" w:hAnsi="Garamond"/>
                <w:sz w:val="20"/>
                <w:szCs w:val="20"/>
              </w:rPr>
              <w:t>,</w:t>
            </w:r>
            <w:r w:rsidRPr="00B64199">
              <w:rPr>
                <w:rFonts w:ascii="Garamond" w:hAnsi="Garamond"/>
                <w:sz w:val="20"/>
                <w:szCs w:val="20"/>
              </w:rPr>
              <w:t xml:space="preserve"> të përcaktuara më lart për element</w:t>
            </w:r>
            <w:r w:rsidR="003D75DC" w:rsidRPr="00B64199">
              <w:rPr>
                <w:rFonts w:ascii="Garamond" w:hAnsi="Garamond"/>
                <w:sz w:val="20"/>
                <w:szCs w:val="20"/>
              </w:rPr>
              <w:t>e</w:t>
            </w:r>
            <w:r w:rsidRPr="00B64199">
              <w:rPr>
                <w:rFonts w:ascii="Garamond" w:hAnsi="Garamond"/>
                <w:sz w:val="20"/>
                <w:szCs w:val="20"/>
              </w:rPr>
              <w:t>t biologjik</w:t>
            </w:r>
            <w:r w:rsidR="003D75DC" w:rsidRPr="00B64199">
              <w:rPr>
                <w:rFonts w:ascii="Garamond" w:hAnsi="Garamond"/>
                <w:sz w:val="20"/>
                <w:szCs w:val="20"/>
              </w:rPr>
              <w:t>e</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cilësisë.</w:t>
            </w:r>
          </w:p>
        </w:tc>
        <w:tc>
          <w:tcPr>
            <w:tcW w:w="1470" w:type="pct"/>
          </w:tcPr>
          <w:p w14:paraId="3F275793" w14:textId="77777777" w:rsidR="000C6234" w:rsidRPr="00B64199" w:rsidRDefault="000C6234" w:rsidP="003D75DC">
            <w:pPr>
              <w:rPr>
                <w:rFonts w:ascii="Garamond" w:eastAsia="Arial" w:hAnsi="Garamond"/>
                <w:sz w:val="20"/>
                <w:szCs w:val="20"/>
              </w:rPr>
            </w:pPr>
            <w:r w:rsidRPr="00B64199">
              <w:rPr>
                <w:rFonts w:ascii="Garamond" w:hAnsi="Garamond"/>
                <w:sz w:val="20"/>
                <w:szCs w:val="20"/>
              </w:rPr>
              <w:t>Kushtet në përputhje me arritjen e vlerave</w:t>
            </w:r>
            <w:r w:rsidR="003D75DC" w:rsidRPr="00B64199">
              <w:rPr>
                <w:rFonts w:ascii="Garamond" w:hAnsi="Garamond"/>
                <w:sz w:val="20"/>
                <w:szCs w:val="20"/>
              </w:rPr>
              <w:t>,</w:t>
            </w:r>
            <w:r w:rsidRPr="00B64199">
              <w:rPr>
                <w:rFonts w:ascii="Garamond" w:hAnsi="Garamond"/>
                <w:sz w:val="20"/>
                <w:szCs w:val="20"/>
              </w:rPr>
              <w:t xml:space="preserve"> të përcaktuara më lart për element</w:t>
            </w:r>
            <w:r w:rsidR="003D75DC" w:rsidRPr="00B64199">
              <w:rPr>
                <w:rFonts w:ascii="Garamond" w:hAnsi="Garamond"/>
                <w:sz w:val="20"/>
                <w:szCs w:val="20"/>
              </w:rPr>
              <w:t>e</w:t>
            </w:r>
            <w:r w:rsidRPr="00B64199">
              <w:rPr>
                <w:rFonts w:ascii="Garamond" w:hAnsi="Garamond"/>
                <w:sz w:val="20"/>
                <w:szCs w:val="20"/>
              </w:rPr>
              <w:t>t biologjik</w:t>
            </w:r>
            <w:r w:rsidR="003D75DC" w:rsidRPr="00B64199">
              <w:rPr>
                <w:rFonts w:ascii="Garamond" w:hAnsi="Garamond"/>
                <w:sz w:val="20"/>
                <w:szCs w:val="20"/>
              </w:rPr>
              <w:t>e</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cilësisë.</w:t>
            </w:r>
          </w:p>
        </w:tc>
      </w:tr>
      <w:tr w:rsidR="000C6234" w:rsidRPr="00B64199" w14:paraId="3F275799" w14:textId="77777777" w:rsidTr="00D13EEA">
        <w:trPr>
          <w:jc w:val="center"/>
        </w:trPr>
        <w:tc>
          <w:tcPr>
            <w:tcW w:w="1054" w:type="pct"/>
            <w:vAlign w:val="center"/>
          </w:tcPr>
          <w:p w14:paraId="3F275795" w14:textId="77777777" w:rsidR="000C6234" w:rsidRPr="00B64199" w:rsidRDefault="000C6234" w:rsidP="001A737A">
            <w:pPr>
              <w:rPr>
                <w:rFonts w:ascii="Garamond" w:eastAsia="Arial" w:hAnsi="Garamond"/>
                <w:sz w:val="20"/>
                <w:szCs w:val="20"/>
              </w:rPr>
            </w:pPr>
            <w:r w:rsidRPr="00B64199">
              <w:rPr>
                <w:rFonts w:ascii="Garamond" w:hAnsi="Garamond"/>
                <w:sz w:val="20"/>
                <w:szCs w:val="20"/>
              </w:rPr>
              <w:t>Kushtet morfologjike</w:t>
            </w:r>
          </w:p>
        </w:tc>
        <w:tc>
          <w:tcPr>
            <w:tcW w:w="1216" w:type="pct"/>
          </w:tcPr>
          <w:p w14:paraId="3F275796" w14:textId="77777777" w:rsidR="000C6234" w:rsidRPr="00B64199" w:rsidRDefault="000C6234" w:rsidP="001A737A">
            <w:pPr>
              <w:rPr>
                <w:rFonts w:ascii="Garamond" w:eastAsia="Arial" w:hAnsi="Garamond"/>
                <w:sz w:val="20"/>
                <w:szCs w:val="20"/>
              </w:rPr>
            </w:pPr>
            <w:r w:rsidRPr="00B64199">
              <w:rPr>
                <w:rFonts w:ascii="Garamond" w:hAnsi="Garamond"/>
                <w:sz w:val="20"/>
                <w:szCs w:val="20"/>
              </w:rPr>
              <w:t xml:space="preserve">Variacionet e thellësisë, kushtet e </w:t>
            </w:r>
            <w:r w:rsidR="000358A9" w:rsidRPr="00B64199">
              <w:rPr>
                <w:rFonts w:ascii="Garamond" w:hAnsi="Garamond"/>
                <w:sz w:val="20"/>
                <w:szCs w:val="20"/>
              </w:rPr>
              <w:t>substratit,</w:t>
            </w:r>
            <w:r w:rsidRPr="00B64199">
              <w:rPr>
                <w:rFonts w:ascii="Garamond" w:hAnsi="Garamond"/>
                <w:sz w:val="20"/>
                <w:szCs w:val="20"/>
              </w:rPr>
              <w:t xml:space="preserve"> si dhe struktura dhe </w:t>
            </w:r>
            <w:r w:rsidR="000358A9" w:rsidRPr="00B64199">
              <w:rPr>
                <w:rFonts w:ascii="Garamond" w:hAnsi="Garamond"/>
                <w:sz w:val="20"/>
                <w:szCs w:val="20"/>
              </w:rPr>
              <w:t>kushtet</w:t>
            </w:r>
            <w:r w:rsidRPr="00B64199">
              <w:rPr>
                <w:rFonts w:ascii="Garamond" w:hAnsi="Garamond"/>
                <w:sz w:val="20"/>
                <w:szCs w:val="20"/>
              </w:rPr>
              <w:t xml:space="preserve"> e zonës ndërbaticore përkojnë plotësisht ose thuajse plotësisht me kushte</w:t>
            </w:r>
            <w:r w:rsidR="000358A9" w:rsidRPr="00B64199">
              <w:rPr>
                <w:rFonts w:ascii="Garamond" w:hAnsi="Garamond"/>
                <w:sz w:val="20"/>
                <w:szCs w:val="20"/>
              </w:rPr>
              <w:t>t</w:t>
            </w:r>
            <w:r w:rsidRPr="00B64199">
              <w:rPr>
                <w:rFonts w:ascii="Garamond" w:hAnsi="Garamond"/>
                <w:sz w:val="20"/>
                <w:szCs w:val="20"/>
              </w:rPr>
              <w:t xml:space="preserve"> </w:t>
            </w:r>
            <w:r w:rsidR="00103802" w:rsidRPr="00B64199">
              <w:rPr>
                <w:rFonts w:ascii="Garamond" w:hAnsi="Garamond"/>
                <w:sz w:val="20"/>
                <w:szCs w:val="20"/>
              </w:rPr>
              <w:t>natyrore</w:t>
            </w:r>
            <w:r w:rsidRPr="00B64199">
              <w:rPr>
                <w:rFonts w:ascii="Garamond" w:hAnsi="Garamond"/>
                <w:sz w:val="20"/>
                <w:szCs w:val="20"/>
              </w:rPr>
              <w:t>.</w:t>
            </w:r>
          </w:p>
        </w:tc>
        <w:tc>
          <w:tcPr>
            <w:tcW w:w="1259" w:type="pct"/>
          </w:tcPr>
          <w:p w14:paraId="3F275797" w14:textId="77777777" w:rsidR="000C6234" w:rsidRPr="00B64199" w:rsidRDefault="000C6234" w:rsidP="003D75DC">
            <w:pPr>
              <w:rPr>
                <w:rFonts w:ascii="Garamond" w:eastAsia="Arial" w:hAnsi="Garamond"/>
                <w:sz w:val="20"/>
                <w:szCs w:val="20"/>
              </w:rPr>
            </w:pPr>
            <w:r w:rsidRPr="00B64199">
              <w:rPr>
                <w:rFonts w:ascii="Garamond" w:hAnsi="Garamond"/>
                <w:sz w:val="20"/>
                <w:szCs w:val="20"/>
              </w:rPr>
              <w:t>Kushtet në përputhje me arritjen e vlerave</w:t>
            </w:r>
            <w:r w:rsidR="003D75DC" w:rsidRPr="00B64199">
              <w:rPr>
                <w:rFonts w:ascii="Garamond" w:hAnsi="Garamond"/>
                <w:sz w:val="20"/>
                <w:szCs w:val="20"/>
              </w:rPr>
              <w:t>,</w:t>
            </w:r>
            <w:r w:rsidRPr="00B64199">
              <w:rPr>
                <w:rFonts w:ascii="Garamond" w:hAnsi="Garamond"/>
                <w:sz w:val="20"/>
                <w:szCs w:val="20"/>
              </w:rPr>
              <w:t xml:space="preserve"> të përcaktuara më lart për element</w:t>
            </w:r>
            <w:r w:rsidR="003D75DC" w:rsidRPr="00B64199">
              <w:rPr>
                <w:rFonts w:ascii="Garamond" w:hAnsi="Garamond"/>
                <w:sz w:val="20"/>
                <w:szCs w:val="20"/>
              </w:rPr>
              <w:t>e</w:t>
            </w:r>
            <w:r w:rsidRPr="00B64199">
              <w:rPr>
                <w:rFonts w:ascii="Garamond" w:hAnsi="Garamond"/>
                <w:sz w:val="20"/>
                <w:szCs w:val="20"/>
              </w:rPr>
              <w:t>t biologjik</w:t>
            </w:r>
            <w:r w:rsidR="003D75DC" w:rsidRPr="00B64199">
              <w:rPr>
                <w:rFonts w:ascii="Garamond" w:hAnsi="Garamond"/>
                <w:sz w:val="20"/>
                <w:szCs w:val="20"/>
              </w:rPr>
              <w:t>e</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cilësisë.</w:t>
            </w:r>
          </w:p>
        </w:tc>
        <w:tc>
          <w:tcPr>
            <w:tcW w:w="1470" w:type="pct"/>
          </w:tcPr>
          <w:p w14:paraId="3F275798" w14:textId="77777777" w:rsidR="000C6234" w:rsidRPr="00B64199" w:rsidRDefault="000C6234" w:rsidP="003D75DC">
            <w:pPr>
              <w:rPr>
                <w:rFonts w:ascii="Garamond" w:eastAsia="Arial" w:hAnsi="Garamond"/>
                <w:sz w:val="20"/>
                <w:szCs w:val="20"/>
              </w:rPr>
            </w:pPr>
            <w:r w:rsidRPr="00B64199">
              <w:rPr>
                <w:rFonts w:ascii="Garamond" w:hAnsi="Garamond"/>
                <w:sz w:val="20"/>
                <w:szCs w:val="20"/>
              </w:rPr>
              <w:t>Kushtet</w:t>
            </w:r>
            <w:r w:rsidR="003D75DC" w:rsidRPr="00B64199">
              <w:rPr>
                <w:rFonts w:ascii="Garamond" w:hAnsi="Garamond"/>
                <w:sz w:val="20"/>
                <w:szCs w:val="20"/>
              </w:rPr>
              <w:t>,</w:t>
            </w:r>
            <w:r w:rsidRPr="00B64199">
              <w:rPr>
                <w:rFonts w:ascii="Garamond" w:hAnsi="Garamond"/>
                <w:sz w:val="20"/>
                <w:szCs w:val="20"/>
              </w:rPr>
              <w:t xml:space="preserve"> në përputhje me arritjen e vlerave</w:t>
            </w:r>
            <w:r w:rsidR="005B0082" w:rsidRPr="00B64199">
              <w:rPr>
                <w:rFonts w:ascii="Garamond" w:hAnsi="Garamond"/>
                <w:sz w:val="20"/>
                <w:szCs w:val="20"/>
              </w:rPr>
              <w:t>,</w:t>
            </w:r>
            <w:r w:rsidRPr="00B64199">
              <w:rPr>
                <w:rFonts w:ascii="Garamond" w:hAnsi="Garamond"/>
                <w:sz w:val="20"/>
                <w:szCs w:val="20"/>
              </w:rPr>
              <w:t xml:space="preserve"> të përcaktuara më lart për element</w:t>
            </w:r>
            <w:r w:rsidR="003D75DC" w:rsidRPr="00B64199">
              <w:rPr>
                <w:rFonts w:ascii="Garamond" w:hAnsi="Garamond"/>
                <w:sz w:val="20"/>
                <w:szCs w:val="20"/>
              </w:rPr>
              <w:t>e</w:t>
            </w:r>
            <w:r w:rsidRPr="00B64199">
              <w:rPr>
                <w:rFonts w:ascii="Garamond" w:hAnsi="Garamond"/>
                <w:sz w:val="20"/>
                <w:szCs w:val="20"/>
              </w:rPr>
              <w:t>t biologjik</w:t>
            </w:r>
            <w:r w:rsidR="003D75DC" w:rsidRPr="00B64199">
              <w:rPr>
                <w:rFonts w:ascii="Garamond" w:hAnsi="Garamond"/>
                <w:sz w:val="20"/>
                <w:szCs w:val="20"/>
              </w:rPr>
              <w:t>e</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cilësisë.</w:t>
            </w:r>
          </w:p>
        </w:tc>
      </w:tr>
      <w:tr w:rsidR="000358A9" w:rsidRPr="00B64199" w14:paraId="3F2757A5" w14:textId="77777777" w:rsidTr="00D13EEA">
        <w:trPr>
          <w:jc w:val="center"/>
        </w:trPr>
        <w:tc>
          <w:tcPr>
            <w:tcW w:w="1054" w:type="pct"/>
            <w:vAlign w:val="center"/>
          </w:tcPr>
          <w:p w14:paraId="3F27579A" w14:textId="77777777" w:rsidR="000358A9" w:rsidRPr="00B64199" w:rsidRDefault="000358A9" w:rsidP="001A737A">
            <w:pPr>
              <w:rPr>
                <w:rFonts w:ascii="Garamond" w:eastAsia="Arial" w:hAnsi="Garamond"/>
                <w:sz w:val="20"/>
                <w:szCs w:val="20"/>
              </w:rPr>
            </w:pPr>
            <w:r w:rsidRPr="00B64199">
              <w:rPr>
                <w:rFonts w:ascii="Garamond" w:hAnsi="Garamond"/>
                <w:sz w:val="20"/>
                <w:szCs w:val="20"/>
              </w:rPr>
              <w:t>Kushtet e përgjithshme</w:t>
            </w:r>
          </w:p>
        </w:tc>
        <w:tc>
          <w:tcPr>
            <w:tcW w:w="1216" w:type="pct"/>
          </w:tcPr>
          <w:p w14:paraId="3F27579B" w14:textId="77777777" w:rsidR="000358A9" w:rsidRPr="00B64199" w:rsidRDefault="000358A9" w:rsidP="001A737A">
            <w:pPr>
              <w:rPr>
                <w:rFonts w:ascii="Garamond" w:eastAsia="Arial" w:hAnsi="Garamond"/>
                <w:sz w:val="20"/>
                <w:szCs w:val="20"/>
              </w:rPr>
            </w:pPr>
            <w:r w:rsidRPr="00B64199">
              <w:rPr>
                <w:rFonts w:ascii="Garamond" w:hAnsi="Garamond"/>
                <w:sz w:val="20"/>
                <w:szCs w:val="20"/>
              </w:rPr>
              <w:t>Element</w:t>
            </w:r>
            <w:r w:rsidR="003D75DC" w:rsidRPr="00B64199">
              <w:rPr>
                <w:rFonts w:ascii="Garamond" w:hAnsi="Garamond"/>
                <w:sz w:val="20"/>
                <w:szCs w:val="20"/>
              </w:rPr>
              <w:t>e</w:t>
            </w:r>
            <w:r w:rsidRPr="00B64199">
              <w:rPr>
                <w:rFonts w:ascii="Garamond" w:hAnsi="Garamond"/>
                <w:sz w:val="20"/>
                <w:szCs w:val="20"/>
              </w:rPr>
              <w:t>t fiziko-kimik</w:t>
            </w:r>
            <w:r w:rsidR="003D75DC" w:rsidRPr="00B64199">
              <w:rPr>
                <w:rFonts w:ascii="Garamond" w:hAnsi="Garamond"/>
                <w:sz w:val="20"/>
                <w:szCs w:val="20"/>
              </w:rPr>
              <w:t>e</w:t>
            </w:r>
            <w:r w:rsidRPr="00B64199">
              <w:rPr>
                <w:rFonts w:ascii="Garamond" w:hAnsi="Garamond"/>
                <w:sz w:val="20"/>
                <w:szCs w:val="20"/>
              </w:rPr>
              <w:t xml:space="preserve"> përkojnë plotësisht ose thuajse plotësisht me kushtet natyrore.</w:t>
            </w:r>
          </w:p>
          <w:p w14:paraId="3F27579C" w14:textId="77777777" w:rsidR="000358A9" w:rsidRPr="00B64199" w:rsidRDefault="000358A9" w:rsidP="001A737A">
            <w:pPr>
              <w:rPr>
                <w:rFonts w:ascii="Garamond" w:eastAsia="Arial" w:hAnsi="Garamond"/>
                <w:sz w:val="20"/>
                <w:szCs w:val="20"/>
              </w:rPr>
            </w:pPr>
          </w:p>
          <w:p w14:paraId="3F27579D" w14:textId="77777777" w:rsidR="000358A9" w:rsidRPr="00B64199" w:rsidRDefault="000358A9" w:rsidP="001A737A">
            <w:pPr>
              <w:rPr>
                <w:rFonts w:ascii="Garamond" w:eastAsia="Arial" w:hAnsi="Garamond"/>
                <w:sz w:val="20"/>
                <w:szCs w:val="20"/>
              </w:rPr>
            </w:pPr>
            <w:r w:rsidRPr="00B64199">
              <w:rPr>
                <w:rFonts w:ascii="Garamond" w:hAnsi="Garamond"/>
                <w:sz w:val="20"/>
                <w:szCs w:val="20"/>
              </w:rPr>
              <w:t>Për</w:t>
            </w:r>
            <w:r w:rsidR="005B0082" w:rsidRPr="00B64199">
              <w:rPr>
                <w:rFonts w:ascii="Garamond" w:hAnsi="Garamond"/>
                <w:sz w:val="20"/>
                <w:szCs w:val="20"/>
              </w:rPr>
              <w:t>q</w:t>
            </w:r>
            <w:r w:rsidRPr="00B64199">
              <w:rPr>
                <w:rFonts w:ascii="Garamond" w:hAnsi="Garamond"/>
                <w:sz w:val="20"/>
                <w:szCs w:val="20"/>
              </w:rPr>
              <w:t>endrimet e l</w:t>
            </w:r>
            <w:r w:rsidR="007F7D42" w:rsidRPr="00B64199">
              <w:rPr>
                <w:rFonts w:ascii="Garamond" w:hAnsi="Garamond"/>
                <w:sz w:val="20"/>
                <w:szCs w:val="20"/>
              </w:rPr>
              <w:t>ë</w:t>
            </w:r>
            <w:r w:rsidRPr="00B64199">
              <w:rPr>
                <w:rFonts w:ascii="Garamond" w:hAnsi="Garamond"/>
                <w:sz w:val="20"/>
                <w:szCs w:val="20"/>
              </w:rPr>
              <w:t>nd</w:t>
            </w:r>
            <w:r w:rsidR="007F7D42" w:rsidRPr="00B64199">
              <w:rPr>
                <w:rFonts w:ascii="Garamond" w:hAnsi="Garamond"/>
                <w:sz w:val="20"/>
                <w:szCs w:val="20"/>
              </w:rPr>
              <w:t>ë</w:t>
            </w:r>
            <w:r w:rsidRPr="00B64199">
              <w:rPr>
                <w:rFonts w:ascii="Garamond" w:hAnsi="Garamond"/>
                <w:sz w:val="20"/>
                <w:szCs w:val="20"/>
              </w:rPr>
              <w:t>ve ushqyese janë brenda diapazonit tipik për kushtet natyrore.</w:t>
            </w:r>
          </w:p>
          <w:p w14:paraId="3F27579E" w14:textId="77777777" w:rsidR="000358A9" w:rsidRPr="00B64199" w:rsidRDefault="000358A9" w:rsidP="001A737A">
            <w:pPr>
              <w:rPr>
                <w:rFonts w:ascii="Garamond" w:eastAsia="Arial" w:hAnsi="Garamond"/>
                <w:sz w:val="20"/>
                <w:szCs w:val="20"/>
              </w:rPr>
            </w:pPr>
          </w:p>
          <w:p w14:paraId="3F27579F" w14:textId="77777777" w:rsidR="000358A9" w:rsidRPr="00B64199" w:rsidRDefault="000358A9" w:rsidP="001A737A">
            <w:pPr>
              <w:rPr>
                <w:rFonts w:ascii="Garamond" w:eastAsia="Arial" w:hAnsi="Garamond"/>
                <w:sz w:val="20"/>
                <w:szCs w:val="20"/>
              </w:rPr>
            </w:pPr>
            <w:r w:rsidRPr="00B64199">
              <w:rPr>
                <w:rFonts w:ascii="Garamond" w:hAnsi="Garamond"/>
                <w:sz w:val="20"/>
                <w:szCs w:val="20"/>
              </w:rPr>
              <w:t>Temperatura, bilanci i oksigjenit dhe transparenca nuk paraqesin shenja të shqetësimeve antropogjene dhe janë brenda diapazonit tipik për kushtet natyrore.</w:t>
            </w:r>
          </w:p>
        </w:tc>
        <w:tc>
          <w:tcPr>
            <w:tcW w:w="1259" w:type="pct"/>
          </w:tcPr>
          <w:p w14:paraId="3F2757A0" w14:textId="77777777" w:rsidR="000358A9" w:rsidRPr="00B64199" w:rsidRDefault="000358A9" w:rsidP="001A737A">
            <w:pPr>
              <w:pStyle w:val="TableStyle2"/>
              <w:rPr>
                <w:rFonts w:ascii="Garamond" w:eastAsia="Times New Roman" w:hAnsi="Garamond" w:cs="Times New Roman"/>
                <w:color w:val="auto"/>
                <w:bdr w:val="none" w:sz="0" w:space="0" w:color="auto"/>
              </w:rPr>
            </w:pPr>
            <w:r w:rsidRPr="00B64199">
              <w:rPr>
                <w:rFonts w:ascii="Garamond" w:eastAsia="Times New Roman" w:hAnsi="Garamond" w:cs="Times New Roman"/>
                <w:color w:val="auto"/>
                <w:bdr w:val="none" w:sz="0" w:space="0" w:color="auto"/>
              </w:rPr>
              <w:t xml:space="preserve">Temperatura, bilanci i oksigjenit, pH, kapaciteti acid-neutralizues </w:t>
            </w:r>
          </w:p>
          <w:p w14:paraId="3F2757A1" w14:textId="77777777" w:rsidR="000358A9" w:rsidRPr="00B64199" w:rsidRDefault="000358A9" w:rsidP="001A737A">
            <w:pPr>
              <w:rPr>
                <w:rFonts w:ascii="Garamond" w:eastAsia="Arial" w:hAnsi="Garamond"/>
                <w:sz w:val="20"/>
                <w:szCs w:val="20"/>
              </w:rPr>
            </w:pPr>
            <w:r w:rsidRPr="00B64199">
              <w:rPr>
                <w:rFonts w:ascii="Garamond" w:hAnsi="Garamond"/>
                <w:sz w:val="20"/>
                <w:szCs w:val="20"/>
              </w:rPr>
              <w:t>dhe kripësia nuk i tejkalojnë nivelet e diapazonit të përcaktuar</w:t>
            </w:r>
            <w:r w:rsidR="005B0082" w:rsidRPr="00B64199">
              <w:rPr>
                <w:rFonts w:ascii="Garamond" w:hAnsi="Garamond"/>
                <w:sz w:val="20"/>
                <w:szCs w:val="20"/>
              </w:rPr>
              <w:t>,</w:t>
            </w:r>
            <w:r w:rsidRPr="00B64199">
              <w:rPr>
                <w:rFonts w:ascii="Garamond" w:hAnsi="Garamond"/>
                <w:sz w:val="20"/>
                <w:szCs w:val="20"/>
              </w:rPr>
              <w:t xml:space="preserve"> me qëllim që të sigurohet funksionimi i ekosistemit specifik për llojin dhe arritja e vlerave</w:t>
            </w:r>
            <w:r w:rsidR="005B0082" w:rsidRPr="00B64199">
              <w:rPr>
                <w:rFonts w:ascii="Garamond" w:hAnsi="Garamond"/>
                <w:sz w:val="20"/>
                <w:szCs w:val="20"/>
              </w:rPr>
              <w:t>,</w:t>
            </w:r>
            <w:r w:rsidRPr="00B64199">
              <w:rPr>
                <w:rFonts w:ascii="Garamond" w:hAnsi="Garamond"/>
                <w:sz w:val="20"/>
                <w:szCs w:val="20"/>
              </w:rPr>
              <w:t xml:space="preserve"> të përcaktuara më sipër për element</w:t>
            </w:r>
            <w:r w:rsidR="003D75DC" w:rsidRPr="00B64199">
              <w:rPr>
                <w:rFonts w:ascii="Garamond" w:hAnsi="Garamond"/>
                <w:sz w:val="20"/>
                <w:szCs w:val="20"/>
              </w:rPr>
              <w:t>e</w:t>
            </w:r>
            <w:r w:rsidRPr="00B64199">
              <w:rPr>
                <w:rFonts w:ascii="Garamond" w:hAnsi="Garamond"/>
                <w:sz w:val="20"/>
                <w:szCs w:val="20"/>
              </w:rPr>
              <w:t>t biologjik</w:t>
            </w:r>
            <w:r w:rsidR="003D75DC" w:rsidRPr="00B64199">
              <w:rPr>
                <w:rFonts w:ascii="Garamond" w:hAnsi="Garamond"/>
                <w:sz w:val="20"/>
                <w:szCs w:val="20"/>
              </w:rPr>
              <w:t>e</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cilësisë.</w:t>
            </w:r>
          </w:p>
          <w:p w14:paraId="3F2757A2" w14:textId="77777777" w:rsidR="000358A9" w:rsidRPr="00B64199" w:rsidRDefault="000358A9" w:rsidP="001A737A">
            <w:pPr>
              <w:rPr>
                <w:rFonts w:ascii="Garamond" w:eastAsia="Arial" w:hAnsi="Garamond"/>
                <w:sz w:val="20"/>
                <w:szCs w:val="20"/>
              </w:rPr>
            </w:pPr>
          </w:p>
          <w:p w14:paraId="3F2757A3" w14:textId="77777777" w:rsidR="000358A9" w:rsidRPr="00B64199" w:rsidRDefault="000358A9" w:rsidP="003D75DC">
            <w:pPr>
              <w:rPr>
                <w:rFonts w:ascii="Garamond" w:eastAsia="Arial" w:hAnsi="Garamond"/>
                <w:sz w:val="20"/>
                <w:szCs w:val="20"/>
              </w:rPr>
            </w:pPr>
            <w:r w:rsidRPr="00B64199">
              <w:rPr>
                <w:rFonts w:ascii="Garamond" w:hAnsi="Garamond"/>
                <w:sz w:val="20"/>
                <w:szCs w:val="20"/>
              </w:rPr>
              <w:t>Përq</w:t>
            </w:r>
            <w:r w:rsidR="005B0082" w:rsidRPr="00B64199">
              <w:rPr>
                <w:rFonts w:ascii="Garamond" w:hAnsi="Garamond"/>
                <w:sz w:val="20"/>
                <w:szCs w:val="20"/>
              </w:rPr>
              <w:t>e</w:t>
            </w:r>
            <w:r w:rsidRPr="00B64199">
              <w:rPr>
                <w:rFonts w:ascii="Garamond" w:hAnsi="Garamond"/>
                <w:sz w:val="20"/>
                <w:szCs w:val="20"/>
              </w:rPr>
              <w:t>ndrimet e l</w:t>
            </w:r>
            <w:r w:rsidR="007F7D42" w:rsidRPr="00B64199">
              <w:rPr>
                <w:rFonts w:ascii="Garamond" w:hAnsi="Garamond"/>
                <w:sz w:val="20"/>
                <w:szCs w:val="20"/>
              </w:rPr>
              <w:t>ë</w:t>
            </w:r>
            <w:r w:rsidRPr="00B64199">
              <w:rPr>
                <w:rFonts w:ascii="Garamond" w:hAnsi="Garamond"/>
                <w:sz w:val="20"/>
                <w:szCs w:val="20"/>
              </w:rPr>
              <w:t>nd</w:t>
            </w:r>
            <w:r w:rsidR="007F7D42" w:rsidRPr="00B64199">
              <w:rPr>
                <w:rFonts w:ascii="Garamond" w:hAnsi="Garamond"/>
                <w:sz w:val="20"/>
                <w:szCs w:val="20"/>
              </w:rPr>
              <w:t>ë</w:t>
            </w:r>
            <w:r w:rsidRPr="00B64199">
              <w:rPr>
                <w:rFonts w:ascii="Garamond" w:hAnsi="Garamond"/>
                <w:sz w:val="20"/>
                <w:szCs w:val="20"/>
              </w:rPr>
              <w:t>ve ushqyese nuk i tejkalojnë nivelet e përcaktuara</w:t>
            </w:r>
            <w:r w:rsidR="003D75DC" w:rsidRPr="00B64199">
              <w:rPr>
                <w:rFonts w:ascii="Garamond" w:hAnsi="Garamond"/>
                <w:sz w:val="20"/>
                <w:szCs w:val="20"/>
              </w:rPr>
              <w:t>,</w:t>
            </w:r>
            <w:r w:rsidRPr="00B64199">
              <w:rPr>
                <w:rFonts w:ascii="Garamond" w:hAnsi="Garamond"/>
                <w:sz w:val="20"/>
                <w:szCs w:val="20"/>
              </w:rPr>
              <w:t xml:space="preserve"> me qëllim që të sigurohet funksionimi i ekosistemit dhe arritja e vlerave</w:t>
            </w:r>
            <w:r w:rsidR="005B0082" w:rsidRPr="00B64199">
              <w:rPr>
                <w:rFonts w:ascii="Garamond" w:hAnsi="Garamond"/>
                <w:sz w:val="20"/>
                <w:szCs w:val="20"/>
              </w:rPr>
              <w:t>,</w:t>
            </w:r>
            <w:r w:rsidRPr="00B64199">
              <w:rPr>
                <w:rFonts w:ascii="Garamond" w:hAnsi="Garamond"/>
                <w:sz w:val="20"/>
                <w:szCs w:val="20"/>
              </w:rPr>
              <w:t xml:space="preserve"> të përcaktuara më sipër për element</w:t>
            </w:r>
            <w:r w:rsidR="003D75DC" w:rsidRPr="00B64199">
              <w:rPr>
                <w:rFonts w:ascii="Garamond" w:hAnsi="Garamond"/>
                <w:sz w:val="20"/>
                <w:szCs w:val="20"/>
              </w:rPr>
              <w:t>e</w:t>
            </w:r>
            <w:r w:rsidRPr="00B64199">
              <w:rPr>
                <w:rFonts w:ascii="Garamond" w:hAnsi="Garamond"/>
                <w:sz w:val="20"/>
                <w:szCs w:val="20"/>
              </w:rPr>
              <w:t>t biologjik</w:t>
            </w:r>
            <w:r w:rsidR="003D75DC" w:rsidRPr="00B64199">
              <w:rPr>
                <w:rFonts w:ascii="Garamond" w:hAnsi="Garamond"/>
                <w:sz w:val="20"/>
                <w:szCs w:val="20"/>
              </w:rPr>
              <w:t>e</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cilësisë.</w:t>
            </w:r>
          </w:p>
        </w:tc>
        <w:tc>
          <w:tcPr>
            <w:tcW w:w="1470" w:type="pct"/>
          </w:tcPr>
          <w:p w14:paraId="3F2757A4" w14:textId="77777777" w:rsidR="000358A9" w:rsidRPr="00B64199" w:rsidRDefault="000358A9" w:rsidP="003D75DC">
            <w:pPr>
              <w:rPr>
                <w:rFonts w:ascii="Garamond" w:eastAsia="Arial" w:hAnsi="Garamond"/>
                <w:sz w:val="20"/>
                <w:szCs w:val="20"/>
              </w:rPr>
            </w:pPr>
            <w:r w:rsidRPr="00B64199">
              <w:rPr>
                <w:rFonts w:ascii="Garamond" w:hAnsi="Garamond"/>
                <w:sz w:val="20"/>
                <w:szCs w:val="20"/>
              </w:rPr>
              <w:t>Kushtet në përputhje me arritjen e vlerave</w:t>
            </w:r>
            <w:r w:rsidR="003D75DC" w:rsidRPr="00B64199">
              <w:rPr>
                <w:rFonts w:ascii="Garamond" w:hAnsi="Garamond"/>
                <w:sz w:val="20"/>
                <w:szCs w:val="20"/>
              </w:rPr>
              <w:t>,</w:t>
            </w:r>
            <w:r w:rsidRPr="00B64199">
              <w:rPr>
                <w:rFonts w:ascii="Garamond" w:hAnsi="Garamond"/>
                <w:sz w:val="20"/>
                <w:szCs w:val="20"/>
              </w:rPr>
              <w:t xml:space="preserve"> të përcaktuara më lart për element</w:t>
            </w:r>
            <w:r w:rsidR="003D75DC" w:rsidRPr="00B64199">
              <w:rPr>
                <w:rFonts w:ascii="Garamond" w:hAnsi="Garamond"/>
                <w:sz w:val="20"/>
                <w:szCs w:val="20"/>
              </w:rPr>
              <w:t>e</w:t>
            </w:r>
            <w:r w:rsidRPr="00B64199">
              <w:rPr>
                <w:rFonts w:ascii="Garamond" w:hAnsi="Garamond"/>
                <w:sz w:val="20"/>
                <w:szCs w:val="20"/>
              </w:rPr>
              <w:t>t biologjik</w:t>
            </w:r>
            <w:r w:rsidR="003D75DC" w:rsidRPr="00B64199">
              <w:rPr>
                <w:rFonts w:ascii="Garamond" w:hAnsi="Garamond"/>
                <w:sz w:val="20"/>
                <w:szCs w:val="20"/>
              </w:rPr>
              <w:t>e</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cilësisë.</w:t>
            </w:r>
          </w:p>
        </w:tc>
      </w:tr>
      <w:tr w:rsidR="000358A9" w:rsidRPr="00B64199" w14:paraId="3F2757AA" w14:textId="77777777" w:rsidTr="00D13EEA">
        <w:trPr>
          <w:jc w:val="center"/>
        </w:trPr>
        <w:tc>
          <w:tcPr>
            <w:tcW w:w="1054" w:type="pct"/>
            <w:vAlign w:val="center"/>
          </w:tcPr>
          <w:p w14:paraId="3F2757A6" w14:textId="77777777" w:rsidR="000358A9" w:rsidRPr="00B64199" w:rsidRDefault="000358A9" w:rsidP="001A737A">
            <w:pPr>
              <w:rPr>
                <w:rFonts w:ascii="Garamond" w:eastAsia="Arial" w:hAnsi="Garamond"/>
                <w:sz w:val="20"/>
                <w:szCs w:val="20"/>
              </w:rPr>
            </w:pPr>
            <w:r w:rsidRPr="00B64199">
              <w:rPr>
                <w:rFonts w:ascii="Garamond" w:hAnsi="Garamond"/>
                <w:sz w:val="20"/>
                <w:szCs w:val="20"/>
              </w:rPr>
              <w:t>Ndotësit sintetikë specifikë</w:t>
            </w:r>
          </w:p>
        </w:tc>
        <w:tc>
          <w:tcPr>
            <w:tcW w:w="1216" w:type="pct"/>
          </w:tcPr>
          <w:p w14:paraId="3F2757A7" w14:textId="77777777" w:rsidR="000358A9" w:rsidRPr="00B64199" w:rsidRDefault="000358A9" w:rsidP="001A737A">
            <w:pPr>
              <w:rPr>
                <w:rFonts w:ascii="Garamond" w:eastAsia="Arial" w:hAnsi="Garamond"/>
                <w:sz w:val="20"/>
                <w:szCs w:val="20"/>
              </w:rPr>
            </w:pPr>
            <w:r w:rsidRPr="00B64199">
              <w:rPr>
                <w:rFonts w:ascii="Garamond" w:hAnsi="Garamond"/>
                <w:sz w:val="20"/>
                <w:szCs w:val="20"/>
              </w:rPr>
              <w:t>Përq</w:t>
            </w:r>
            <w:r w:rsidR="005B0082" w:rsidRPr="00B64199">
              <w:rPr>
                <w:rFonts w:ascii="Garamond" w:hAnsi="Garamond"/>
                <w:sz w:val="20"/>
                <w:szCs w:val="20"/>
              </w:rPr>
              <w:t>e</w:t>
            </w:r>
            <w:r w:rsidRPr="00B64199">
              <w:rPr>
                <w:rFonts w:ascii="Garamond" w:hAnsi="Garamond"/>
                <w:sz w:val="20"/>
                <w:szCs w:val="20"/>
              </w:rPr>
              <w:t>ndrimet jan</w:t>
            </w:r>
            <w:r w:rsidR="007F7D42" w:rsidRPr="00B64199">
              <w:rPr>
                <w:rFonts w:ascii="Garamond" w:hAnsi="Garamond"/>
                <w:sz w:val="20"/>
                <w:szCs w:val="20"/>
              </w:rPr>
              <w:t>ë</w:t>
            </w:r>
            <w:r w:rsidRPr="00B64199">
              <w:rPr>
                <w:rFonts w:ascii="Garamond" w:hAnsi="Garamond"/>
                <w:sz w:val="20"/>
                <w:szCs w:val="20"/>
              </w:rPr>
              <w:t xml:space="preserve"> n</w:t>
            </w:r>
            <w:r w:rsidR="007F7D42" w:rsidRPr="00B64199">
              <w:rPr>
                <w:rFonts w:ascii="Garamond" w:hAnsi="Garamond"/>
                <w:sz w:val="20"/>
                <w:szCs w:val="20"/>
              </w:rPr>
              <w:t>ë</w:t>
            </w:r>
            <w:r w:rsidRPr="00B64199">
              <w:rPr>
                <w:rFonts w:ascii="Garamond" w:hAnsi="Garamond"/>
                <w:sz w:val="20"/>
                <w:szCs w:val="20"/>
              </w:rPr>
              <w:t xml:space="preserve"> vlera thuajse zero dhe të paktën nën kufijtë e diktimit të teknikave më të avancuara analitike në përdorim të përgjithshëm.</w:t>
            </w:r>
          </w:p>
        </w:tc>
        <w:tc>
          <w:tcPr>
            <w:tcW w:w="1259" w:type="pct"/>
          </w:tcPr>
          <w:p w14:paraId="3F2757A8" w14:textId="03ABA4AD" w:rsidR="000358A9" w:rsidRPr="00B64199" w:rsidRDefault="000358A9" w:rsidP="001A737A">
            <w:pPr>
              <w:rPr>
                <w:rFonts w:ascii="Garamond" w:eastAsia="Arial" w:hAnsi="Garamond"/>
                <w:sz w:val="20"/>
                <w:szCs w:val="20"/>
              </w:rPr>
            </w:pPr>
            <w:r w:rsidRPr="00B64199">
              <w:rPr>
                <w:rFonts w:ascii="Garamond" w:hAnsi="Garamond"/>
                <w:sz w:val="20"/>
                <w:szCs w:val="20"/>
              </w:rPr>
              <w:t>Përq</w:t>
            </w:r>
            <w:r w:rsidR="005B0082" w:rsidRPr="00B64199">
              <w:rPr>
                <w:rFonts w:ascii="Garamond" w:hAnsi="Garamond"/>
                <w:sz w:val="20"/>
                <w:szCs w:val="20"/>
              </w:rPr>
              <w:t>e</w:t>
            </w:r>
            <w:r w:rsidRPr="00B64199">
              <w:rPr>
                <w:rFonts w:ascii="Garamond" w:hAnsi="Garamond"/>
                <w:sz w:val="20"/>
                <w:szCs w:val="20"/>
              </w:rPr>
              <w:t>ndrimet nuk i tejkalojnë standardet e përcaktuara në përputhje me procedurën për përcaktimin e standardeve kimike të cilësisë, të parashikuar në përputhje me</w:t>
            </w:r>
            <w:r w:rsidR="00B72DC4" w:rsidRPr="00B64199">
              <w:rPr>
                <w:rFonts w:ascii="Garamond" w:hAnsi="Garamond"/>
                <w:sz w:val="20"/>
                <w:szCs w:val="20"/>
              </w:rPr>
              <w:t xml:space="preserve"> </w:t>
            </w:r>
            <w:r w:rsidRPr="00B64199">
              <w:rPr>
                <w:rFonts w:ascii="Garamond" w:hAnsi="Garamond"/>
                <w:sz w:val="20"/>
                <w:szCs w:val="20"/>
              </w:rPr>
              <w:t>procedurën e detajuar në shtojcën VII</w:t>
            </w:r>
            <w:r w:rsidR="003D75DC" w:rsidRPr="00B64199">
              <w:rPr>
                <w:rFonts w:ascii="Garamond" w:hAnsi="Garamond"/>
                <w:sz w:val="20"/>
                <w:szCs w:val="20"/>
              </w:rPr>
              <w:t>,</w:t>
            </w:r>
            <w:r w:rsidRPr="00B64199">
              <w:rPr>
                <w:rFonts w:ascii="Garamond" w:hAnsi="Garamond"/>
                <w:sz w:val="20"/>
                <w:szCs w:val="20"/>
              </w:rPr>
              <w:t xml:space="preserve"> të këtij vendimi</w:t>
            </w:r>
            <w:r w:rsidRPr="00B64199">
              <w:rPr>
                <w:rFonts w:ascii="Garamond" w:hAnsi="Garamond"/>
                <w:sz w:val="20"/>
                <w:szCs w:val="20"/>
                <w:vertAlign w:val="superscript"/>
              </w:rPr>
              <w:t>(2)</w:t>
            </w:r>
            <w:r w:rsidRPr="00B64199">
              <w:rPr>
                <w:rFonts w:ascii="Garamond" w:hAnsi="Garamond"/>
                <w:sz w:val="20"/>
                <w:szCs w:val="20"/>
              </w:rPr>
              <w:t>, pa ndikuar n</w:t>
            </w:r>
            <w:r w:rsidR="007F7D42" w:rsidRPr="00B64199">
              <w:rPr>
                <w:rFonts w:ascii="Garamond" w:hAnsi="Garamond"/>
                <w:sz w:val="20"/>
                <w:szCs w:val="20"/>
              </w:rPr>
              <w:t>ë</w:t>
            </w:r>
            <w:r w:rsidRPr="00B64199">
              <w:rPr>
                <w:rFonts w:ascii="Garamond" w:hAnsi="Garamond"/>
                <w:sz w:val="20"/>
                <w:szCs w:val="20"/>
              </w:rPr>
              <w:t xml:space="preserve"> nxjerrjen në treg t</w:t>
            </w:r>
            <w:r w:rsidR="007F7D42" w:rsidRPr="00B64199">
              <w:rPr>
                <w:rFonts w:ascii="Garamond" w:hAnsi="Garamond"/>
                <w:sz w:val="20"/>
                <w:szCs w:val="20"/>
              </w:rPr>
              <w:t>ë</w:t>
            </w:r>
            <w:r w:rsidRPr="00B64199">
              <w:rPr>
                <w:rFonts w:ascii="Garamond" w:hAnsi="Garamond"/>
                <w:sz w:val="20"/>
                <w:szCs w:val="20"/>
              </w:rPr>
              <w:t xml:space="preserve"> produkteve të mbrojtjes së bimëve dhe biocideve</w:t>
            </w:r>
            <w:r w:rsidR="00B72DC4" w:rsidRPr="00B64199">
              <w:rPr>
                <w:rFonts w:ascii="Garamond" w:hAnsi="Garamond"/>
                <w:sz w:val="20"/>
                <w:szCs w:val="20"/>
              </w:rPr>
              <w:t xml:space="preserve"> </w:t>
            </w:r>
            <w:r w:rsidRPr="00B64199">
              <w:rPr>
                <w:rFonts w:ascii="Garamond" w:hAnsi="Garamond"/>
                <w:sz w:val="20"/>
                <w:szCs w:val="20"/>
              </w:rPr>
              <w:t>(&lt; SCM)</w:t>
            </w:r>
            <w:r w:rsidRPr="00B64199">
              <w:rPr>
                <w:rFonts w:ascii="Garamond" w:hAnsi="Garamond"/>
                <w:sz w:val="20"/>
                <w:szCs w:val="20"/>
                <w:vertAlign w:val="superscript"/>
              </w:rPr>
              <w:t xml:space="preserve"> </w:t>
            </w:r>
          </w:p>
        </w:tc>
        <w:tc>
          <w:tcPr>
            <w:tcW w:w="1470" w:type="pct"/>
          </w:tcPr>
          <w:p w14:paraId="3F2757A9" w14:textId="77777777" w:rsidR="000358A9" w:rsidRPr="00B64199" w:rsidRDefault="000358A9" w:rsidP="008351C9">
            <w:pPr>
              <w:rPr>
                <w:rFonts w:ascii="Garamond" w:eastAsia="Arial" w:hAnsi="Garamond"/>
                <w:sz w:val="20"/>
                <w:szCs w:val="20"/>
              </w:rPr>
            </w:pPr>
            <w:r w:rsidRPr="00B64199">
              <w:rPr>
                <w:rFonts w:ascii="Garamond" w:hAnsi="Garamond"/>
                <w:sz w:val="20"/>
                <w:szCs w:val="20"/>
              </w:rPr>
              <w:t>Kushtet në përputhje me arritjen e vlerave të përcaktuara më lart për element</w:t>
            </w:r>
            <w:r w:rsidR="008351C9" w:rsidRPr="00B64199">
              <w:rPr>
                <w:rFonts w:ascii="Garamond" w:hAnsi="Garamond"/>
                <w:sz w:val="20"/>
                <w:szCs w:val="20"/>
              </w:rPr>
              <w:t>e</w:t>
            </w:r>
            <w:r w:rsidRPr="00B64199">
              <w:rPr>
                <w:rFonts w:ascii="Garamond" w:hAnsi="Garamond"/>
                <w:sz w:val="20"/>
                <w:szCs w:val="20"/>
              </w:rPr>
              <w:t>t biologjik</w:t>
            </w:r>
            <w:r w:rsidR="008351C9" w:rsidRPr="00B64199">
              <w:rPr>
                <w:rFonts w:ascii="Garamond" w:hAnsi="Garamond"/>
                <w:sz w:val="20"/>
                <w:szCs w:val="20"/>
              </w:rPr>
              <w:t>e</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cilësisë.</w:t>
            </w:r>
          </w:p>
        </w:tc>
      </w:tr>
      <w:tr w:rsidR="000358A9" w:rsidRPr="00B64199" w14:paraId="3F2757AF" w14:textId="77777777" w:rsidTr="00D13EEA">
        <w:trPr>
          <w:jc w:val="center"/>
        </w:trPr>
        <w:tc>
          <w:tcPr>
            <w:tcW w:w="1054" w:type="pct"/>
            <w:vAlign w:val="center"/>
          </w:tcPr>
          <w:p w14:paraId="3F2757AB" w14:textId="77777777" w:rsidR="000358A9" w:rsidRPr="00B64199" w:rsidRDefault="000358A9" w:rsidP="001A737A">
            <w:pPr>
              <w:rPr>
                <w:rFonts w:ascii="Garamond" w:eastAsia="Arial" w:hAnsi="Garamond"/>
                <w:sz w:val="20"/>
                <w:szCs w:val="20"/>
              </w:rPr>
            </w:pPr>
            <w:r w:rsidRPr="00B64199">
              <w:rPr>
                <w:rFonts w:ascii="Garamond" w:hAnsi="Garamond"/>
                <w:sz w:val="20"/>
                <w:szCs w:val="20"/>
              </w:rPr>
              <w:t>Ndotësit josintetikë specifikë</w:t>
            </w:r>
          </w:p>
        </w:tc>
        <w:tc>
          <w:tcPr>
            <w:tcW w:w="1216" w:type="pct"/>
          </w:tcPr>
          <w:p w14:paraId="3F2757AC" w14:textId="77777777" w:rsidR="000358A9" w:rsidRPr="00B64199" w:rsidRDefault="000358A9" w:rsidP="001A737A">
            <w:pPr>
              <w:rPr>
                <w:rFonts w:ascii="Garamond" w:eastAsia="Arial" w:hAnsi="Garamond"/>
                <w:sz w:val="20"/>
                <w:szCs w:val="20"/>
              </w:rPr>
            </w:pPr>
            <w:r w:rsidRPr="00B64199">
              <w:rPr>
                <w:rFonts w:ascii="Garamond" w:hAnsi="Garamond"/>
                <w:sz w:val="20"/>
                <w:szCs w:val="20"/>
              </w:rPr>
              <w:t xml:space="preserve">Përqendrimet janë brenda diapazonit tipik për kushtet e pa shqetësuara (nivelet natyrore: nn). </w:t>
            </w:r>
            <w:r w:rsidRPr="00B64199">
              <w:rPr>
                <w:rFonts w:ascii="Garamond" w:hAnsi="Garamond"/>
                <w:sz w:val="20"/>
                <w:szCs w:val="20"/>
                <w:vertAlign w:val="superscript"/>
              </w:rPr>
              <w:t>(1)</w:t>
            </w:r>
          </w:p>
        </w:tc>
        <w:tc>
          <w:tcPr>
            <w:tcW w:w="1259" w:type="pct"/>
          </w:tcPr>
          <w:p w14:paraId="3F2757AD" w14:textId="5CED43F3" w:rsidR="000358A9" w:rsidRPr="00B64199" w:rsidRDefault="000358A9" w:rsidP="001A737A">
            <w:pPr>
              <w:rPr>
                <w:rFonts w:ascii="Garamond" w:eastAsia="Arial" w:hAnsi="Garamond"/>
                <w:sz w:val="20"/>
                <w:szCs w:val="20"/>
              </w:rPr>
            </w:pPr>
            <w:r w:rsidRPr="00B64199">
              <w:rPr>
                <w:rFonts w:ascii="Garamond" w:hAnsi="Garamond"/>
                <w:sz w:val="20"/>
                <w:szCs w:val="20"/>
              </w:rPr>
              <w:t>Përqendrimet nuk i tejkalojnë standardet e përcaktuara në përputhje me procedurën e detajuar në shtojcën VII</w:t>
            </w:r>
            <w:r w:rsidR="003D75DC" w:rsidRPr="00B64199">
              <w:rPr>
                <w:rFonts w:ascii="Garamond" w:hAnsi="Garamond"/>
                <w:sz w:val="20"/>
                <w:szCs w:val="20"/>
              </w:rPr>
              <w:t>,</w:t>
            </w:r>
            <w:r w:rsidRPr="00B64199">
              <w:rPr>
                <w:rFonts w:ascii="Garamond" w:hAnsi="Garamond"/>
                <w:sz w:val="20"/>
                <w:szCs w:val="20"/>
              </w:rPr>
              <w:t xml:space="preserve"> të këtij vendimi</w:t>
            </w:r>
            <w:r w:rsidRPr="00B64199">
              <w:rPr>
                <w:rFonts w:ascii="Garamond" w:hAnsi="Garamond"/>
                <w:sz w:val="20"/>
                <w:szCs w:val="20"/>
                <w:vertAlign w:val="superscript"/>
              </w:rPr>
              <w:t>(2)</w:t>
            </w:r>
            <w:r w:rsidRPr="00B64199">
              <w:rPr>
                <w:rFonts w:ascii="Garamond" w:hAnsi="Garamond"/>
                <w:sz w:val="20"/>
                <w:szCs w:val="20"/>
              </w:rPr>
              <w:t>,</w:t>
            </w:r>
            <w:r w:rsidR="00B72DC4" w:rsidRPr="00B64199">
              <w:rPr>
                <w:rFonts w:ascii="Garamond" w:hAnsi="Garamond"/>
                <w:sz w:val="20"/>
                <w:szCs w:val="20"/>
              </w:rPr>
              <w:t xml:space="preserve"> </w:t>
            </w:r>
            <w:r w:rsidRPr="00B64199">
              <w:rPr>
                <w:rFonts w:ascii="Garamond" w:hAnsi="Garamond"/>
                <w:sz w:val="20"/>
                <w:szCs w:val="20"/>
              </w:rPr>
              <w:t>pa ndikuar n</w:t>
            </w:r>
            <w:r w:rsidR="007F7D42" w:rsidRPr="00B64199">
              <w:rPr>
                <w:rFonts w:ascii="Garamond" w:hAnsi="Garamond"/>
                <w:sz w:val="20"/>
                <w:szCs w:val="20"/>
              </w:rPr>
              <w:t>ë</w:t>
            </w:r>
            <w:r w:rsidRPr="00B64199">
              <w:rPr>
                <w:rFonts w:ascii="Garamond" w:hAnsi="Garamond"/>
                <w:sz w:val="20"/>
                <w:szCs w:val="20"/>
              </w:rPr>
              <w:t xml:space="preserve"> nxjerrjen në treg t</w:t>
            </w:r>
            <w:r w:rsidR="007F7D42" w:rsidRPr="00B64199">
              <w:rPr>
                <w:rFonts w:ascii="Garamond" w:hAnsi="Garamond"/>
                <w:sz w:val="20"/>
                <w:szCs w:val="20"/>
              </w:rPr>
              <w:t>ë</w:t>
            </w:r>
            <w:r w:rsidRPr="00B64199">
              <w:rPr>
                <w:rFonts w:ascii="Garamond" w:hAnsi="Garamond"/>
                <w:sz w:val="20"/>
                <w:szCs w:val="20"/>
              </w:rPr>
              <w:t xml:space="preserve"> produkteve të mbrojtjes së bimëve dhe biocideve</w:t>
            </w:r>
            <w:r w:rsidR="00B72DC4" w:rsidRPr="00B64199">
              <w:rPr>
                <w:rFonts w:ascii="Garamond" w:hAnsi="Garamond"/>
                <w:sz w:val="20"/>
                <w:szCs w:val="20"/>
              </w:rPr>
              <w:t xml:space="preserve"> </w:t>
            </w:r>
            <w:r w:rsidRPr="00B64199">
              <w:rPr>
                <w:rFonts w:ascii="Garamond" w:hAnsi="Garamond"/>
                <w:sz w:val="20"/>
                <w:szCs w:val="20"/>
              </w:rPr>
              <w:t>(&lt; SCM)</w:t>
            </w:r>
          </w:p>
        </w:tc>
        <w:tc>
          <w:tcPr>
            <w:tcW w:w="1470" w:type="pct"/>
          </w:tcPr>
          <w:p w14:paraId="3F2757AE" w14:textId="77777777" w:rsidR="000358A9" w:rsidRPr="00B64199" w:rsidRDefault="000358A9" w:rsidP="003D75DC">
            <w:pPr>
              <w:rPr>
                <w:rFonts w:ascii="Garamond" w:eastAsia="Arial" w:hAnsi="Garamond"/>
                <w:sz w:val="20"/>
                <w:szCs w:val="20"/>
              </w:rPr>
            </w:pPr>
            <w:r w:rsidRPr="00B64199">
              <w:rPr>
                <w:rFonts w:ascii="Garamond" w:hAnsi="Garamond"/>
                <w:sz w:val="20"/>
                <w:szCs w:val="20"/>
              </w:rPr>
              <w:t>Kushtet në përputhje me arritjen e vlerave</w:t>
            </w:r>
            <w:r w:rsidR="005B0082" w:rsidRPr="00B64199">
              <w:rPr>
                <w:rFonts w:ascii="Garamond" w:hAnsi="Garamond"/>
                <w:sz w:val="20"/>
                <w:szCs w:val="20"/>
              </w:rPr>
              <w:t>,</w:t>
            </w:r>
            <w:r w:rsidRPr="00B64199">
              <w:rPr>
                <w:rFonts w:ascii="Garamond" w:hAnsi="Garamond"/>
                <w:sz w:val="20"/>
                <w:szCs w:val="20"/>
              </w:rPr>
              <w:t xml:space="preserve"> të përcaktuara më lart për element</w:t>
            </w:r>
            <w:r w:rsidR="003D75DC" w:rsidRPr="00B64199">
              <w:rPr>
                <w:rFonts w:ascii="Garamond" w:hAnsi="Garamond"/>
                <w:sz w:val="20"/>
                <w:szCs w:val="20"/>
              </w:rPr>
              <w:t>e</w:t>
            </w:r>
            <w:r w:rsidRPr="00B64199">
              <w:rPr>
                <w:rFonts w:ascii="Garamond" w:hAnsi="Garamond"/>
                <w:sz w:val="20"/>
                <w:szCs w:val="20"/>
              </w:rPr>
              <w:t>t biologjik</w:t>
            </w:r>
            <w:r w:rsidR="003D75DC" w:rsidRPr="00B64199">
              <w:rPr>
                <w:rFonts w:ascii="Garamond" w:hAnsi="Garamond"/>
                <w:sz w:val="20"/>
                <w:szCs w:val="20"/>
              </w:rPr>
              <w:t>e</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cilësisë.</w:t>
            </w:r>
          </w:p>
        </w:tc>
      </w:tr>
    </w:tbl>
    <w:p w14:paraId="3F2757B0" w14:textId="77777777" w:rsidR="00CD4C17" w:rsidRPr="00B64199" w:rsidRDefault="00CD4C17" w:rsidP="001A737A">
      <w:pPr>
        <w:rPr>
          <w:rFonts w:ascii="Garamond" w:eastAsia="Arial" w:hAnsi="Garamond"/>
          <w:b/>
          <w:sz w:val="22"/>
          <w:szCs w:val="28"/>
        </w:rPr>
      </w:pPr>
    </w:p>
    <w:p w14:paraId="3F2757B1" w14:textId="77777777" w:rsidR="00CD4C17" w:rsidRPr="00B64199" w:rsidRDefault="00CD4C17" w:rsidP="003D75DC">
      <w:pPr>
        <w:jc w:val="both"/>
        <w:rPr>
          <w:rFonts w:ascii="Garamond" w:eastAsia="Arial" w:hAnsi="Garamond"/>
          <w:sz w:val="20"/>
          <w:szCs w:val="20"/>
        </w:rPr>
      </w:pPr>
      <w:r w:rsidRPr="00B64199">
        <w:rPr>
          <w:rFonts w:ascii="Garamond" w:hAnsi="Garamond"/>
          <w:sz w:val="22"/>
          <w:szCs w:val="28"/>
          <w:vertAlign w:val="superscript"/>
        </w:rPr>
        <w:t>(</w:t>
      </w:r>
      <w:r w:rsidRPr="00B64199">
        <w:rPr>
          <w:rFonts w:ascii="Garamond" w:hAnsi="Garamond"/>
          <w:sz w:val="20"/>
          <w:szCs w:val="20"/>
          <w:vertAlign w:val="superscript"/>
        </w:rPr>
        <w:t xml:space="preserve">1) </w:t>
      </w:r>
      <w:r w:rsidR="00B42043" w:rsidRPr="00B64199">
        <w:rPr>
          <w:rFonts w:ascii="Garamond" w:hAnsi="Garamond"/>
          <w:sz w:val="20"/>
          <w:szCs w:val="20"/>
        </w:rPr>
        <w:t>S</w:t>
      </w:r>
      <w:r w:rsidRPr="00B64199">
        <w:rPr>
          <w:rFonts w:ascii="Garamond" w:hAnsi="Garamond"/>
          <w:sz w:val="20"/>
          <w:szCs w:val="20"/>
        </w:rPr>
        <w:t xml:space="preserve">hkurtimet e përdorura kanë këto kuptime: </w:t>
      </w:r>
      <w:r w:rsidR="00B42043" w:rsidRPr="00B64199">
        <w:rPr>
          <w:rFonts w:ascii="Garamond" w:hAnsi="Garamond"/>
          <w:sz w:val="20"/>
          <w:szCs w:val="20"/>
        </w:rPr>
        <w:t>nn</w:t>
      </w:r>
      <w:r w:rsidRPr="00B64199">
        <w:rPr>
          <w:rFonts w:ascii="Garamond" w:hAnsi="Garamond"/>
          <w:sz w:val="20"/>
          <w:szCs w:val="20"/>
        </w:rPr>
        <w:t xml:space="preserve"> = niveli </w:t>
      </w:r>
      <w:r w:rsidR="00B42043" w:rsidRPr="00B64199">
        <w:rPr>
          <w:rFonts w:ascii="Garamond" w:hAnsi="Garamond"/>
          <w:sz w:val="20"/>
          <w:szCs w:val="20"/>
        </w:rPr>
        <w:t>natyror</w:t>
      </w:r>
      <w:r w:rsidRPr="00B64199">
        <w:rPr>
          <w:rFonts w:ascii="Garamond" w:hAnsi="Garamond"/>
          <w:sz w:val="20"/>
          <w:szCs w:val="20"/>
        </w:rPr>
        <w:t xml:space="preserve">; SCM = </w:t>
      </w:r>
      <w:r w:rsidR="003D75DC" w:rsidRPr="00B64199">
        <w:rPr>
          <w:rFonts w:ascii="Garamond" w:hAnsi="Garamond"/>
          <w:sz w:val="20"/>
          <w:szCs w:val="20"/>
        </w:rPr>
        <w:t>standardet e cilësisë mjedisore;</w:t>
      </w:r>
    </w:p>
    <w:p w14:paraId="2623CEE9" w14:textId="77777777" w:rsidR="001144EF" w:rsidRPr="00B64199" w:rsidRDefault="00CD4C17" w:rsidP="003D75DC">
      <w:pPr>
        <w:jc w:val="both"/>
        <w:rPr>
          <w:rFonts w:ascii="Garamond" w:hAnsi="Garamond"/>
          <w:sz w:val="20"/>
          <w:szCs w:val="20"/>
        </w:rPr>
      </w:pPr>
      <w:r w:rsidRPr="00B64199">
        <w:rPr>
          <w:rFonts w:ascii="Garamond" w:hAnsi="Garamond"/>
          <w:sz w:val="20"/>
          <w:szCs w:val="20"/>
          <w:vertAlign w:val="superscript"/>
        </w:rPr>
        <w:t>(2)</w:t>
      </w:r>
      <w:r w:rsidRPr="00B64199">
        <w:rPr>
          <w:rFonts w:ascii="Garamond" w:hAnsi="Garamond"/>
          <w:sz w:val="20"/>
          <w:szCs w:val="20"/>
        </w:rPr>
        <w:t xml:space="preserve"> Zbatimi i standardeve</w:t>
      </w:r>
      <w:r w:rsidR="003D75DC" w:rsidRPr="00B64199">
        <w:rPr>
          <w:rFonts w:ascii="Garamond" w:hAnsi="Garamond"/>
          <w:sz w:val="20"/>
          <w:szCs w:val="20"/>
        </w:rPr>
        <w:t>,</w:t>
      </w:r>
      <w:r w:rsidRPr="00B64199">
        <w:rPr>
          <w:rFonts w:ascii="Garamond" w:hAnsi="Garamond"/>
          <w:sz w:val="20"/>
          <w:szCs w:val="20"/>
        </w:rPr>
        <w:t xml:space="preserve"> që rrjedhin nga ky protokoll</w:t>
      </w:r>
      <w:r w:rsidR="003D75DC" w:rsidRPr="00B64199">
        <w:rPr>
          <w:rFonts w:ascii="Garamond" w:hAnsi="Garamond"/>
          <w:sz w:val="20"/>
          <w:szCs w:val="20"/>
        </w:rPr>
        <w:t>,</w:t>
      </w:r>
      <w:r w:rsidRPr="00B64199">
        <w:rPr>
          <w:rFonts w:ascii="Garamond" w:hAnsi="Garamond"/>
          <w:sz w:val="20"/>
          <w:szCs w:val="20"/>
        </w:rPr>
        <w:t xml:space="preserve"> nuk kërkon zvogëlimin e përqendrimeve të ndotjes nën nivelet </w:t>
      </w:r>
      <w:r w:rsidR="00B42043" w:rsidRPr="00B64199">
        <w:rPr>
          <w:rFonts w:ascii="Garamond" w:hAnsi="Garamond"/>
          <w:sz w:val="20"/>
          <w:szCs w:val="20"/>
        </w:rPr>
        <w:t>natyrore</w:t>
      </w:r>
      <w:r w:rsidRPr="00B64199">
        <w:rPr>
          <w:rFonts w:ascii="Garamond" w:hAnsi="Garamond"/>
          <w:sz w:val="20"/>
          <w:szCs w:val="20"/>
        </w:rPr>
        <w:t xml:space="preserve">: (SCM &gt; </w:t>
      </w:r>
      <w:r w:rsidR="00B42043" w:rsidRPr="00B64199">
        <w:rPr>
          <w:rFonts w:ascii="Garamond" w:hAnsi="Garamond"/>
          <w:sz w:val="20"/>
          <w:szCs w:val="20"/>
        </w:rPr>
        <w:t>nn</w:t>
      </w:r>
      <w:r w:rsidRPr="00B64199">
        <w:rPr>
          <w:rFonts w:ascii="Garamond" w:hAnsi="Garamond"/>
          <w:sz w:val="20"/>
          <w:szCs w:val="20"/>
        </w:rPr>
        <w:t>).</w:t>
      </w:r>
    </w:p>
    <w:p w14:paraId="3F2757B2" w14:textId="6AD9109B" w:rsidR="00CD4C17" w:rsidRPr="00B64199" w:rsidRDefault="00CD4C17" w:rsidP="003D75DC">
      <w:pPr>
        <w:jc w:val="both"/>
        <w:rPr>
          <w:rFonts w:ascii="Garamond" w:eastAsia="Arial" w:hAnsi="Garamond"/>
          <w:b/>
          <w:sz w:val="20"/>
          <w:szCs w:val="20"/>
        </w:rPr>
      </w:pPr>
    </w:p>
    <w:p w14:paraId="3F2757B3" w14:textId="77777777" w:rsidR="00CD4C17" w:rsidRPr="00B64199" w:rsidRDefault="003F659D" w:rsidP="0040205F">
      <w:pPr>
        <w:pStyle w:val="TEKSTIIIII"/>
        <w:rPr>
          <w:rFonts w:eastAsia="Arial"/>
          <w:bCs/>
        </w:rPr>
      </w:pPr>
      <w:r w:rsidRPr="00B64199">
        <w:rPr>
          <w:bCs/>
        </w:rPr>
        <w:t>4.</w:t>
      </w:r>
      <w:r w:rsidR="00CD4C17" w:rsidRPr="00B64199">
        <w:rPr>
          <w:bCs/>
        </w:rPr>
        <w:t xml:space="preserve"> PËRKUFIZIMET E STATUSIT EKOLOGJIK SHUMË TË MIRË, TË MIRË DHE MESATAR TË UJËRAVE BREGDETARE</w:t>
      </w:r>
      <w:r w:rsidR="00CD4C17" w:rsidRPr="00B64199">
        <w:rPr>
          <w:rFonts w:eastAsia="Arial"/>
          <w:bCs/>
        </w:rPr>
        <w:t xml:space="preserve"> </w:t>
      </w:r>
      <w:r w:rsidR="00CD4C17" w:rsidRPr="00B64199">
        <w:rPr>
          <w:bCs/>
        </w:rPr>
        <w:t>PËR ELEMENT</w:t>
      </w:r>
      <w:r w:rsidR="003D75DC" w:rsidRPr="00B64199">
        <w:rPr>
          <w:bCs/>
        </w:rPr>
        <w:t>E</w:t>
      </w:r>
      <w:r w:rsidR="00CD4C17" w:rsidRPr="00B64199">
        <w:rPr>
          <w:bCs/>
        </w:rPr>
        <w:t>T BIOLOGJIK</w:t>
      </w:r>
      <w:r w:rsidR="003D75DC" w:rsidRPr="00B64199">
        <w:rPr>
          <w:bCs/>
        </w:rPr>
        <w:t>E</w:t>
      </w:r>
      <w:r w:rsidR="00CD4C17" w:rsidRPr="00B64199">
        <w:rPr>
          <w:bCs/>
        </w:rPr>
        <w:t>, HIDROMORFOLOGJIK</w:t>
      </w:r>
      <w:r w:rsidR="003D75DC" w:rsidRPr="00B64199">
        <w:rPr>
          <w:bCs/>
        </w:rPr>
        <w:t>E</w:t>
      </w:r>
      <w:r w:rsidR="00CD4C17" w:rsidRPr="00B64199">
        <w:rPr>
          <w:rFonts w:eastAsia="Arial"/>
          <w:bCs/>
        </w:rPr>
        <w:t xml:space="preserve"> </w:t>
      </w:r>
      <w:r w:rsidR="00CD4C17" w:rsidRPr="00B64199">
        <w:rPr>
          <w:bCs/>
        </w:rPr>
        <w:t>DHE FIZIKO-KIMIK</w:t>
      </w:r>
      <w:r w:rsidR="003D75DC" w:rsidRPr="00B64199">
        <w:rPr>
          <w:bCs/>
        </w:rPr>
        <w:t>E</w:t>
      </w:r>
      <w:r w:rsidR="00B42043" w:rsidRPr="00B64199">
        <w:rPr>
          <w:bCs/>
        </w:rPr>
        <w:t xml:space="preserve"> TË CILËSISË</w:t>
      </w:r>
    </w:p>
    <w:p w14:paraId="3F2757B4" w14:textId="77777777" w:rsidR="00CD4C17" w:rsidRPr="00B64199" w:rsidRDefault="00CD4C17" w:rsidP="001A737A">
      <w:pPr>
        <w:rPr>
          <w:rFonts w:ascii="Garamond" w:eastAsia="Arial" w:hAnsi="Garamond"/>
          <w:bCs/>
          <w:sz w:val="28"/>
          <w:szCs w:val="28"/>
        </w:rPr>
      </w:pPr>
    </w:p>
    <w:tbl>
      <w:tblPr>
        <w:tblStyle w:val="TableGrid"/>
        <w:tblW w:w="0" w:type="auto"/>
        <w:tblLook w:val="04A0" w:firstRow="1" w:lastRow="0" w:firstColumn="1" w:lastColumn="0" w:noHBand="0" w:noVBand="1"/>
      </w:tblPr>
      <w:tblGrid>
        <w:gridCol w:w="2055"/>
        <w:gridCol w:w="2374"/>
        <w:gridCol w:w="2374"/>
        <w:gridCol w:w="2207"/>
      </w:tblGrid>
      <w:tr w:rsidR="00CD4C17" w:rsidRPr="00E176AF" w14:paraId="3F2757B9" w14:textId="77777777" w:rsidTr="000C6234">
        <w:tc>
          <w:tcPr>
            <w:tcW w:w="2055" w:type="dxa"/>
          </w:tcPr>
          <w:p w14:paraId="3F2757B5" w14:textId="77777777" w:rsidR="00CD4C17" w:rsidRPr="00E176AF" w:rsidRDefault="00CD4C17" w:rsidP="001A737A">
            <w:pPr>
              <w:jc w:val="center"/>
              <w:rPr>
                <w:rFonts w:ascii="Garamond" w:eastAsia="Arial" w:hAnsi="Garamond"/>
                <w:b/>
                <w:sz w:val="20"/>
                <w:szCs w:val="20"/>
              </w:rPr>
            </w:pPr>
            <w:r w:rsidRPr="00E176AF">
              <w:rPr>
                <w:rFonts w:ascii="Garamond" w:hAnsi="Garamond"/>
                <w:b/>
                <w:sz w:val="20"/>
                <w:szCs w:val="20"/>
              </w:rPr>
              <w:t>Elementi</w:t>
            </w:r>
          </w:p>
        </w:tc>
        <w:tc>
          <w:tcPr>
            <w:tcW w:w="2374" w:type="dxa"/>
          </w:tcPr>
          <w:p w14:paraId="3F2757B6" w14:textId="77777777" w:rsidR="00CD4C17" w:rsidRPr="00E176AF" w:rsidRDefault="00CD4C17" w:rsidP="001A737A">
            <w:pPr>
              <w:jc w:val="center"/>
              <w:rPr>
                <w:rFonts w:ascii="Garamond" w:eastAsia="Arial" w:hAnsi="Garamond"/>
                <w:b/>
                <w:sz w:val="20"/>
                <w:szCs w:val="20"/>
              </w:rPr>
            </w:pPr>
            <w:r w:rsidRPr="00E176AF">
              <w:rPr>
                <w:rFonts w:ascii="Garamond" w:hAnsi="Garamond"/>
                <w:b/>
                <w:sz w:val="20"/>
                <w:szCs w:val="20"/>
              </w:rPr>
              <w:t>Statusi shumë i mirë</w:t>
            </w:r>
          </w:p>
        </w:tc>
        <w:tc>
          <w:tcPr>
            <w:tcW w:w="2374" w:type="dxa"/>
          </w:tcPr>
          <w:p w14:paraId="3F2757B7" w14:textId="77777777" w:rsidR="00CD4C17" w:rsidRPr="00E176AF" w:rsidRDefault="00CD4C17" w:rsidP="001A737A">
            <w:pPr>
              <w:jc w:val="center"/>
              <w:rPr>
                <w:rFonts w:ascii="Garamond" w:eastAsia="Arial" w:hAnsi="Garamond"/>
                <w:b/>
                <w:sz w:val="20"/>
                <w:szCs w:val="20"/>
              </w:rPr>
            </w:pPr>
            <w:r w:rsidRPr="00E176AF">
              <w:rPr>
                <w:rFonts w:ascii="Garamond" w:hAnsi="Garamond"/>
                <w:b/>
                <w:sz w:val="20"/>
                <w:szCs w:val="20"/>
              </w:rPr>
              <w:t>Statusi i mirë</w:t>
            </w:r>
          </w:p>
        </w:tc>
        <w:tc>
          <w:tcPr>
            <w:tcW w:w="2207" w:type="dxa"/>
          </w:tcPr>
          <w:p w14:paraId="3F2757B8" w14:textId="77777777" w:rsidR="00CD4C17" w:rsidRPr="00E176AF" w:rsidRDefault="00CD4C17" w:rsidP="001A737A">
            <w:pPr>
              <w:jc w:val="center"/>
              <w:rPr>
                <w:rFonts w:ascii="Garamond" w:eastAsia="Arial" w:hAnsi="Garamond"/>
                <w:b/>
                <w:sz w:val="20"/>
                <w:szCs w:val="20"/>
              </w:rPr>
            </w:pPr>
            <w:r w:rsidRPr="00E176AF">
              <w:rPr>
                <w:rFonts w:ascii="Garamond" w:hAnsi="Garamond"/>
                <w:b/>
                <w:sz w:val="20"/>
                <w:szCs w:val="20"/>
              </w:rPr>
              <w:t>Statusi mesatar</w:t>
            </w:r>
          </w:p>
        </w:tc>
      </w:tr>
      <w:tr w:rsidR="00CD4C17" w:rsidRPr="00E176AF" w14:paraId="3F2757BD" w14:textId="77777777" w:rsidTr="000C6234">
        <w:tc>
          <w:tcPr>
            <w:tcW w:w="9010" w:type="dxa"/>
            <w:gridSpan w:val="4"/>
            <w:vAlign w:val="center"/>
          </w:tcPr>
          <w:p w14:paraId="3F2757BA" w14:textId="77777777" w:rsidR="00CD4C17" w:rsidRPr="00E176AF" w:rsidRDefault="00CD4C17" w:rsidP="001A737A">
            <w:pPr>
              <w:jc w:val="center"/>
              <w:rPr>
                <w:rFonts w:ascii="Garamond" w:eastAsia="Arial" w:hAnsi="Garamond"/>
                <w:b/>
                <w:sz w:val="20"/>
                <w:szCs w:val="20"/>
              </w:rPr>
            </w:pPr>
          </w:p>
          <w:p w14:paraId="3F2757BB" w14:textId="77777777" w:rsidR="00CD4C17" w:rsidRPr="00E176AF" w:rsidRDefault="00CD4C17" w:rsidP="001A737A">
            <w:pPr>
              <w:jc w:val="center"/>
              <w:rPr>
                <w:rFonts w:ascii="Garamond" w:eastAsia="Arial" w:hAnsi="Garamond"/>
                <w:b/>
                <w:sz w:val="20"/>
                <w:szCs w:val="20"/>
              </w:rPr>
            </w:pPr>
            <w:r w:rsidRPr="00E176AF">
              <w:rPr>
                <w:rFonts w:ascii="Garamond" w:hAnsi="Garamond"/>
                <w:b/>
                <w:sz w:val="20"/>
                <w:szCs w:val="20"/>
              </w:rPr>
              <w:t>Elementet cilësore biologjike</w:t>
            </w:r>
          </w:p>
          <w:p w14:paraId="3F2757BC" w14:textId="77777777" w:rsidR="00CD4C17" w:rsidRPr="00E176AF" w:rsidRDefault="00CD4C17" w:rsidP="001A737A">
            <w:pPr>
              <w:jc w:val="center"/>
              <w:rPr>
                <w:rFonts w:ascii="Garamond" w:eastAsia="Arial" w:hAnsi="Garamond"/>
                <w:b/>
                <w:sz w:val="20"/>
                <w:szCs w:val="20"/>
              </w:rPr>
            </w:pPr>
          </w:p>
        </w:tc>
      </w:tr>
      <w:tr w:rsidR="007B1FB2" w:rsidRPr="00E176AF" w14:paraId="3F2757CE" w14:textId="77777777" w:rsidTr="000C6234">
        <w:tc>
          <w:tcPr>
            <w:tcW w:w="2055" w:type="dxa"/>
            <w:vAlign w:val="center"/>
          </w:tcPr>
          <w:p w14:paraId="3F2757BE" w14:textId="77777777" w:rsidR="007B1FB2" w:rsidRPr="00E176AF" w:rsidRDefault="007B1FB2" w:rsidP="001A737A">
            <w:pPr>
              <w:rPr>
                <w:rFonts w:ascii="Garamond" w:eastAsia="Arial" w:hAnsi="Garamond"/>
                <w:sz w:val="20"/>
                <w:szCs w:val="20"/>
              </w:rPr>
            </w:pPr>
            <w:r w:rsidRPr="00E176AF">
              <w:rPr>
                <w:rFonts w:ascii="Garamond" w:hAnsi="Garamond"/>
                <w:sz w:val="20"/>
                <w:szCs w:val="20"/>
              </w:rPr>
              <w:t>Fitoplanktoni</w:t>
            </w:r>
          </w:p>
        </w:tc>
        <w:tc>
          <w:tcPr>
            <w:tcW w:w="2374" w:type="dxa"/>
          </w:tcPr>
          <w:p w14:paraId="3F2757BF" w14:textId="77777777" w:rsidR="007B1FB2" w:rsidRPr="00E176AF" w:rsidRDefault="007B1FB2" w:rsidP="001A737A">
            <w:pPr>
              <w:rPr>
                <w:rFonts w:ascii="Garamond" w:hAnsi="Garamond"/>
                <w:sz w:val="20"/>
                <w:szCs w:val="20"/>
              </w:rPr>
            </w:pPr>
            <w:r w:rsidRPr="00E176AF">
              <w:rPr>
                <w:rFonts w:ascii="Garamond" w:hAnsi="Garamond"/>
                <w:sz w:val="20"/>
                <w:szCs w:val="20"/>
              </w:rPr>
              <w:t>Përbërja taksonomike dhe abondanca e fitoplanktonit përkon plotësisht ose thuajse plotësisht me kushtet natyrore.</w:t>
            </w:r>
          </w:p>
          <w:p w14:paraId="3F2757C0" w14:textId="77777777" w:rsidR="007B1FB2" w:rsidRPr="00E176AF" w:rsidRDefault="007B1FB2" w:rsidP="001A737A">
            <w:pPr>
              <w:rPr>
                <w:rFonts w:ascii="Garamond" w:eastAsia="Arial" w:hAnsi="Garamond"/>
                <w:sz w:val="20"/>
                <w:szCs w:val="20"/>
              </w:rPr>
            </w:pPr>
          </w:p>
          <w:p w14:paraId="3F2757C1" w14:textId="77777777" w:rsidR="007B1FB2" w:rsidRPr="00E176AF" w:rsidRDefault="007B1FB2" w:rsidP="001A737A">
            <w:pPr>
              <w:rPr>
                <w:rFonts w:ascii="Garamond" w:eastAsia="Arial" w:hAnsi="Garamond"/>
                <w:sz w:val="20"/>
                <w:szCs w:val="20"/>
              </w:rPr>
            </w:pPr>
            <w:r w:rsidRPr="00E176AF">
              <w:rPr>
                <w:rFonts w:ascii="Garamond" w:hAnsi="Garamond"/>
                <w:sz w:val="20"/>
                <w:szCs w:val="20"/>
              </w:rPr>
              <w:t>Biomasa mesatare e fitoplanktonit përkon tërësisht me kushtet fiziko-kimike specifike për llojin dhe nuk është në at</w:t>
            </w:r>
            <w:r w:rsidR="007F7D42" w:rsidRPr="00E176AF">
              <w:rPr>
                <w:rFonts w:ascii="Garamond" w:hAnsi="Garamond"/>
                <w:sz w:val="20"/>
                <w:szCs w:val="20"/>
              </w:rPr>
              <w:t>ë</w:t>
            </w:r>
            <w:r w:rsidRPr="00E176AF">
              <w:rPr>
                <w:rFonts w:ascii="Garamond" w:hAnsi="Garamond"/>
                <w:sz w:val="20"/>
                <w:szCs w:val="20"/>
              </w:rPr>
              <w:t xml:space="preserve"> nivel sa të ndryshojë në mënyrë dometh</w:t>
            </w:r>
            <w:r w:rsidR="007F7D42" w:rsidRPr="00E176AF">
              <w:rPr>
                <w:rFonts w:ascii="Garamond" w:hAnsi="Garamond"/>
                <w:sz w:val="20"/>
                <w:szCs w:val="20"/>
              </w:rPr>
              <w:t>ë</w:t>
            </w:r>
            <w:r w:rsidRPr="00E176AF">
              <w:rPr>
                <w:rFonts w:ascii="Garamond" w:hAnsi="Garamond"/>
                <w:sz w:val="20"/>
                <w:szCs w:val="20"/>
              </w:rPr>
              <w:t>n</w:t>
            </w:r>
            <w:r w:rsidR="007F7D42" w:rsidRPr="00E176AF">
              <w:rPr>
                <w:rFonts w:ascii="Garamond" w:hAnsi="Garamond"/>
                <w:sz w:val="20"/>
                <w:szCs w:val="20"/>
              </w:rPr>
              <w:t>ë</w:t>
            </w:r>
            <w:r w:rsidRPr="00E176AF">
              <w:rPr>
                <w:rFonts w:ascii="Garamond" w:hAnsi="Garamond"/>
                <w:sz w:val="20"/>
                <w:szCs w:val="20"/>
              </w:rPr>
              <w:t>se kushtet specifike për llojin p</w:t>
            </w:r>
            <w:r w:rsidR="007F7D42" w:rsidRPr="00E176AF">
              <w:rPr>
                <w:rFonts w:ascii="Garamond" w:hAnsi="Garamond"/>
                <w:sz w:val="20"/>
                <w:szCs w:val="20"/>
              </w:rPr>
              <w:t>ë</w:t>
            </w:r>
            <w:r w:rsidRPr="00E176AF">
              <w:rPr>
                <w:rFonts w:ascii="Garamond" w:hAnsi="Garamond"/>
                <w:sz w:val="20"/>
                <w:szCs w:val="20"/>
              </w:rPr>
              <w:t>r transparencën.</w:t>
            </w:r>
          </w:p>
          <w:p w14:paraId="3F2757C2" w14:textId="77777777" w:rsidR="007B1FB2" w:rsidRPr="00E176AF" w:rsidRDefault="007B1FB2" w:rsidP="001A737A">
            <w:pPr>
              <w:rPr>
                <w:rFonts w:ascii="Garamond" w:eastAsia="Arial" w:hAnsi="Garamond"/>
                <w:sz w:val="20"/>
                <w:szCs w:val="20"/>
              </w:rPr>
            </w:pPr>
          </w:p>
          <w:p w14:paraId="3F2757C3" w14:textId="77777777" w:rsidR="007B1FB2" w:rsidRPr="00E176AF" w:rsidRDefault="007B1FB2" w:rsidP="001A737A">
            <w:pPr>
              <w:rPr>
                <w:rFonts w:ascii="Garamond" w:eastAsia="Arial" w:hAnsi="Garamond"/>
                <w:sz w:val="20"/>
                <w:szCs w:val="20"/>
              </w:rPr>
            </w:pPr>
            <w:r w:rsidRPr="00E176AF">
              <w:rPr>
                <w:rFonts w:ascii="Garamond" w:hAnsi="Garamond"/>
                <w:sz w:val="20"/>
                <w:szCs w:val="20"/>
              </w:rPr>
              <w:t>Frekuenca dhe intensiteti i lulëzimeve t</w:t>
            </w:r>
            <w:r w:rsidR="007F7D42" w:rsidRPr="00E176AF">
              <w:rPr>
                <w:rFonts w:ascii="Garamond" w:hAnsi="Garamond"/>
                <w:sz w:val="20"/>
                <w:szCs w:val="20"/>
              </w:rPr>
              <w:t>ë</w:t>
            </w:r>
            <w:r w:rsidRPr="00E176AF">
              <w:rPr>
                <w:rFonts w:ascii="Garamond" w:hAnsi="Garamond"/>
                <w:sz w:val="20"/>
                <w:szCs w:val="20"/>
              </w:rPr>
              <w:t xml:space="preserve"> planktonit janë të njëjta me kushtet kushtet fiziko-kimike specifike për llojin.</w:t>
            </w:r>
          </w:p>
        </w:tc>
        <w:tc>
          <w:tcPr>
            <w:tcW w:w="2374" w:type="dxa"/>
          </w:tcPr>
          <w:p w14:paraId="3F2757C4" w14:textId="7424DC45" w:rsidR="007B1FB2" w:rsidRPr="00E176AF" w:rsidRDefault="007B1FB2" w:rsidP="001A737A">
            <w:pPr>
              <w:rPr>
                <w:rFonts w:ascii="Garamond" w:hAnsi="Garamond"/>
                <w:sz w:val="20"/>
                <w:szCs w:val="20"/>
              </w:rPr>
            </w:pPr>
            <w:r w:rsidRPr="00E176AF">
              <w:rPr>
                <w:rFonts w:ascii="Garamond" w:hAnsi="Garamond"/>
                <w:sz w:val="20"/>
                <w:szCs w:val="20"/>
              </w:rPr>
              <w:t>Ka ndryshime të vogla në përbërjen dhe abondanc</w:t>
            </w:r>
            <w:r w:rsidR="007F7D42" w:rsidRPr="00E176AF">
              <w:rPr>
                <w:rFonts w:ascii="Garamond" w:hAnsi="Garamond"/>
                <w:sz w:val="20"/>
                <w:szCs w:val="20"/>
              </w:rPr>
              <w:t>ë</w:t>
            </w:r>
            <w:r w:rsidRPr="00E176AF">
              <w:rPr>
                <w:rFonts w:ascii="Garamond" w:hAnsi="Garamond"/>
                <w:sz w:val="20"/>
                <w:szCs w:val="20"/>
              </w:rPr>
              <w:t>n e taksoneve t</w:t>
            </w:r>
            <w:r w:rsidR="007F7D42" w:rsidRPr="00E176AF">
              <w:rPr>
                <w:rFonts w:ascii="Garamond" w:hAnsi="Garamond"/>
                <w:sz w:val="20"/>
                <w:szCs w:val="20"/>
              </w:rPr>
              <w:t>ë</w:t>
            </w:r>
            <w:r w:rsidRPr="00E176AF">
              <w:rPr>
                <w:rFonts w:ascii="Garamond" w:hAnsi="Garamond"/>
                <w:sz w:val="20"/>
                <w:szCs w:val="20"/>
              </w:rPr>
              <w:t xml:space="preserve"> fitoplanktonit.</w:t>
            </w:r>
            <w:r w:rsidR="00B72DC4" w:rsidRPr="00E176AF">
              <w:rPr>
                <w:rFonts w:ascii="Garamond" w:hAnsi="Garamond"/>
                <w:sz w:val="20"/>
                <w:szCs w:val="20"/>
              </w:rPr>
              <w:t xml:space="preserve"> </w:t>
            </w:r>
          </w:p>
          <w:p w14:paraId="3F2757C5" w14:textId="77777777" w:rsidR="007B1FB2" w:rsidRPr="00E176AF" w:rsidRDefault="007B1FB2" w:rsidP="001A737A">
            <w:pPr>
              <w:rPr>
                <w:rFonts w:ascii="Garamond" w:hAnsi="Garamond"/>
                <w:sz w:val="20"/>
                <w:szCs w:val="20"/>
              </w:rPr>
            </w:pPr>
          </w:p>
          <w:p w14:paraId="3F2757C6" w14:textId="77777777" w:rsidR="007B1FB2" w:rsidRPr="00E176AF" w:rsidRDefault="007B1FB2" w:rsidP="001A737A">
            <w:pPr>
              <w:rPr>
                <w:rFonts w:ascii="Garamond" w:hAnsi="Garamond"/>
                <w:sz w:val="20"/>
                <w:szCs w:val="20"/>
              </w:rPr>
            </w:pPr>
            <w:r w:rsidRPr="00E176AF">
              <w:rPr>
                <w:rFonts w:ascii="Garamond" w:hAnsi="Garamond"/>
                <w:sz w:val="20"/>
                <w:szCs w:val="20"/>
              </w:rPr>
              <w:t>Ka ndryshime t</w:t>
            </w:r>
            <w:r w:rsidR="007F7D42" w:rsidRPr="00E176AF">
              <w:rPr>
                <w:rFonts w:ascii="Garamond" w:hAnsi="Garamond"/>
                <w:sz w:val="20"/>
                <w:szCs w:val="20"/>
              </w:rPr>
              <w:t>ë</w:t>
            </w:r>
            <w:r w:rsidRPr="00E176AF">
              <w:rPr>
                <w:rFonts w:ascii="Garamond" w:hAnsi="Garamond"/>
                <w:sz w:val="20"/>
                <w:szCs w:val="20"/>
              </w:rPr>
              <w:t xml:space="preserve"> vogla n</w:t>
            </w:r>
            <w:r w:rsidR="007F7D42" w:rsidRPr="00E176AF">
              <w:rPr>
                <w:rFonts w:ascii="Garamond" w:hAnsi="Garamond"/>
                <w:sz w:val="20"/>
                <w:szCs w:val="20"/>
              </w:rPr>
              <w:t>ë</w:t>
            </w:r>
            <w:r w:rsidRPr="00E176AF">
              <w:rPr>
                <w:rFonts w:ascii="Garamond" w:hAnsi="Garamond"/>
                <w:sz w:val="20"/>
                <w:szCs w:val="20"/>
              </w:rPr>
              <w:t xml:space="preserve"> biomas</w:t>
            </w:r>
            <w:r w:rsidR="007F7D42" w:rsidRPr="00E176AF">
              <w:rPr>
                <w:rFonts w:ascii="Garamond" w:hAnsi="Garamond"/>
                <w:sz w:val="20"/>
                <w:szCs w:val="20"/>
              </w:rPr>
              <w:t>ë</w:t>
            </w:r>
            <w:r w:rsidR="004C1A10" w:rsidRPr="00E176AF">
              <w:rPr>
                <w:rFonts w:ascii="Garamond" w:hAnsi="Garamond"/>
                <w:sz w:val="20"/>
                <w:szCs w:val="20"/>
              </w:rPr>
              <w:t>,</w:t>
            </w:r>
            <w:r w:rsidRPr="00E176AF">
              <w:rPr>
                <w:rFonts w:ascii="Garamond" w:hAnsi="Garamond"/>
                <w:sz w:val="20"/>
                <w:szCs w:val="20"/>
              </w:rPr>
              <w:t xml:space="preserve"> krahasuar me kushtet specifike p</w:t>
            </w:r>
            <w:r w:rsidR="007F7D42" w:rsidRPr="00E176AF">
              <w:rPr>
                <w:rFonts w:ascii="Garamond" w:hAnsi="Garamond"/>
                <w:sz w:val="20"/>
                <w:szCs w:val="20"/>
              </w:rPr>
              <w:t>ë</w:t>
            </w:r>
            <w:r w:rsidRPr="00E176AF">
              <w:rPr>
                <w:rFonts w:ascii="Garamond" w:hAnsi="Garamond"/>
                <w:sz w:val="20"/>
                <w:szCs w:val="20"/>
              </w:rPr>
              <w:t>r llojin. Këto ndryshime nuk tregojn</w:t>
            </w:r>
            <w:r w:rsidR="007F7D42" w:rsidRPr="00E176AF">
              <w:rPr>
                <w:rFonts w:ascii="Garamond" w:hAnsi="Garamond"/>
                <w:sz w:val="20"/>
                <w:szCs w:val="20"/>
              </w:rPr>
              <w:t>ë</w:t>
            </w:r>
            <w:r w:rsidRPr="00E176AF">
              <w:rPr>
                <w:rFonts w:ascii="Garamond" w:hAnsi="Garamond"/>
                <w:sz w:val="20"/>
                <w:szCs w:val="20"/>
              </w:rPr>
              <w:t xml:space="preserve"> p</w:t>
            </w:r>
            <w:r w:rsidR="007F7D42" w:rsidRPr="00E176AF">
              <w:rPr>
                <w:rFonts w:ascii="Garamond" w:hAnsi="Garamond"/>
                <w:sz w:val="20"/>
                <w:szCs w:val="20"/>
              </w:rPr>
              <w:t>ë</w:t>
            </w:r>
            <w:r w:rsidRPr="00E176AF">
              <w:rPr>
                <w:rFonts w:ascii="Garamond" w:hAnsi="Garamond"/>
                <w:sz w:val="20"/>
                <w:szCs w:val="20"/>
              </w:rPr>
              <w:t>r rritjen e përshpejtuar të algave, që sjell d</w:t>
            </w:r>
            <w:r w:rsidR="007F7D42" w:rsidRPr="00E176AF">
              <w:rPr>
                <w:rFonts w:ascii="Garamond" w:hAnsi="Garamond"/>
                <w:sz w:val="20"/>
                <w:szCs w:val="20"/>
              </w:rPr>
              <w:t>ë</w:t>
            </w:r>
            <w:r w:rsidRPr="00E176AF">
              <w:rPr>
                <w:rFonts w:ascii="Garamond" w:hAnsi="Garamond"/>
                <w:sz w:val="20"/>
                <w:szCs w:val="20"/>
              </w:rPr>
              <w:t>mtim të padëshiruar të ekuilibrit të organizmave të pranishme në trupin ujor ose të cilësisë fiziko-kimike të ujit.</w:t>
            </w:r>
          </w:p>
          <w:p w14:paraId="3F2757C7" w14:textId="77777777" w:rsidR="007B1FB2" w:rsidRPr="00E176AF" w:rsidRDefault="007B1FB2" w:rsidP="001A737A">
            <w:pPr>
              <w:rPr>
                <w:rFonts w:ascii="Garamond" w:eastAsia="Arial" w:hAnsi="Garamond"/>
                <w:sz w:val="20"/>
                <w:szCs w:val="20"/>
              </w:rPr>
            </w:pPr>
          </w:p>
          <w:p w14:paraId="3F2757C8" w14:textId="77777777" w:rsidR="007B1FB2" w:rsidRPr="00E176AF" w:rsidRDefault="007B1FB2" w:rsidP="001A737A">
            <w:pPr>
              <w:rPr>
                <w:rFonts w:ascii="Garamond" w:eastAsia="Arial" w:hAnsi="Garamond"/>
                <w:sz w:val="20"/>
                <w:szCs w:val="20"/>
              </w:rPr>
            </w:pPr>
            <w:r w:rsidRPr="00E176AF">
              <w:rPr>
                <w:rFonts w:ascii="Garamond" w:hAnsi="Garamond"/>
                <w:sz w:val="20"/>
                <w:szCs w:val="20"/>
              </w:rPr>
              <w:t>Mund të ketë rritje të lehtë të frekuencës dhe intensitetit të lulëzimeve t</w:t>
            </w:r>
            <w:r w:rsidR="007F7D42" w:rsidRPr="00E176AF">
              <w:rPr>
                <w:rFonts w:ascii="Garamond" w:hAnsi="Garamond"/>
                <w:sz w:val="20"/>
                <w:szCs w:val="20"/>
              </w:rPr>
              <w:t>ë</w:t>
            </w:r>
            <w:r w:rsidRPr="00E176AF">
              <w:rPr>
                <w:rFonts w:ascii="Garamond" w:hAnsi="Garamond"/>
                <w:sz w:val="20"/>
                <w:szCs w:val="20"/>
              </w:rPr>
              <w:t xml:space="preserve"> planktonit specifike për llojin.</w:t>
            </w:r>
          </w:p>
        </w:tc>
        <w:tc>
          <w:tcPr>
            <w:tcW w:w="2207" w:type="dxa"/>
          </w:tcPr>
          <w:p w14:paraId="3F2757C9" w14:textId="77777777" w:rsidR="007B1FB2" w:rsidRPr="00E176AF" w:rsidRDefault="007B1FB2" w:rsidP="001A737A">
            <w:pPr>
              <w:rPr>
                <w:rFonts w:ascii="Garamond" w:eastAsia="Arial" w:hAnsi="Garamond"/>
                <w:sz w:val="20"/>
                <w:szCs w:val="20"/>
              </w:rPr>
            </w:pPr>
            <w:r w:rsidRPr="00E176AF">
              <w:rPr>
                <w:rFonts w:ascii="Garamond" w:hAnsi="Garamond"/>
                <w:sz w:val="20"/>
                <w:szCs w:val="20"/>
              </w:rPr>
              <w:t>Përbërja e taksoneve t</w:t>
            </w:r>
            <w:r w:rsidR="007F7D42" w:rsidRPr="00E176AF">
              <w:rPr>
                <w:rFonts w:ascii="Garamond" w:hAnsi="Garamond"/>
                <w:sz w:val="20"/>
                <w:szCs w:val="20"/>
              </w:rPr>
              <w:t>ë</w:t>
            </w:r>
            <w:r w:rsidRPr="00E176AF">
              <w:rPr>
                <w:rFonts w:ascii="Garamond" w:hAnsi="Garamond"/>
                <w:sz w:val="20"/>
                <w:szCs w:val="20"/>
              </w:rPr>
              <w:t xml:space="preserve"> fitoplanktonit ndryshon mesatarisht nga komunitetet specifike për llojin.</w:t>
            </w:r>
          </w:p>
          <w:p w14:paraId="3F2757CA" w14:textId="77777777" w:rsidR="007B1FB2" w:rsidRPr="00E176AF" w:rsidRDefault="007B1FB2" w:rsidP="001A737A">
            <w:pPr>
              <w:rPr>
                <w:rFonts w:ascii="Garamond" w:eastAsia="Arial" w:hAnsi="Garamond"/>
                <w:sz w:val="20"/>
                <w:szCs w:val="20"/>
              </w:rPr>
            </w:pPr>
          </w:p>
          <w:p w14:paraId="3F2757CB" w14:textId="77777777" w:rsidR="007B1FB2" w:rsidRPr="00E176AF" w:rsidRDefault="007B1FB2" w:rsidP="001A737A">
            <w:pPr>
              <w:rPr>
                <w:rFonts w:ascii="Garamond" w:eastAsia="Arial" w:hAnsi="Garamond"/>
                <w:sz w:val="20"/>
                <w:szCs w:val="20"/>
              </w:rPr>
            </w:pPr>
            <w:r w:rsidRPr="00E176AF">
              <w:rPr>
                <w:rFonts w:ascii="Garamond" w:hAnsi="Garamond"/>
                <w:sz w:val="20"/>
                <w:szCs w:val="20"/>
              </w:rPr>
              <w:t>Biomasa ndryshon n</w:t>
            </w:r>
            <w:r w:rsidR="007F7D42" w:rsidRPr="00E176AF">
              <w:rPr>
                <w:rFonts w:ascii="Garamond" w:hAnsi="Garamond"/>
                <w:sz w:val="20"/>
                <w:szCs w:val="20"/>
              </w:rPr>
              <w:t>ë</w:t>
            </w:r>
            <w:r w:rsidRPr="00E176AF">
              <w:rPr>
                <w:rFonts w:ascii="Garamond" w:hAnsi="Garamond"/>
                <w:sz w:val="20"/>
                <w:szCs w:val="20"/>
              </w:rPr>
              <w:t xml:space="preserve"> m</w:t>
            </w:r>
            <w:r w:rsidR="007F7D42" w:rsidRPr="00E176AF">
              <w:rPr>
                <w:rFonts w:ascii="Garamond" w:hAnsi="Garamond"/>
                <w:sz w:val="20"/>
                <w:szCs w:val="20"/>
              </w:rPr>
              <w:t>ë</w:t>
            </w:r>
            <w:r w:rsidRPr="00E176AF">
              <w:rPr>
                <w:rFonts w:ascii="Garamond" w:hAnsi="Garamond"/>
                <w:sz w:val="20"/>
                <w:szCs w:val="20"/>
              </w:rPr>
              <w:t>nyr</w:t>
            </w:r>
            <w:r w:rsidR="007F7D42" w:rsidRPr="00E176AF">
              <w:rPr>
                <w:rFonts w:ascii="Garamond" w:hAnsi="Garamond"/>
                <w:sz w:val="20"/>
                <w:szCs w:val="20"/>
              </w:rPr>
              <w:t>ë</w:t>
            </w:r>
            <w:r w:rsidRPr="00E176AF">
              <w:rPr>
                <w:rFonts w:ascii="Garamond" w:hAnsi="Garamond"/>
                <w:sz w:val="20"/>
                <w:szCs w:val="20"/>
              </w:rPr>
              <w:t xml:space="preserve"> t</w:t>
            </w:r>
            <w:r w:rsidR="007F7D42" w:rsidRPr="00E176AF">
              <w:rPr>
                <w:rFonts w:ascii="Garamond" w:hAnsi="Garamond"/>
                <w:sz w:val="20"/>
                <w:szCs w:val="20"/>
              </w:rPr>
              <w:t>ë</w:t>
            </w:r>
            <w:r w:rsidRPr="00E176AF">
              <w:rPr>
                <w:rFonts w:ascii="Garamond" w:hAnsi="Garamond"/>
                <w:sz w:val="20"/>
                <w:szCs w:val="20"/>
              </w:rPr>
              <w:t xml:space="preserve"> moderuar dhe në nivele të tilla</w:t>
            </w:r>
            <w:r w:rsidR="004C1A10" w:rsidRPr="00E176AF">
              <w:rPr>
                <w:rFonts w:ascii="Garamond" w:hAnsi="Garamond"/>
                <w:sz w:val="20"/>
                <w:szCs w:val="20"/>
              </w:rPr>
              <w:t>,</w:t>
            </w:r>
            <w:r w:rsidRPr="00E176AF">
              <w:rPr>
                <w:rFonts w:ascii="Garamond" w:hAnsi="Garamond"/>
                <w:sz w:val="20"/>
                <w:szCs w:val="20"/>
              </w:rPr>
              <w:t xml:space="preserve"> q</w:t>
            </w:r>
            <w:r w:rsidR="007F7D42" w:rsidRPr="00E176AF">
              <w:rPr>
                <w:rFonts w:ascii="Garamond" w:hAnsi="Garamond"/>
                <w:sz w:val="20"/>
                <w:szCs w:val="20"/>
              </w:rPr>
              <w:t>ë</w:t>
            </w:r>
            <w:r w:rsidRPr="00E176AF">
              <w:rPr>
                <w:rFonts w:ascii="Garamond" w:hAnsi="Garamond"/>
                <w:sz w:val="20"/>
                <w:szCs w:val="20"/>
              </w:rPr>
              <w:t xml:space="preserve"> mund t</w:t>
            </w:r>
            <w:r w:rsidR="007F7D42" w:rsidRPr="00E176AF">
              <w:rPr>
                <w:rFonts w:ascii="Garamond" w:hAnsi="Garamond"/>
                <w:sz w:val="20"/>
                <w:szCs w:val="20"/>
              </w:rPr>
              <w:t>ë</w:t>
            </w:r>
            <w:r w:rsidRPr="00E176AF">
              <w:rPr>
                <w:rFonts w:ascii="Garamond" w:hAnsi="Garamond"/>
                <w:sz w:val="20"/>
                <w:szCs w:val="20"/>
              </w:rPr>
              <w:t xml:space="preserve"> krijoj</w:t>
            </w:r>
            <w:r w:rsidR="007F7D42" w:rsidRPr="00E176AF">
              <w:rPr>
                <w:rFonts w:ascii="Garamond" w:hAnsi="Garamond"/>
                <w:sz w:val="20"/>
                <w:szCs w:val="20"/>
              </w:rPr>
              <w:t>ë</w:t>
            </w:r>
            <w:r w:rsidRPr="00E176AF">
              <w:rPr>
                <w:rFonts w:ascii="Garamond" w:hAnsi="Garamond"/>
                <w:sz w:val="20"/>
                <w:szCs w:val="20"/>
              </w:rPr>
              <w:t xml:space="preserve"> devijime të padëshiruara n</w:t>
            </w:r>
            <w:r w:rsidR="007F7D42" w:rsidRPr="00E176AF">
              <w:rPr>
                <w:rFonts w:ascii="Garamond" w:hAnsi="Garamond"/>
                <w:sz w:val="20"/>
                <w:szCs w:val="20"/>
              </w:rPr>
              <w:t>ë</w:t>
            </w:r>
            <w:r w:rsidRPr="00E176AF">
              <w:rPr>
                <w:rFonts w:ascii="Garamond" w:hAnsi="Garamond"/>
                <w:sz w:val="20"/>
                <w:szCs w:val="20"/>
              </w:rPr>
              <w:t xml:space="preserve"> vlerat e element</w:t>
            </w:r>
            <w:r w:rsidR="004C1A10" w:rsidRPr="00E176AF">
              <w:rPr>
                <w:rFonts w:ascii="Garamond" w:hAnsi="Garamond"/>
                <w:sz w:val="20"/>
                <w:szCs w:val="20"/>
              </w:rPr>
              <w:t>e</w:t>
            </w:r>
            <w:r w:rsidRPr="00E176AF">
              <w:rPr>
                <w:rFonts w:ascii="Garamond" w:hAnsi="Garamond"/>
                <w:sz w:val="20"/>
                <w:szCs w:val="20"/>
              </w:rPr>
              <w:t>ve të tjer</w:t>
            </w:r>
            <w:r w:rsidR="005B0082" w:rsidRPr="00E176AF">
              <w:rPr>
                <w:rFonts w:ascii="Garamond" w:hAnsi="Garamond"/>
                <w:sz w:val="20"/>
                <w:szCs w:val="20"/>
              </w:rPr>
              <w:t>a</w:t>
            </w:r>
            <w:r w:rsidRPr="00E176AF">
              <w:rPr>
                <w:rFonts w:ascii="Garamond" w:hAnsi="Garamond"/>
                <w:sz w:val="20"/>
                <w:szCs w:val="20"/>
              </w:rPr>
              <w:t xml:space="preserve"> biologjik</w:t>
            </w:r>
            <w:r w:rsidR="004C1A10" w:rsidRPr="00E176AF">
              <w:rPr>
                <w:rFonts w:ascii="Garamond" w:hAnsi="Garamond"/>
                <w:sz w:val="20"/>
                <w:szCs w:val="20"/>
              </w:rPr>
              <w:t>e</w:t>
            </w:r>
            <w:r w:rsidRPr="00E176AF">
              <w:rPr>
                <w:rFonts w:ascii="Garamond" w:hAnsi="Garamond"/>
                <w:sz w:val="20"/>
                <w:szCs w:val="20"/>
              </w:rPr>
              <w:t xml:space="preserve"> dhe fiziko-kimik</w:t>
            </w:r>
            <w:r w:rsidR="004C1A10" w:rsidRPr="00E176AF">
              <w:rPr>
                <w:rFonts w:ascii="Garamond" w:hAnsi="Garamond"/>
                <w:sz w:val="20"/>
                <w:szCs w:val="20"/>
              </w:rPr>
              <w:t>e</w:t>
            </w:r>
            <w:r w:rsidRPr="00E176AF">
              <w:rPr>
                <w:rFonts w:ascii="Garamond" w:hAnsi="Garamond"/>
                <w:sz w:val="20"/>
                <w:szCs w:val="20"/>
              </w:rPr>
              <w:t xml:space="preserve"> të cilësisë.</w:t>
            </w:r>
          </w:p>
          <w:p w14:paraId="3F2757CC" w14:textId="77777777" w:rsidR="007B1FB2" w:rsidRPr="00E176AF" w:rsidRDefault="007B1FB2" w:rsidP="001A737A">
            <w:pPr>
              <w:rPr>
                <w:rFonts w:ascii="Garamond" w:eastAsia="Arial" w:hAnsi="Garamond"/>
                <w:sz w:val="20"/>
                <w:szCs w:val="20"/>
              </w:rPr>
            </w:pPr>
          </w:p>
          <w:p w14:paraId="3F2757CD" w14:textId="77777777" w:rsidR="007B1FB2" w:rsidRPr="00E176AF" w:rsidRDefault="007B1FB2" w:rsidP="001A737A">
            <w:pPr>
              <w:rPr>
                <w:rFonts w:ascii="Garamond" w:eastAsia="Arial" w:hAnsi="Garamond"/>
                <w:sz w:val="20"/>
                <w:szCs w:val="20"/>
              </w:rPr>
            </w:pPr>
            <w:r w:rsidRPr="00E176AF">
              <w:rPr>
                <w:rFonts w:ascii="Garamond" w:hAnsi="Garamond"/>
                <w:sz w:val="20"/>
                <w:szCs w:val="20"/>
              </w:rPr>
              <w:t>Mund të ketë rritje t</w:t>
            </w:r>
            <w:r w:rsidR="007F7D42" w:rsidRPr="00E176AF">
              <w:rPr>
                <w:rFonts w:ascii="Garamond" w:hAnsi="Garamond"/>
                <w:sz w:val="20"/>
                <w:szCs w:val="20"/>
              </w:rPr>
              <w:t>ë</w:t>
            </w:r>
            <w:r w:rsidRPr="00E176AF">
              <w:rPr>
                <w:rFonts w:ascii="Garamond" w:hAnsi="Garamond"/>
                <w:sz w:val="20"/>
                <w:szCs w:val="20"/>
              </w:rPr>
              <w:t xml:space="preserve"> moderuar të frekuencës dhe intensitetit të lulëzimeve t</w:t>
            </w:r>
            <w:r w:rsidR="007F7D42" w:rsidRPr="00E176AF">
              <w:rPr>
                <w:rFonts w:ascii="Garamond" w:hAnsi="Garamond"/>
                <w:sz w:val="20"/>
                <w:szCs w:val="20"/>
              </w:rPr>
              <w:t>ë</w:t>
            </w:r>
            <w:r w:rsidRPr="00E176AF">
              <w:rPr>
                <w:rFonts w:ascii="Garamond" w:hAnsi="Garamond"/>
                <w:sz w:val="20"/>
                <w:szCs w:val="20"/>
              </w:rPr>
              <w:t xml:space="preserve"> planktonit. Mund të ketë lulëzime persistente gjatë muajve të verës.</w:t>
            </w:r>
          </w:p>
        </w:tc>
      </w:tr>
      <w:tr w:rsidR="007B1FB2" w:rsidRPr="00E176AF" w14:paraId="3F2757D9" w14:textId="77777777" w:rsidTr="000C6234">
        <w:tc>
          <w:tcPr>
            <w:tcW w:w="2055" w:type="dxa"/>
            <w:vAlign w:val="center"/>
          </w:tcPr>
          <w:p w14:paraId="3F2757CF" w14:textId="77777777" w:rsidR="007B1FB2" w:rsidRPr="00E176AF" w:rsidRDefault="007B1FB2" w:rsidP="001A737A">
            <w:pPr>
              <w:rPr>
                <w:rFonts w:ascii="Garamond" w:eastAsia="Arial" w:hAnsi="Garamond"/>
                <w:sz w:val="20"/>
                <w:szCs w:val="20"/>
              </w:rPr>
            </w:pPr>
            <w:r w:rsidRPr="00E176AF">
              <w:rPr>
                <w:rFonts w:ascii="Garamond" w:hAnsi="Garamond"/>
                <w:sz w:val="20"/>
                <w:szCs w:val="20"/>
              </w:rPr>
              <w:t>Makroalgat dhe angiospermet</w:t>
            </w:r>
          </w:p>
        </w:tc>
        <w:tc>
          <w:tcPr>
            <w:tcW w:w="2374" w:type="dxa"/>
          </w:tcPr>
          <w:p w14:paraId="3F2757D0" w14:textId="77777777" w:rsidR="007B1FB2" w:rsidRPr="00E176AF" w:rsidRDefault="007B1FB2" w:rsidP="001A737A">
            <w:pPr>
              <w:rPr>
                <w:rFonts w:ascii="Garamond" w:eastAsia="Arial" w:hAnsi="Garamond"/>
                <w:sz w:val="20"/>
                <w:szCs w:val="20"/>
              </w:rPr>
            </w:pPr>
            <w:r w:rsidRPr="00E176AF">
              <w:rPr>
                <w:rFonts w:ascii="Garamond" w:hAnsi="Garamond"/>
                <w:sz w:val="20"/>
                <w:szCs w:val="20"/>
              </w:rPr>
              <w:t>Jan</w:t>
            </w:r>
            <w:r w:rsidR="007F7D42" w:rsidRPr="00E176AF">
              <w:rPr>
                <w:rFonts w:ascii="Garamond" w:hAnsi="Garamond"/>
                <w:sz w:val="20"/>
                <w:szCs w:val="20"/>
              </w:rPr>
              <w:t>ë</w:t>
            </w:r>
            <w:r w:rsidRPr="00E176AF">
              <w:rPr>
                <w:rFonts w:ascii="Garamond" w:hAnsi="Garamond"/>
                <w:sz w:val="20"/>
                <w:szCs w:val="20"/>
              </w:rPr>
              <w:t xml:space="preserve"> t</w:t>
            </w:r>
            <w:r w:rsidR="007F7D42" w:rsidRPr="00E176AF">
              <w:rPr>
                <w:rFonts w:ascii="Garamond" w:hAnsi="Garamond"/>
                <w:sz w:val="20"/>
                <w:szCs w:val="20"/>
              </w:rPr>
              <w:t>ë</w:t>
            </w:r>
            <w:r w:rsidRPr="00E176AF">
              <w:rPr>
                <w:rFonts w:ascii="Garamond" w:hAnsi="Garamond"/>
                <w:sz w:val="20"/>
                <w:szCs w:val="20"/>
              </w:rPr>
              <w:t xml:space="preserve"> pranishme t</w:t>
            </w:r>
            <w:r w:rsidR="007F7D42" w:rsidRPr="00E176AF">
              <w:rPr>
                <w:rFonts w:ascii="Garamond" w:hAnsi="Garamond"/>
                <w:sz w:val="20"/>
                <w:szCs w:val="20"/>
              </w:rPr>
              <w:t>ë</w:t>
            </w:r>
            <w:r w:rsidRPr="00E176AF">
              <w:rPr>
                <w:rFonts w:ascii="Garamond" w:hAnsi="Garamond"/>
                <w:sz w:val="20"/>
                <w:szCs w:val="20"/>
              </w:rPr>
              <w:t xml:space="preserve"> gjitha taksonet sensitive t</w:t>
            </w:r>
            <w:r w:rsidR="007F7D42" w:rsidRPr="00E176AF">
              <w:rPr>
                <w:rFonts w:ascii="Garamond" w:hAnsi="Garamond"/>
                <w:sz w:val="20"/>
                <w:szCs w:val="20"/>
              </w:rPr>
              <w:t>ë</w:t>
            </w:r>
            <w:r w:rsidRPr="00E176AF">
              <w:rPr>
                <w:rFonts w:ascii="Garamond" w:hAnsi="Garamond"/>
                <w:sz w:val="20"/>
                <w:szCs w:val="20"/>
              </w:rPr>
              <w:t xml:space="preserve"> makroalgave dhe angiospermeve, t</w:t>
            </w:r>
            <w:r w:rsidR="007F7D42" w:rsidRPr="00E176AF">
              <w:rPr>
                <w:rFonts w:ascii="Garamond" w:hAnsi="Garamond"/>
                <w:sz w:val="20"/>
                <w:szCs w:val="20"/>
              </w:rPr>
              <w:t>ë</w:t>
            </w:r>
            <w:r w:rsidRPr="00E176AF">
              <w:rPr>
                <w:rFonts w:ascii="Garamond" w:hAnsi="Garamond"/>
                <w:sz w:val="20"/>
                <w:szCs w:val="20"/>
              </w:rPr>
              <w:t xml:space="preserve"> lidhura me kushtet natyrore </w:t>
            </w:r>
          </w:p>
          <w:p w14:paraId="3F2757D1" w14:textId="77777777" w:rsidR="007B1FB2" w:rsidRPr="00E176AF" w:rsidRDefault="007B1FB2" w:rsidP="001A737A">
            <w:pPr>
              <w:rPr>
                <w:rFonts w:ascii="Garamond" w:eastAsia="Arial" w:hAnsi="Garamond"/>
                <w:sz w:val="20"/>
                <w:szCs w:val="20"/>
              </w:rPr>
            </w:pPr>
          </w:p>
          <w:p w14:paraId="3F2757D2" w14:textId="77777777" w:rsidR="007B1FB2" w:rsidRPr="00E176AF" w:rsidRDefault="007B1FB2" w:rsidP="001A737A">
            <w:pPr>
              <w:rPr>
                <w:rFonts w:ascii="Garamond" w:eastAsia="Arial" w:hAnsi="Garamond"/>
                <w:sz w:val="20"/>
                <w:szCs w:val="20"/>
              </w:rPr>
            </w:pPr>
            <w:r w:rsidRPr="00E176AF">
              <w:rPr>
                <w:rFonts w:ascii="Garamond" w:hAnsi="Garamond"/>
                <w:sz w:val="20"/>
                <w:szCs w:val="20"/>
              </w:rPr>
              <w:t>Niveli i abondanc</w:t>
            </w:r>
            <w:r w:rsidR="007F7D42" w:rsidRPr="00E176AF">
              <w:rPr>
                <w:rFonts w:ascii="Garamond" w:hAnsi="Garamond"/>
                <w:sz w:val="20"/>
                <w:szCs w:val="20"/>
              </w:rPr>
              <w:t>ë</w:t>
            </w:r>
            <w:r w:rsidRPr="00E176AF">
              <w:rPr>
                <w:rFonts w:ascii="Garamond" w:hAnsi="Garamond"/>
                <w:sz w:val="20"/>
                <w:szCs w:val="20"/>
              </w:rPr>
              <w:t>s s</w:t>
            </w:r>
            <w:r w:rsidR="007F7D42" w:rsidRPr="00E176AF">
              <w:rPr>
                <w:rFonts w:ascii="Garamond" w:hAnsi="Garamond"/>
                <w:sz w:val="20"/>
                <w:szCs w:val="20"/>
              </w:rPr>
              <w:t>ë</w:t>
            </w:r>
            <w:r w:rsidRPr="00E176AF">
              <w:rPr>
                <w:rFonts w:ascii="Garamond" w:hAnsi="Garamond"/>
                <w:sz w:val="20"/>
                <w:szCs w:val="20"/>
              </w:rPr>
              <w:t xml:space="preserve"> angiospermeve dhe mbulesa e makroalgave jan</w:t>
            </w:r>
            <w:r w:rsidR="007F7D42" w:rsidRPr="00E176AF">
              <w:rPr>
                <w:rFonts w:ascii="Garamond" w:hAnsi="Garamond"/>
                <w:sz w:val="20"/>
                <w:szCs w:val="20"/>
              </w:rPr>
              <w:t>ë</w:t>
            </w:r>
            <w:r w:rsidRPr="00E176AF">
              <w:rPr>
                <w:rFonts w:ascii="Garamond" w:hAnsi="Garamond"/>
                <w:sz w:val="20"/>
                <w:szCs w:val="20"/>
              </w:rPr>
              <w:t xml:space="preserve"> n</w:t>
            </w:r>
            <w:r w:rsidR="007F7D42" w:rsidRPr="00E176AF">
              <w:rPr>
                <w:rFonts w:ascii="Garamond" w:hAnsi="Garamond"/>
                <w:sz w:val="20"/>
                <w:szCs w:val="20"/>
              </w:rPr>
              <w:t>ë</w:t>
            </w:r>
            <w:r w:rsidRPr="00E176AF">
              <w:rPr>
                <w:rFonts w:ascii="Garamond" w:hAnsi="Garamond"/>
                <w:sz w:val="20"/>
                <w:szCs w:val="20"/>
              </w:rPr>
              <w:t xml:space="preserve"> p</w:t>
            </w:r>
            <w:r w:rsidR="007F7D42" w:rsidRPr="00E176AF">
              <w:rPr>
                <w:rFonts w:ascii="Garamond" w:hAnsi="Garamond"/>
                <w:sz w:val="20"/>
                <w:szCs w:val="20"/>
              </w:rPr>
              <w:t>ë</w:t>
            </w:r>
            <w:r w:rsidRPr="00E176AF">
              <w:rPr>
                <w:rFonts w:ascii="Garamond" w:hAnsi="Garamond"/>
                <w:sz w:val="20"/>
                <w:szCs w:val="20"/>
              </w:rPr>
              <w:t xml:space="preserve">rputhje me kushtet natyrore. </w:t>
            </w:r>
          </w:p>
        </w:tc>
        <w:tc>
          <w:tcPr>
            <w:tcW w:w="2374" w:type="dxa"/>
          </w:tcPr>
          <w:p w14:paraId="3F2757D3" w14:textId="532ECEB9" w:rsidR="007B1FB2" w:rsidRPr="00E176AF" w:rsidRDefault="007B1FB2" w:rsidP="001A737A">
            <w:pPr>
              <w:rPr>
                <w:rFonts w:ascii="Garamond" w:hAnsi="Garamond"/>
                <w:sz w:val="20"/>
                <w:szCs w:val="20"/>
              </w:rPr>
            </w:pPr>
            <w:r w:rsidRPr="00E176AF">
              <w:rPr>
                <w:rFonts w:ascii="Garamond" w:hAnsi="Garamond"/>
                <w:sz w:val="20"/>
                <w:szCs w:val="20"/>
              </w:rPr>
              <w:t>Jan</w:t>
            </w:r>
            <w:r w:rsidR="007F7D42" w:rsidRPr="00E176AF">
              <w:rPr>
                <w:rFonts w:ascii="Garamond" w:hAnsi="Garamond"/>
                <w:sz w:val="20"/>
                <w:szCs w:val="20"/>
              </w:rPr>
              <w:t>ë</w:t>
            </w:r>
            <w:r w:rsidRPr="00E176AF">
              <w:rPr>
                <w:rFonts w:ascii="Garamond" w:hAnsi="Garamond"/>
                <w:sz w:val="20"/>
                <w:szCs w:val="20"/>
              </w:rPr>
              <w:t xml:space="preserve"> t</w:t>
            </w:r>
            <w:r w:rsidR="007F7D42" w:rsidRPr="00E176AF">
              <w:rPr>
                <w:rFonts w:ascii="Garamond" w:hAnsi="Garamond"/>
                <w:sz w:val="20"/>
                <w:szCs w:val="20"/>
              </w:rPr>
              <w:t>ë</w:t>
            </w:r>
            <w:r w:rsidRPr="00E176AF">
              <w:rPr>
                <w:rFonts w:ascii="Garamond" w:hAnsi="Garamond"/>
                <w:sz w:val="20"/>
                <w:szCs w:val="20"/>
              </w:rPr>
              <w:t xml:space="preserve"> pranishme shumica e taksoneve sensitive t</w:t>
            </w:r>
            <w:r w:rsidR="007F7D42" w:rsidRPr="00E176AF">
              <w:rPr>
                <w:rFonts w:ascii="Garamond" w:hAnsi="Garamond"/>
                <w:sz w:val="20"/>
                <w:szCs w:val="20"/>
              </w:rPr>
              <w:t>ë</w:t>
            </w:r>
            <w:r w:rsidRPr="00E176AF">
              <w:rPr>
                <w:rFonts w:ascii="Garamond" w:hAnsi="Garamond"/>
                <w:sz w:val="20"/>
                <w:szCs w:val="20"/>
              </w:rPr>
              <w:t xml:space="preserve"> makroalgave dhe angiospermeve, t</w:t>
            </w:r>
            <w:r w:rsidR="007F7D42" w:rsidRPr="00E176AF">
              <w:rPr>
                <w:rFonts w:ascii="Garamond" w:hAnsi="Garamond"/>
                <w:sz w:val="20"/>
                <w:szCs w:val="20"/>
              </w:rPr>
              <w:t>ë</w:t>
            </w:r>
            <w:r w:rsidRPr="00E176AF">
              <w:rPr>
                <w:rFonts w:ascii="Garamond" w:hAnsi="Garamond"/>
                <w:sz w:val="20"/>
                <w:szCs w:val="20"/>
              </w:rPr>
              <w:t xml:space="preserve"> lidhura me kushtet natyrore.</w:t>
            </w:r>
            <w:r w:rsidR="00B72DC4" w:rsidRPr="00E176AF">
              <w:rPr>
                <w:rFonts w:ascii="Garamond" w:hAnsi="Garamond"/>
                <w:sz w:val="20"/>
                <w:szCs w:val="20"/>
              </w:rPr>
              <w:t xml:space="preserve"> </w:t>
            </w:r>
          </w:p>
          <w:p w14:paraId="3F2757D4" w14:textId="77777777" w:rsidR="007B1FB2" w:rsidRPr="00E176AF" w:rsidRDefault="007B1FB2" w:rsidP="001A737A">
            <w:pPr>
              <w:rPr>
                <w:rFonts w:ascii="Garamond" w:hAnsi="Garamond"/>
                <w:sz w:val="20"/>
                <w:szCs w:val="20"/>
              </w:rPr>
            </w:pPr>
          </w:p>
          <w:p w14:paraId="3F2757D5" w14:textId="77777777" w:rsidR="007B1FB2" w:rsidRPr="00E176AF" w:rsidRDefault="007B1FB2" w:rsidP="001A737A">
            <w:pPr>
              <w:rPr>
                <w:rFonts w:ascii="Garamond" w:eastAsia="Arial" w:hAnsi="Garamond"/>
                <w:sz w:val="20"/>
                <w:szCs w:val="20"/>
              </w:rPr>
            </w:pPr>
            <w:r w:rsidRPr="00E176AF">
              <w:rPr>
                <w:rFonts w:ascii="Garamond" w:hAnsi="Garamond"/>
                <w:sz w:val="20"/>
                <w:szCs w:val="20"/>
              </w:rPr>
              <w:t>Niveli i abondanc</w:t>
            </w:r>
            <w:r w:rsidR="007F7D42" w:rsidRPr="00E176AF">
              <w:rPr>
                <w:rFonts w:ascii="Garamond" w:hAnsi="Garamond"/>
                <w:sz w:val="20"/>
                <w:szCs w:val="20"/>
              </w:rPr>
              <w:t>ë</w:t>
            </w:r>
            <w:r w:rsidRPr="00E176AF">
              <w:rPr>
                <w:rFonts w:ascii="Garamond" w:hAnsi="Garamond"/>
                <w:sz w:val="20"/>
                <w:szCs w:val="20"/>
              </w:rPr>
              <w:t>s s</w:t>
            </w:r>
            <w:r w:rsidR="007F7D42" w:rsidRPr="00E176AF">
              <w:rPr>
                <w:rFonts w:ascii="Garamond" w:hAnsi="Garamond"/>
                <w:sz w:val="20"/>
                <w:szCs w:val="20"/>
              </w:rPr>
              <w:t>ë</w:t>
            </w:r>
            <w:r w:rsidRPr="00E176AF">
              <w:rPr>
                <w:rFonts w:ascii="Garamond" w:hAnsi="Garamond"/>
                <w:sz w:val="20"/>
                <w:szCs w:val="20"/>
              </w:rPr>
              <w:t xml:space="preserve"> angiospe</w:t>
            </w:r>
            <w:r w:rsidR="005B0082" w:rsidRPr="00E176AF">
              <w:rPr>
                <w:rFonts w:ascii="Garamond" w:hAnsi="Garamond"/>
                <w:sz w:val="20"/>
                <w:szCs w:val="20"/>
              </w:rPr>
              <w:t>rmeve dhe mbulesa e makroalgave</w:t>
            </w:r>
            <w:r w:rsidRPr="00E176AF">
              <w:rPr>
                <w:rFonts w:ascii="Garamond" w:hAnsi="Garamond"/>
                <w:sz w:val="20"/>
                <w:szCs w:val="20"/>
              </w:rPr>
              <w:t xml:space="preserve"> shfaqin shenja t</w:t>
            </w:r>
            <w:r w:rsidR="007F7D42" w:rsidRPr="00E176AF">
              <w:rPr>
                <w:rFonts w:ascii="Garamond" w:hAnsi="Garamond"/>
                <w:sz w:val="20"/>
                <w:szCs w:val="20"/>
              </w:rPr>
              <w:t>ë</w:t>
            </w:r>
            <w:r w:rsidRPr="00E176AF">
              <w:rPr>
                <w:rFonts w:ascii="Garamond" w:hAnsi="Garamond"/>
                <w:sz w:val="20"/>
                <w:szCs w:val="20"/>
              </w:rPr>
              <w:t xml:space="preserve"> vogla ndikimi. </w:t>
            </w:r>
          </w:p>
        </w:tc>
        <w:tc>
          <w:tcPr>
            <w:tcW w:w="2207" w:type="dxa"/>
          </w:tcPr>
          <w:p w14:paraId="3F2757D6" w14:textId="77777777" w:rsidR="00840378" w:rsidRPr="00E176AF" w:rsidRDefault="007B1FB2" w:rsidP="001A737A">
            <w:pPr>
              <w:rPr>
                <w:rFonts w:ascii="Garamond" w:hAnsi="Garamond"/>
                <w:sz w:val="20"/>
                <w:szCs w:val="20"/>
              </w:rPr>
            </w:pPr>
            <w:r w:rsidRPr="00E176AF">
              <w:rPr>
                <w:rFonts w:ascii="Garamond" w:hAnsi="Garamond"/>
                <w:sz w:val="20"/>
                <w:szCs w:val="20"/>
              </w:rPr>
              <w:t>Mungon nj</w:t>
            </w:r>
            <w:r w:rsidR="007F7D42" w:rsidRPr="00E176AF">
              <w:rPr>
                <w:rFonts w:ascii="Garamond" w:hAnsi="Garamond"/>
                <w:sz w:val="20"/>
                <w:szCs w:val="20"/>
              </w:rPr>
              <w:t>ë</w:t>
            </w:r>
            <w:r w:rsidRPr="00E176AF">
              <w:rPr>
                <w:rFonts w:ascii="Garamond" w:hAnsi="Garamond"/>
                <w:sz w:val="20"/>
                <w:szCs w:val="20"/>
              </w:rPr>
              <w:t xml:space="preserve"> num</w:t>
            </w:r>
            <w:r w:rsidR="007F7D42" w:rsidRPr="00E176AF">
              <w:rPr>
                <w:rFonts w:ascii="Garamond" w:hAnsi="Garamond"/>
                <w:sz w:val="20"/>
                <w:szCs w:val="20"/>
              </w:rPr>
              <w:t>ë</w:t>
            </w:r>
            <w:r w:rsidRPr="00E176AF">
              <w:rPr>
                <w:rFonts w:ascii="Garamond" w:hAnsi="Garamond"/>
                <w:sz w:val="20"/>
                <w:szCs w:val="20"/>
              </w:rPr>
              <w:t>r i moderuar i taksoneve sensitive t</w:t>
            </w:r>
            <w:r w:rsidR="007F7D42" w:rsidRPr="00E176AF">
              <w:rPr>
                <w:rFonts w:ascii="Garamond" w:hAnsi="Garamond"/>
                <w:sz w:val="20"/>
                <w:szCs w:val="20"/>
              </w:rPr>
              <w:t>ë</w:t>
            </w:r>
            <w:r w:rsidRPr="00E176AF">
              <w:rPr>
                <w:rFonts w:ascii="Garamond" w:hAnsi="Garamond"/>
                <w:sz w:val="20"/>
                <w:szCs w:val="20"/>
              </w:rPr>
              <w:t xml:space="preserve"> m</w:t>
            </w:r>
            <w:r w:rsidR="005B0082" w:rsidRPr="00E176AF">
              <w:rPr>
                <w:rFonts w:ascii="Garamond" w:hAnsi="Garamond"/>
                <w:sz w:val="20"/>
                <w:szCs w:val="20"/>
              </w:rPr>
              <w:t>a</w:t>
            </w:r>
            <w:r w:rsidRPr="00E176AF">
              <w:rPr>
                <w:rFonts w:ascii="Garamond" w:hAnsi="Garamond"/>
                <w:sz w:val="20"/>
                <w:szCs w:val="20"/>
              </w:rPr>
              <w:t>kroalgave dhe angiospermeve, t</w:t>
            </w:r>
            <w:r w:rsidR="007F7D42" w:rsidRPr="00E176AF">
              <w:rPr>
                <w:rFonts w:ascii="Garamond" w:hAnsi="Garamond"/>
                <w:sz w:val="20"/>
                <w:szCs w:val="20"/>
              </w:rPr>
              <w:t>ë</w:t>
            </w:r>
            <w:r w:rsidRPr="00E176AF">
              <w:rPr>
                <w:rFonts w:ascii="Garamond" w:hAnsi="Garamond"/>
                <w:sz w:val="20"/>
                <w:szCs w:val="20"/>
              </w:rPr>
              <w:t xml:space="preserve"> lidhura </w:t>
            </w:r>
            <w:r w:rsidR="00840378" w:rsidRPr="00E176AF">
              <w:rPr>
                <w:rFonts w:ascii="Garamond" w:hAnsi="Garamond"/>
                <w:sz w:val="20"/>
                <w:szCs w:val="20"/>
              </w:rPr>
              <w:t xml:space="preserve">me kushtet natyrore. </w:t>
            </w:r>
          </w:p>
          <w:p w14:paraId="3F2757D7" w14:textId="77777777" w:rsidR="00840378" w:rsidRPr="00E176AF" w:rsidRDefault="00840378" w:rsidP="001A737A">
            <w:pPr>
              <w:rPr>
                <w:rFonts w:ascii="Garamond" w:hAnsi="Garamond"/>
                <w:sz w:val="20"/>
                <w:szCs w:val="20"/>
              </w:rPr>
            </w:pPr>
          </w:p>
          <w:p w14:paraId="3F2757D8" w14:textId="77777777" w:rsidR="007B1FB2" w:rsidRPr="00E176AF" w:rsidRDefault="00840378" w:rsidP="005B0082">
            <w:pPr>
              <w:rPr>
                <w:rFonts w:ascii="Garamond" w:eastAsia="Arial" w:hAnsi="Garamond"/>
                <w:sz w:val="20"/>
                <w:szCs w:val="20"/>
              </w:rPr>
            </w:pPr>
            <w:r w:rsidRPr="00E176AF">
              <w:rPr>
                <w:rFonts w:ascii="Garamond" w:hAnsi="Garamond"/>
                <w:sz w:val="20"/>
                <w:szCs w:val="20"/>
              </w:rPr>
              <w:t>Niveli i abondanc</w:t>
            </w:r>
            <w:r w:rsidR="007F7D42" w:rsidRPr="00E176AF">
              <w:rPr>
                <w:rFonts w:ascii="Garamond" w:hAnsi="Garamond"/>
                <w:sz w:val="20"/>
                <w:szCs w:val="20"/>
              </w:rPr>
              <w:t>ë</w:t>
            </w:r>
            <w:r w:rsidRPr="00E176AF">
              <w:rPr>
                <w:rFonts w:ascii="Garamond" w:hAnsi="Garamond"/>
                <w:sz w:val="20"/>
                <w:szCs w:val="20"/>
              </w:rPr>
              <w:t>s s</w:t>
            </w:r>
            <w:r w:rsidR="007F7D42" w:rsidRPr="00E176AF">
              <w:rPr>
                <w:rFonts w:ascii="Garamond" w:hAnsi="Garamond"/>
                <w:sz w:val="20"/>
                <w:szCs w:val="20"/>
              </w:rPr>
              <w:t>ë</w:t>
            </w:r>
            <w:r w:rsidRPr="00E176AF">
              <w:rPr>
                <w:rFonts w:ascii="Garamond" w:hAnsi="Garamond"/>
                <w:sz w:val="20"/>
                <w:szCs w:val="20"/>
              </w:rPr>
              <w:t xml:space="preserve"> angiospermeve dhe mbulesa e makroalgave ndryshojn</w:t>
            </w:r>
            <w:r w:rsidR="007F7D42" w:rsidRPr="00E176AF">
              <w:rPr>
                <w:rFonts w:ascii="Garamond" w:hAnsi="Garamond"/>
                <w:sz w:val="20"/>
                <w:szCs w:val="20"/>
              </w:rPr>
              <w:t>ë</w:t>
            </w:r>
            <w:r w:rsidRPr="00E176AF">
              <w:rPr>
                <w:rFonts w:ascii="Garamond" w:hAnsi="Garamond"/>
                <w:sz w:val="20"/>
                <w:szCs w:val="20"/>
              </w:rPr>
              <w:t xml:space="preserve"> n</w:t>
            </w:r>
            <w:r w:rsidR="007F7D42" w:rsidRPr="00E176AF">
              <w:rPr>
                <w:rFonts w:ascii="Garamond" w:hAnsi="Garamond"/>
                <w:sz w:val="20"/>
                <w:szCs w:val="20"/>
              </w:rPr>
              <w:t>ë</w:t>
            </w:r>
            <w:r w:rsidRPr="00E176AF">
              <w:rPr>
                <w:rFonts w:ascii="Garamond" w:hAnsi="Garamond"/>
                <w:sz w:val="20"/>
                <w:szCs w:val="20"/>
              </w:rPr>
              <w:t xml:space="preserve"> m</w:t>
            </w:r>
            <w:r w:rsidR="007F7D42" w:rsidRPr="00E176AF">
              <w:rPr>
                <w:rFonts w:ascii="Garamond" w:hAnsi="Garamond"/>
                <w:sz w:val="20"/>
                <w:szCs w:val="20"/>
              </w:rPr>
              <w:t>ë</w:t>
            </w:r>
            <w:r w:rsidRPr="00E176AF">
              <w:rPr>
                <w:rFonts w:ascii="Garamond" w:hAnsi="Garamond"/>
                <w:sz w:val="20"/>
                <w:szCs w:val="20"/>
              </w:rPr>
              <w:t>nyr</w:t>
            </w:r>
            <w:r w:rsidR="007F7D42" w:rsidRPr="00E176AF">
              <w:rPr>
                <w:rFonts w:ascii="Garamond" w:hAnsi="Garamond"/>
                <w:sz w:val="20"/>
                <w:szCs w:val="20"/>
              </w:rPr>
              <w:t>ë</w:t>
            </w:r>
            <w:r w:rsidRPr="00E176AF">
              <w:rPr>
                <w:rFonts w:ascii="Garamond" w:hAnsi="Garamond"/>
                <w:sz w:val="20"/>
                <w:szCs w:val="20"/>
              </w:rPr>
              <w:t xml:space="preserve"> t</w:t>
            </w:r>
            <w:r w:rsidR="007F7D42" w:rsidRPr="00E176AF">
              <w:rPr>
                <w:rFonts w:ascii="Garamond" w:hAnsi="Garamond"/>
                <w:sz w:val="20"/>
                <w:szCs w:val="20"/>
              </w:rPr>
              <w:t>ë</w:t>
            </w:r>
            <w:r w:rsidRPr="00E176AF">
              <w:rPr>
                <w:rFonts w:ascii="Garamond" w:hAnsi="Garamond"/>
                <w:sz w:val="20"/>
                <w:szCs w:val="20"/>
              </w:rPr>
              <w:t xml:space="preserve"> moderuar aq sa mund t</w:t>
            </w:r>
            <w:r w:rsidR="007F7D42" w:rsidRPr="00E176AF">
              <w:rPr>
                <w:rFonts w:ascii="Garamond" w:hAnsi="Garamond"/>
                <w:sz w:val="20"/>
                <w:szCs w:val="20"/>
              </w:rPr>
              <w:t>ë</w:t>
            </w:r>
            <w:r w:rsidRPr="00E176AF">
              <w:rPr>
                <w:rFonts w:ascii="Garamond" w:hAnsi="Garamond"/>
                <w:sz w:val="20"/>
                <w:szCs w:val="20"/>
              </w:rPr>
              <w:t xml:space="preserve"> shkaktojn</w:t>
            </w:r>
            <w:r w:rsidR="007F7D42" w:rsidRPr="00E176AF">
              <w:rPr>
                <w:rFonts w:ascii="Garamond" w:hAnsi="Garamond"/>
                <w:sz w:val="20"/>
                <w:szCs w:val="20"/>
              </w:rPr>
              <w:t>ë</w:t>
            </w:r>
            <w:r w:rsidRPr="00E176AF">
              <w:rPr>
                <w:rFonts w:ascii="Garamond" w:hAnsi="Garamond"/>
                <w:sz w:val="20"/>
                <w:szCs w:val="20"/>
              </w:rPr>
              <w:t xml:space="preserve"> d</w:t>
            </w:r>
            <w:r w:rsidR="007F7D42" w:rsidRPr="00E176AF">
              <w:rPr>
                <w:rFonts w:ascii="Garamond" w:hAnsi="Garamond"/>
                <w:sz w:val="20"/>
                <w:szCs w:val="20"/>
              </w:rPr>
              <w:t>ë</w:t>
            </w:r>
            <w:r w:rsidRPr="00E176AF">
              <w:rPr>
                <w:rFonts w:ascii="Garamond" w:hAnsi="Garamond"/>
                <w:sz w:val="20"/>
                <w:szCs w:val="20"/>
              </w:rPr>
              <w:t>mtim të padëshiruar të ekuilibrit të organizmave të pranish</w:t>
            </w:r>
            <w:r w:rsidR="005B0082" w:rsidRPr="00E176AF">
              <w:rPr>
                <w:rFonts w:ascii="Garamond" w:hAnsi="Garamond"/>
                <w:sz w:val="20"/>
                <w:szCs w:val="20"/>
              </w:rPr>
              <w:t>ë</w:t>
            </w:r>
            <w:r w:rsidRPr="00E176AF">
              <w:rPr>
                <w:rFonts w:ascii="Garamond" w:hAnsi="Garamond"/>
                <w:sz w:val="20"/>
                <w:szCs w:val="20"/>
              </w:rPr>
              <w:t xml:space="preserve">m në trupin ujor. </w:t>
            </w:r>
          </w:p>
        </w:tc>
      </w:tr>
      <w:tr w:rsidR="00CD4C17" w:rsidRPr="00E176AF" w14:paraId="3F2757E6" w14:textId="77777777" w:rsidTr="000C6234">
        <w:tc>
          <w:tcPr>
            <w:tcW w:w="2055" w:type="dxa"/>
            <w:vAlign w:val="center"/>
          </w:tcPr>
          <w:p w14:paraId="3F2757DA" w14:textId="77777777" w:rsidR="00CD4C17" w:rsidRPr="00E176AF" w:rsidRDefault="00CD4C17" w:rsidP="001A737A">
            <w:pPr>
              <w:rPr>
                <w:rFonts w:ascii="Garamond" w:eastAsia="Arial" w:hAnsi="Garamond"/>
                <w:sz w:val="20"/>
                <w:szCs w:val="20"/>
              </w:rPr>
            </w:pPr>
            <w:r w:rsidRPr="00E176AF">
              <w:rPr>
                <w:rFonts w:ascii="Garamond" w:hAnsi="Garamond"/>
                <w:sz w:val="20"/>
                <w:szCs w:val="20"/>
              </w:rPr>
              <w:t xml:space="preserve">Fauna </w:t>
            </w:r>
            <w:r w:rsidR="00D912E4" w:rsidRPr="00E176AF">
              <w:rPr>
                <w:rFonts w:ascii="Garamond" w:hAnsi="Garamond"/>
                <w:sz w:val="20"/>
                <w:szCs w:val="20"/>
              </w:rPr>
              <w:t>e in</w:t>
            </w:r>
            <w:r w:rsidRPr="00E176AF">
              <w:rPr>
                <w:rFonts w:ascii="Garamond" w:hAnsi="Garamond"/>
                <w:sz w:val="20"/>
                <w:szCs w:val="20"/>
              </w:rPr>
              <w:t>vertebror</w:t>
            </w:r>
            <w:r w:rsidR="007F7D42" w:rsidRPr="00E176AF">
              <w:rPr>
                <w:rFonts w:ascii="Garamond" w:hAnsi="Garamond"/>
                <w:sz w:val="20"/>
                <w:szCs w:val="20"/>
              </w:rPr>
              <w:t>ë</w:t>
            </w:r>
            <w:r w:rsidR="00D912E4" w:rsidRPr="00E176AF">
              <w:rPr>
                <w:rFonts w:ascii="Garamond" w:hAnsi="Garamond"/>
                <w:sz w:val="20"/>
                <w:szCs w:val="20"/>
              </w:rPr>
              <w:t>ve bentik</w:t>
            </w:r>
            <w:r w:rsidR="007F7D42" w:rsidRPr="00E176AF">
              <w:rPr>
                <w:rFonts w:ascii="Garamond" w:hAnsi="Garamond"/>
                <w:sz w:val="20"/>
                <w:szCs w:val="20"/>
              </w:rPr>
              <w:t>ë</w:t>
            </w:r>
          </w:p>
        </w:tc>
        <w:tc>
          <w:tcPr>
            <w:tcW w:w="2374" w:type="dxa"/>
          </w:tcPr>
          <w:p w14:paraId="3F2757DB" w14:textId="77777777" w:rsidR="00CD4C17" w:rsidRPr="00E176AF" w:rsidRDefault="00CD4C17" w:rsidP="001A737A">
            <w:pPr>
              <w:rPr>
                <w:rFonts w:ascii="Garamond" w:eastAsia="Arial" w:hAnsi="Garamond"/>
                <w:sz w:val="20"/>
                <w:szCs w:val="20"/>
              </w:rPr>
            </w:pPr>
            <w:r w:rsidRPr="00E176AF">
              <w:rPr>
                <w:rFonts w:ascii="Garamond" w:hAnsi="Garamond"/>
                <w:sz w:val="20"/>
                <w:szCs w:val="20"/>
              </w:rPr>
              <w:t xml:space="preserve">Niveli i diversitetit dhe </w:t>
            </w:r>
            <w:r w:rsidR="00D912E4" w:rsidRPr="00E176AF">
              <w:rPr>
                <w:rFonts w:ascii="Garamond" w:hAnsi="Garamond"/>
                <w:sz w:val="20"/>
                <w:szCs w:val="20"/>
              </w:rPr>
              <w:t>abondanc</w:t>
            </w:r>
            <w:r w:rsidR="007F7D42" w:rsidRPr="00E176AF">
              <w:rPr>
                <w:rFonts w:ascii="Garamond" w:hAnsi="Garamond"/>
                <w:sz w:val="20"/>
                <w:szCs w:val="20"/>
              </w:rPr>
              <w:t>ë</w:t>
            </w:r>
            <w:r w:rsidR="00D912E4" w:rsidRPr="00E176AF">
              <w:rPr>
                <w:rFonts w:ascii="Garamond" w:hAnsi="Garamond"/>
                <w:sz w:val="20"/>
                <w:szCs w:val="20"/>
              </w:rPr>
              <w:t>s s</w:t>
            </w:r>
            <w:r w:rsidR="007F7D42" w:rsidRPr="00E176AF">
              <w:rPr>
                <w:rFonts w:ascii="Garamond" w:hAnsi="Garamond"/>
                <w:sz w:val="20"/>
                <w:szCs w:val="20"/>
              </w:rPr>
              <w:t>ë</w:t>
            </w:r>
            <w:r w:rsidR="00D912E4" w:rsidRPr="00E176AF">
              <w:rPr>
                <w:rFonts w:ascii="Garamond" w:hAnsi="Garamond"/>
                <w:sz w:val="20"/>
                <w:szCs w:val="20"/>
              </w:rPr>
              <w:t xml:space="preserve"> </w:t>
            </w:r>
            <w:r w:rsidRPr="00E176AF">
              <w:rPr>
                <w:rFonts w:ascii="Garamond" w:hAnsi="Garamond"/>
                <w:sz w:val="20"/>
                <w:szCs w:val="20"/>
              </w:rPr>
              <w:t>taksoneve</w:t>
            </w:r>
            <w:r w:rsidR="00D912E4" w:rsidRPr="00E176AF">
              <w:rPr>
                <w:rFonts w:ascii="Garamond" w:hAnsi="Garamond"/>
                <w:sz w:val="20"/>
                <w:szCs w:val="20"/>
              </w:rPr>
              <w:t xml:space="preserve"> t</w:t>
            </w:r>
            <w:r w:rsidR="007F7D42" w:rsidRPr="00E176AF">
              <w:rPr>
                <w:rFonts w:ascii="Garamond" w:hAnsi="Garamond"/>
                <w:sz w:val="20"/>
                <w:szCs w:val="20"/>
              </w:rPr>
              <w:t>ë</w:t>
            </w:r>
            <w:r w:rsidR="00D912E4" w:rsidRPr="00E176AF">
              <w:rPr>
                <w:rFonts w:ascii="Garamond" w:hAnsi="Garamond"/>
                <w:sz w:val="20"/>
                <w:szCs w:val="20"/>
              </w:rPr>
              <w:t xml:space="preserve"> in</w:t>
            </w:r>
            <w:r w:rsidRPr="00E176AF">
              <w:rPr>
                <w:rFonts w:ascii="Garamond" w:hAnsi="Garamond"/>
                <w:sz w:val="20"/>
                <w:szCs w:val="20"/>
              </w:rPr>
              <w:t>vertebror</w:t>
            </w:r>
            <w:r w:rsidR="007F7D42" w:rsidRPr="00E176AF">
              <w:rPr>
                <w:rFonts w:ascii="Garamond" w:hAnsi="Garamond"/>
                <w:sz w:val="20"/>
                <w:szCs w:val="20"/>
              </w:rPr>
              <w:t>ë</w:t>
            </w:r>
            <w:r w:rsidR="00D912E4" w:rsidRPr="00E176AF">
              <w:rPr>
                <w:rFonts w:ascii="Garamond" w:hAnsi="Garamond"/>
                <w:sz w:val="20"/>
                <w:szCs w:val="20"/>
              </w:rPr>
              <w:t xml:space="preserve">ve </w:t>
            </w:r>
            <w:r w:rsidRPr="00E176AF">
              <w:rPr>
                <w:rFonts w:ascii="Garamond" w:hAnsi="Garamond"/>
                <w:sz w:val="20"/>
                <w:szCs w:val="20"/>
              </w:rPr>
              <w:t>është brenda diapazonit tipik për kushtet</w:t>
            </w:r>
            <w:r w:rsidR="00D912E4" w:rsidRPr="00E176AF">
              <w:rPr>
                <w:rFonts w:ascii="Garamond" w:hAnsi="Garamond"/>
                <w:sz w:val="20"/>
                <w:szCs w:val="20"/>
              </w:rPr>
              <w:t xml:space="preserve"> natyrore. </w:t>
            </w:r>
          </w:p>
          <w:p w14:paraId="3F2757DC" w14:textId="77777777" w:rsidR="00CD4C17" w:rsidRPr="00E176AF" w:rsidRDefault="00CD4C17" w:rsidP="001A737A">
            <w:pPr>
              <w:rPr>
                <w:rFonts w:ascii="Garamond" w:eastAsia="Arial" w:hAnsi="Garamond"/>
                <w:sz w:val="20"/>
                <w:szCs w:val="20"/>
              </w:rPr>
            </w:pPr>
          </w:p>
          <w:p w14:paraId="3F2757DD" w14:textId="77777777" w:rsidR="00CD4C17" w:rsidRPr="00E176AF" w:rsidRDefault="00CD4C17" w:rsidP="001A737A">
            <w:pPr>
              <w:rPr>
                <w:rFonts w:ascii="Garamond" w:eastAsia="Arial" w:hAnsi="Garamond"/>
                <w:sz w:val="20"/>
                <w:szCs w:val="20"/>
              </w:rPr>
            </w:pPr>
            <w:r w:rsidRPr="00E176AF">
              <w:rPr>
                <w:rFonts w:ascii="Garamond" w:hAnsi="Garamond"/>
                <w:sz w:val="20"/>
                <w:szCs w:val="20"/>
              </w:rPr>
              <w:t xml:space="preserve">Janë të pranishme të gjitha taksonet </w:t>
            </w:r>
            <w:r w:rsidR="00D912E4" w:rsidRPr="00E176AF">
              <w:rPr>
                <w:rFonts w:ascii="Garamond" w:hAnsi="Garamond"/>
                <w:sz w:val="20"/>
                <w:szCs w:val="20"/>
              </w:rPr>
              <w:t>sensitive n</w:t>
            </w:r>
            <w:r w:rsidRPr="00E176AF">
              <w:rPr>
                <w:rFonts w:ascii="Garamond" w:hAnsi="Garamond"/>
                <w:sz w:val="20"/>
                <w:szCs w:val="20"/>
              </w:rPr>
              <w:t xml:space="preserve">daj </w:t>
            </w:r>
            <w:r w:rsidR="00D912E4" w:rsidRPr="00E176AF">
              <w:rPr>
                <w:rFonts w:ascii="Garamond" w:hAnsi="Garamond"/>
                <w:sz w:val="20"/>
                <w:szCs w:val="20"/>
              </w:rPr>
              <w:t>ndikimit, t</w:t>
            </w:r>
            <w:r w:rsidR="007F7D42" w:rsidRPr="00E176AF">
              <w:rPr>
                <w:rFonts w:ascii="Garamond" w:hAnsi="Garamond"/>
                <w:sz w:val="20"/>
                <w:szCs w:val="20"/>
              </w:rPr>
              <w:t>ë</w:t>
            </w:r>
            <w:r w:rsidR="00D912E4" w:rsidRPr="00E176AF">
              <w:rPr>
                <w:rFonts w:ascii="Garamond" w:hAnsi="Garamond"/>
                <w:sz w:val="20"/>
                <w:szCs w:val="20"/>
              </w:rPr>
              <w:t xml:space="preserve"> lidhura me kushtet natyrore</w:t>
            </w:r>
            <w:r w:rsidR="00D912E4" w:rsidRPr="00E176AF">
              <w:rPr>
                <w:rFonts w:ascii="Garamond" w:eastAsia="Arial" w:hAnsi="Garamond"/>
                <w:sz w:val="20"/>
                <w:szCs w:val="20"/>
              </w:rPr>
              <w:t xml:space="preserve">. </w:t>
            </w:r>
          </w:p>
        </w:tc>
        <w:tc>
          <w:tcPr>
            <w:tcW w:w="2374" w:type="dxa"/>
          </w:tcPr>
          <w:p w14:paraId="3F2757DE" w14:textId="1233D7D7" w:rsidR="00CD4C17" w:rsidRPr="00E176AF" w:rsidRDefault="00CD4C17" w:rsidP="001A737A">
            <w:pPr>
              <w:rPr>
                <w:rFonts w:ascii="Garamond" w:eastAsia="Arial" w:hAnsi="Garamond"/>
                <w:sz w:val="20"/>
                <w:szCs w:val="20"/>
              </w:rPr>
            </w:pPr>
            <w:r w:rsidRPr="00E176AF">
              <w:rPr>
                <w:rFonts w:ascii="Garamond" w:hAnsi="Garamond"/>
                <w:sz w:val="20"/>
                <w:szCs w:val="20"/>
              </w:rPr>
              <w:t xml:space="preserve">Niveli i diversitetit dhe </w:t>
            </w:r>
            <w:r w:rsidR="00D912E4" w:rsidRPr="00E176AF">
              <w:rPr>
                <w:rFonts w:ascii="Garamond" w:hAnsi="Garamond"/>
                <w:sz w:val="20"/>
                <w:szCs w:val="20"/>
              </w:rPr>
              <w:t>abondanc</w:t>
            </w:r>
            <w:r w:rsidR="007F7D42" w:rsidRPr="00E176AF">
              <w:rPr>
                <w:rFonts w:ascii="Garamond" w:hAnsi="Garamond"/>
                <w:sz w:val="20"/>
                <w:szCs w:val="20"/>
              </w:rPr>
              <w:t>ë</w:t>
            </w:r>
            <w:r w:rsidR="00D912E4" w:rsidRPr="00E176AF">
              <w:rPr>
                <w:rFonts w:ascii="Garamond" w:hAnsi="Garamond"/>
                <w:sz w:val="20"/>
                <w:szCs w:val="20"/>
              </w:rPr>
              <w:t xml:space="preserve">s </w:t>
            </w:r>
            <w:r w:rsidRPr="00E176AF">
              <w:rPr>
                <w:rFonts w:ascii="Garamond" w:hAnsi="Garamond"/>
                <w:sz w:val="20"/>
                <w:szCs w:val="20"/>
              </w:rPr>
              <w:t xml:space="preserve">së taksoneve </w:t>
            </w:r>
            <w:r w:rsidR="00D912E4" w:rsidRPr="00E176AF">
              <w:rPr>
                <w:rFonts w:ascii="Garamond" w:hAnsi="Garamond"/>
                <w:sz w:val="20"/>
                <w:szCs w:val="20"/>
              </w:rPr>
              <w:t>t</w:t>
            </w:r>
            <w:r w:rsidR="007F7D42" w:rsidRPr="00E176AF">
              <w:rPr>
                <w:rFonts w:ascii="Garamond" w:hAnsi="Garamond"/>
                <w:sz w:val="20"/>
                <w:szCs w:val="20"/>
              </w:rPr>
              <w:t>ë</w:t>
            </w:r>
            <w:r w:rsidR="00D912E4" w:rsidRPr="00E176AF">
              <w:rPr>
                <w:rFonts w:ascii="Garamond" w:hAnsi="Garamond"/>
                <w:sz w:val="20"/>
                <w:szCs w:val="20"/>
              </w:rPr>
              <w:t xml:space="preserve"> invertebror</w:t>
            </w:r>
            <w:r w:rsidR="007F7D42" w:rsidRPr="00E176AF">
              <w:rPr>
                <w:rFonts w:ascii="Garamond" w:hAnsi="Garamond"/>
                <w:sz w:val="20"/>
                <w:szCs w:val="20"/>
              </w:rPr>
              <w:t>ë</w:t>
            </w:r>
            <w:r w:rsidR="00D912E4" w:rsidRPr="00E176AF">
              <w:rPr>
                <w:rFonts w:ascii="Garamond" w:hAnsi="Garamond"/>
                <w:sz w:val="20"/>
                <w:szCs w:val="20"/>
              </w:rPr>
              <w:t xml:space="preserve">ve </w:t>
            </w:r>
            <w:r w:rsidR="007F7D42" w:rsidRPr="00E176AF">
              <w:rPr>
                <w:rFonts w:ascii="Garamond" w:hAnsi="Garamond"/>
                <w:sz w:val="20"/>
                <w:szCs w:val="20"/>
              </w:rPr>
              <w:t>ë</w:t>
            </w:r>
            <w:r w:rsidR="00D912E4" w:rsidRPr="00E176AF">
              <w:rPr>
                <w:rFonts w:ascii="Garamond" w:hAnsi="Garamond"/>
                <w:sz w:val="20"/>
                <w:szCs w:val="20"/>
              </w:rPr>
              <w:t>sht</w:t>
            </w:r>
            <w:r w:rsidR="007F7D42" w:rsidRPr="00E176AF">
              <w:rPr>
                <w:rFonts w:ascii="Garamond" w:hAnsi="Garamond"/>
                <w:sz w:val="20"/>
                <w:szCs w:val="20"/>
              </w:rPr>
              <w:t>ë</w:t>
            </w:r>
            <w:r w:rsidR="00D912E4" w:rsidRPr="00E176AF">
              <w:rPr>
                <w:rFonts w:ascii="Garamond" w:hAnsi="Garamond"/>
                <w:sz w:val="20"/>
                <w:szCs w:val="20"/>
              </w:rPr>
              <w:t xml:space="preserve"> leht</w:t>
            </w:r>
            <w:r w:rsidR="007F7D42" w:rsidRPr="00E176AF">
              <w:rPr>
                <w:rFonts w:ascii="Garamond" w:hAnsi="Garamond"/>
                <w:sz w:val="20"/>
                <w:szCs w:val="20"/>
              </w:rPr>
              <w:t>ë</w:t>
            </w:r>
            <w:r w:rsidR="00D912E4" w:rsidRPr="00E176AF">
              <w:rPr>
                <w:rFonts w:ascii="Garamond" w:hAnsi="Garamond"/>
                <w:sz w:val="20"/>
                <w:szCs w:val="20"/>
              </w:rPr>
              <w:t>sisht jasht</w:t>
            </w:r>
            <w:r w:rsidR="007F7D42" w:rsidRPr="00E176AF">
              <w:rPr>
                <w:rFonts w:ascii="Garamond" w:hAnsi="Garamond"/>
                <w:sz w:val="20"/>
                <w:szCs w:val="20"/>
              </w:rPr>
              <w:t>ë</w:t>
            </w:r>
            <w:r w:rsidR="00D912E4" w:rsidRPr="00E176AF">
              <w:rPr>
                <w:rFonts w:ascii="Garamond" w:hAnsi="Garamond"/>
                <w:sz w:val="20"/>
                <w:szCs w:val="20"/>
              </w:rPr>
              <w:t xml:space="preserve"> diapazonit të kushteve</w:t>
            </w:r>
            <w:r w:rsidR="00B72DC4" w:rsidRPr="00E176AF">
              <w:rPr>
                <w:rFonts w:ascii="Garamond" w:hAnsi="Garamond"/>
                <w:sz w:val="20"/>
                <w:szCs w:val="20"/>
              </w:rPr>
              <w:t xml:space="preserve"> </w:t>
            </w:r>
            <w:r w:rsidR="00D912E4" w:rsidRPr="00E176AF">
              <w:rPr>
                <w:rFonts w:ascii="Garamond" w:hAnsi="Garamond"/>
                <w:sz w:val="20"/>
                <w:szCs w:val="20"/>
              </w:rPr>
              <w:t>specifike për llojin.</w:t>
            </w:r>
          </w:p>
          <w:p w14:paraId="3F2757DF" w14:textId="77777777" w:rsidR="00CD4C17" w:rsidRPr="00E176AF" w:rsidRDefault="00CD4C17" w:rsidP="001A737A">
            <w:pPr>
              <w:rPr>
                <w:rFonts w:ascii="Garamond" w:eastAsia="Arial" w:hAnsi="Garamond"/>
                <w:sz w:val="20"/>
                <w:szCs w:val="20"/>
              </w:rPr>
            </w:pPr>
          </w:p>
          <w:p w14:paraId="3F2757E0" w14:textId="77777777" w:rsidR="00CD4C17" w:rsidRPr="00E176AF" w:rsidRDefault="00CD4C17" w:rsidP="001A737A">
            <w:pPr>
              <w:rPr>
                <w:rFonts w:ascii="Garamond" w:eastAsia="Arial" w:hAnsi="Garamond"/>
                <w:sz w:val="20"/>
                <w:szCs w:val="20"/>
              </w:rPr>
            </w:pPr>
            <w:r w:rsidRPr="00E176AF">
              <w:rPr>
                <w:rFonts w:ascii="Garamond" w:hAnsi="Garamond"/>
                <w:sz w:val="20"/>
                <w:szCs w:val="20"/>
              </w:rPr>
              <w:t xml:space="preserve">Është e pranishme pjesa më e madhe e taksoneve të </w:t>
            </w:r>
            <w:r w:rsidR="00D912E4" w:rsidRPr="00E176AF">
              <w:rPr>
                <w:rFonts w:ascii="Garamond" w:hAnsi="Garamond"/>
                <w:sz w:val="20"/>
                <w:szCs w:val="20"/>
              </w:rPr>
              <w:t xml:space="preserve">sensitive </w:t>
            </w:r>
            <w:r w:rsidRPr="00E176AF">
              <w:rPr>
                <w:rFonts w:ascii="Garamond" w:hAnsi="Garamond"/>
                <w:sz w:val="20"/>
                <w:szCs w:val="20"/>
              </w:rPr>
              <w:t>të komuniteteve specifike për llojin.</w:t>
            </w:r>
          </w:p>
        </w:tc>
        <w:tc>
          <w:tcPr>
            <w:tcW w:w="2207" w:type="dxa"/>
          </w:tcPr>
          <w:p w14:paraId="3F2757E1" w14:textId="77777777" w:rsidR="00CD4C17" w:rsidRPr="00E176AF" w:rsidRDefault="00CD4C17" w:rsidP="001A737A">
            <w:pPr>
              <w:rPr>
                <w:rFonts w:ascii="Garamond" w:eastAsia="Arial" w:hAnsi="Garamond"/>
                <w:sz w:val="20"/>
                <w:szCs w:val="20"/>
              </w:rPr>
            </w:pPr>
            <w:r w:rsidRPr="00E176AF">
              <w:rPr>
                <w:rFonts w:ascii="Garamond" w:hAnsi="Garamond"/>
                <w:sz w:val="20"/>
                <w:szCs w:val="20"/>
              </w:rPr>
              <w:t xml:space="preserve">Niveli i diversitetit </w:t>
            </w:r>
            <w:r w:rsidR="00D912E4" w:rsidRPr="00E176AF">
              <w:rPr>
                <w:rFonts w:ascii="Garamond" w:hAnsi="Garamond"/>
                <w:sz w:val="20"/>
                <w:szCs w:val="20"/>
              </w:rPr>
              <w:t>abondanc</w:t>
            </w:r>
            <w:r w:rsidR="007F7D42" w:rsidRPr="00E176AF">
              <w:rPr>
                <w:rFonts w:ascii="Garamond" w:hAnsi="Garamond"/>
                <w:sz w:val="20"/>
                <w:szCs w:val="20"/>
              </w:rPr>
              <w:t>ë</w:t>
            </w:r>
            <w:r w:rsidR="00D912E4" w:rsidRPr="00E176AF">
              <w:rPr>
                <w:rFonts w:ascii="Garamond" w:hAnsi="Garamond"/>
                <w:sz w:val="20"/>
                <w:szCs w:val="20"/>
              </w:rPr>
              <w:t>s së taksoneve t</w:t>
            </w:r>
            <w:r w:rsidR="007F7D42" w:rsidRPr="00E176AF">
              <w:rPr>
                <w:rFonts w:ascii="Garamond" w:hAnsi="Garamond"/>
                <w:sz w:val="20"/>
                <w:szCs w:val="20"/>
              </w:rPr>
              <w:t>ë</w:t>
            </w:r>
            <w:r w:rsidR="00D912E4" w:rsidRPr="00E176AF">
              <w:rPr>
                <w:rFonts w:ascii="Garamond" w:hAnsi="Garamond"/>
                <w:sz w:val="20"/>
                <w:szCs w:val="20"/>
              </w:rPr>
              <w:t xml:space="preserve"> invertebror</w:t>
            </w:r>
            <w:r w:rsidR="007F7D42" w:rsidRPr="00E176AF">
              <w:rPr>
                <w:rFonts w:ascii="Garamond" w:hAnsi="Garamond"/>
                <w:sz w:val="20"/>
                <w:szCs w:val="20"/>
              </w:rPr>
              <w:t>ë</w:t>
            </w:r>
            <w:r w:rsidR="00D912E4" w:rsidRPr="00E176AF">
              <w:rPr>
                <w:rFonts w:ascii="Garamond" w:hAnsi="Garamond"/>
                <w:sz w:val="20"/>
                <w:szCs w:val="20"/>
              </w:rPr>
              <w:t xml:space="preserve">ve </w:t>
            </w:r>
            <w:r w:rsidRPr="00E176AF">
              <w:rPr>
                <w:rFonts w:ascii="Garamond" w:hAnsi="Garamond"/>
                <w:sz w:val="20"/>
                <w:szCs w:val="20"/>
              </w:rPr>
              <w:t>e tejkalon mesatarisht diapazonin tipik për kushtet specifike për llojin.</w:t>
            </w:r>
          </w:p>
          <w:p w14:paraId="3F2757E2" w14:textId="77777777" w:rsidR="00CD4C17" w:rsidRPr="00E176AF" w:rsidRDefault="00CD4C17" w:rsidP="001A737A">
            <w:pPr>
              <w:rPr>
                <w:rFonts w:ascii="Garamond" w:eastAsia="Arial" w:hAnsi="Garamond"/>
                <w:sz w:val="20"/>
                <w:szCs w:val="20"/>
              </w:rPr>
            </w:pPr>
          </w:p>
          <w:p w14:paraId="3F2757E3" w14:textId="77777777" w:rsidR="00CD4C17" w:rsidRPr="00E176AF" w:rsidRDefault="00CD4C17" w:rsidP="001A737A">
            <w:pPr>
              <w:rPr>
                <w:rFonts w:ascii="Garamond" w:eastAsia="Arial" w:hAnsi="Garamond"/>
                <w:sz w:val="20"/>
                <w:szCs w:val="20"/>
              </w:rPr>
            </w:pPr>
            <w:r w:rsidRPr="00E176AF">
              <w:rPr>
                <w:rFonts w:ascii="Garamond" w:hAnsi="Garamond"/>
                <w:sz w:val="20"/>
                <w:szCs w:val="20"/>
              </w:rPr>
              <w:t xml:space="preserve">Janë të pranishme taksonet </w:t>
            </w:r>
            <w:r w:rsidR="00D912E4" w:rsidRPr="00E176AF">
              <w:rPr>
                <w:rFonts w:ascii="Garamond" w:hAnsi="Garamond"/>
                <w:sz w:val="20"/>
                <w:szCs w:val="20"/>
              </w:rPr>
              <w:t xml:space="preserve">treguese </w:t>
            </w:r>
            <w:r w:rsidRPr="00E176AF">
              <w:rPr>
                <w:rFonts w:ascii="Garamond" w:hAnsi="Garamond"/>
                <w:sz w:val="20"/>
                <w:szCs w:val="20"/>
              </w:rPr>
              <w:t>të ndotjes.</w:t>
            </w:r>
          </w:p>
          <w:p w14:paraId="3F2757E4" w14:textId="77777777" w:rsidR="00CD4C17" w:rsidRPr="00E176AF" w:rsidRDefault="00CD4C17" w:rsidP="001A737A">
            <w:pPr>
              <w:rPr>
                <w:rFonts w:ascii="Garamond" w:eastAsia="Arial" w:hAnsi="Garamond"/>
                <w:sz w:val="20"/>
                <w:szCs w:val="20"/>
              </w:rPr>
            </w:pPr>
          </w:p>
          <w:p w14:paraId="3F2757E5" w14:textId="77777777" w:rsidR="00CD4C17" w:rsidRPr="00E176AF" w:rsidRDefault="00CD4C17" w:rsidP="001A737A">
            <w:pPr>
              <w:rPr>
                <w:rFonts w:ascii="Garamond" w:eastAsia="Arial" w:hAnsi="Garamond"/>
                <w:sz w:val="20"/>
                <w:szCs w:val="20"/>
              </w:rPr>
            </w:pPr>
            <w:r w:rsidRPr="00E176AF">
              <w:rPr>
                <w:rFonts w:ascii="Garamond" w:hAnsi="Garamond"/>
                <w:sz w:val="20"/>
                <w:szCs w:val="20"/>
              </w:rPr>
              <w:t xml:space="preserve">Mungojnë shumë </w:t>
            </w:r>
            <w:r w:rsidR="00D912E4" w:rsidRPr="00E176AF">
              <w:rPr>
                <w:rFonts w:ascii="Garamond" w:hAnsi="Garamond"/>
                <w:sz w:val="20"/>
                <w:szCs w:val="20"/>
              </w:rPr>
              <w:t xml:space="preserve">prej </w:t>
            </w:r>
            <w:r w:rsidRPr="00E176AF">
              <w:rPr>
                <w:rFonts w:ascii="Garamond" w:hAnsi="Garamond"/>
                <w:sz w:val="20"/>
                <w:szCs w:val="20"/>
              </w:rPr>
              <w:t>taksone</w:t>
            </w:r>
            <w:r w:rsidR="00D912E4" w:rsidRPr="00E176AF">
              <w:rPr>
                <w:rFonts w:ascii="Garamond" w:hAnsi="Garamond"/>
                <w:sz w:val="20"/>
                <w:szCs w:val="20"/>
              </w:rPr>
              <w:t>ve</w:t>
            </w:r>
            <w:r w:rsidRPr="00E176AF">
              <w:rPr>
                <w:rFonts w:ascii="Garamond" w:hAnsi="Garamond"/>
                <w:sz w:val="20"/>
                <w:szCs w:val="20"/>
              </w:rPr>
              <w:t xml:space="preserve"> </w:t>
            </w:r>
            <w:r w:rsidR="00D912E4" w:rsidRPr="00E176AF">
              <w:rPr>
                <w:rFonts w:ascii="Garamond" w:hAnsi="Garamond"/>
                <w:sz w:val="20"/>
                <w:szCs w:val="20"/>
              </w:rPr>
              <w:t>sensitive të komuniteteve specifike për llojin</w:t>
            </w:r>
            <w:r w:rsidRPr="00E176AF">
              <w:rPr>
                <w:rFonts w:ascii="Garamond" w:hAnsi="Garamond"/>
                <w:sz w:val="20"/>
                <w:szCs w:val="20"/>
              </w:rPr>
              <w:t>.</w:t>
            </w:r>
          </w:p>
        </w:tc>
      </w:tr>
      <w:tr w:rsidR="00CD4C17" w:rsidRPr="00E176AF" w14:paraId="3F2757EA" w14:textId="77777777" w:rsidTr="000C6234">
        <w:tc>
          <w:tcPr>
            <w:tcW w:w="9010" w:type="dxa"/>
            <w:gridSpan w:val="4"/>
            <w:vAlign w:val="center"/>
          </w:tcPr>
          <w:p w14:paraId="3F2757E7" w14:textId="77777777" w:rsidR="00CD4C17" w:rsidRPr="00E176AF" w:rsidRDefault="00CD4C17" w:rsidP="001A737A">
            <w:pPr>
              <w:jc w:val="center"/>
              <w:rPr>
                <w:rFonts w:ascii="Garamond" w:eastAsia="Arial" w:hAnsi="Garamond"/>
                <w:sz w:val="20"/>
                <w:szCs w:val="20"/>
              </w:rPr>
            </w:pPr>
          </w:p>
          <w:p w14:paraId="3F2757E8" w14:textId="77777777" w:rsidR="00CD4C17" w:rsidRPr="00E176AF" w:rsidRDefault="00CD4C17" w:rsidP="001A737A">
            <w:pPr>
              <w:jc w:val="center"/>
              <w:rPr>
                <w:rFonts w:ascii="Garamond" w:eastAsia="Arial" w:hAnsi="Garamond"/>
                <w:b/>
                <w:sz w:val="20"/>
                <w:szCs w:val="20"/>
              </w:rPr>
            </w:pPr>
            <w:r w:rsidRPr="00E176AF">
              <w:rPr>
                <w:rFonts w:ascii="Garamond" w:hAnsi="Garamond"/>
                <w:b/>
                <w:sz w:val="20"/>
                <w:szCs w:val="20"/>
              </w:rPr>
              <w:t>Element</w:t>
            </w:r>
            <w:r w:rsidR="004C1A10" w:rsidRPr="00E176AF">
              <w:rPr>
                <w:rFonts w:ascii="Garamond" w:hAnsi="Garamond"/>
                <w:b/>
                <w:sz w:val="20"/>
                <w:szCs w:val="20"/>
              </w:rPr>
              <w:t>e</w:t>
            </w:r>
            <w:r w:rsidRPr="00E176AF">
              <w:rPr>
                <w:rFonts w:ascii="Garamond" w:hAnsi="Garamond"/>
                <w:b/>
                <w:sz w:val="20"/>
                <w:szCs w:val="20"/>
              </w:rPr>
              <w:t xml:space="preserve">t </w:t>
            </w:r>
            <w:r w:rsidR="00D912E4" w:rsidRPr="00E176AF">
              <w:rPr>
                <w:rFonts w:ascii="Garamond" w:hAnsi="Garamond"/>
                <w:b/>
                <w:sz w:val="20"/>
                <w:szCs w:val="20"/>
              </w:rPr>
              <w:t>hidromorfologjik</w:t>
            </w:r>
            <w:r w:rsidR="004C1A10" w:rsidRPr="00E176AF">
              <w:rPr>
                <w:rFonts w:ascii="Garamond" w:hAnsi="Garamond"/>
                <w:b/>
                <w:sz w:val="20"/>
                <w:szCs w:val="20"/>
              </w:rPr>
              <w:t>e</w:t>
            </w:r>
            <w:r w:rsidR="00D912E4" w:rsidRPr="00E176AF">
              <w:rPr>
                <w:rFonts w:ascii="Garamond" w:hAnsi="Garamond"/>
                <w:b/>
                <w:sz w:val="20"/>
                <w:szCs w:val="20"/>
              </w:rPr>
              <w:t xml:space="preserve"> t</w:t>
            </w:r>
            <w:r w:rsidR="007F7D42" w:rsidRPr="00E176AF">
              <w:rPr>
                <w:rFonts w:ascii="Garamond" w:hAnsi="Garamond"/>
                <w:b/>
                <w:sz w:val="20"/>
                <w:szCs w:val="20"/>
              </w:rPr>
              <w:t>ë</w:t>
            </w:r>
            <w:r w:rsidRPr="00E176AF">
              <w:rPr>
                <w:rFonts w:ascii="Garamond" w:hAnsi="Garamond"/>
                <w:b/>
                <w:sz w:val="20"/>
                <w:szCs w:val="20"/>
              </w:rPr>
              <w:t xml:space="preserve"> cilësisë </w:t>
            </w:r>
          </w:p>
          <w:p w14:paraId="3F2757E9" w14:textId="77777777" w:rsidR="00CD4C17" w:rsidRPr="00E176AF" w:rsidRDefault="00CD4C17" w:rsidP="001A737A">
            <w:pPr>
              <w:jc w:val="center"/>
              <w:rPr>
                <w:rFonts w:ascii="Garamond" w:eastAsia="Arial" w:hAnsi="Garamond"/>
                <w:sz w:val="20"/>
                <w:szCs w:val="20"/>
              </w:rPr>
            </w:pPr>
          </w:p>
        </w:tc>
      </w:tr>
      <w:tr w:rsidR="000C6234" w:rsidRPr="00E176AF" w14:paraId="3F2757EF" w14:textId="77777777" w:rsidTr="000C6234">
        <w:tc>
          <w:tcPr>
            <w:tcW w:w="2055" w:type="dxa"/>
            <w:vAlign w:val="center"/>
          </w:tcPr>
          <w:p w14:paraId="3F2757EB" w14:textId="77777777" w:rsidR="000C6234" w:rsidRPr="00E176AF" w:rsidRDefault="000C6234" w:rsidP="001A737A">
            <w:pPr>
              <w:rPr>
                <w:rFonts w:ascii="Garamond" w:eastAsia="Arial" w:hAnsi="Garamond"/>
                <w:sz w:val="20"/>
                <w:szCs w:val="20"/>
              </w:rPr>
            </w:pPr>
            <w:r w:rsidRPr="00E176AF">
              <w:rPr>
                <w:rFonts w:ascii="Garamond" w:hAnsi="Garamond"/>
                <w:sz w:val="20"/>
                <w:szCs w:val="20"/>
              </w:rPr>
              <w:t>Regjimi baticor</w:t>
            </w:r>
          </w:p>
        </w:tc>
        <w:tc>
          <w:tcPr>
            <w:tcW w:w="2374" w:type="dxa"/>
          </w:tcPr>
          <w:p w14:paraId="3F2757EC" w14:textId="77777777" w:rsidR="000C6234" w:rsidRPr="00E176AF" w:rsidRDefault="000C6234" w:rsidP="001A737A">
            <w:pPr>
              <w:rPr>
                <w:rFonts w:ascii="Garamond" w:eastAsia="Arial" w:hAnsi="Garamond"/>
                <w:sz w:val="20"/>
                <w:szCs w:val="20"/>
              </w:rPr>
            </w:pPr>
            <w:r w:rsidRPr="00E176AF">
              <w:rPr>
                <w:rFonts w:ascii="Garamond" w:hAnsi="Garamond"/>
                <w:sz w:val="20"/>
                <w:szCs w:val="20"/>
              </w:rPr>
              <w:t xml:space="preserve">Regjimi i rrjedhës së ujërave të ëmbla, si dhe drejtimi dhe shpejtësia e rrymave dominuese përkojnë plotësisht ose thuajse plotësisht me </w:t>
            </w:r>
            <w:r w:rsidR="003176CB" w:rsidRPr="00E176AF">
              <w:rPr>
                <w:rFonts w:ascii="Garamond" w:hAnsi="Garamond"/>
                <w:sz w:val="20"/>
                <w:szCs w:val="20"/>
              </w:rPr>
              <w:t>k</w:t>
            </w:r>
            <w:r w:rsidRPr="00E176AF">
              <w:rPr>
                <w:rFonts w:ascii="Garamond" w:hAnsi="Garamond"/>
                <w:sz w:val="20"/>
                <w:szCs w:val="20"/>
              </w:rPr>
              <w:t>ushte</w:t>
            </w:r>
            <w:r w:rsidR="003176CB" w:rsidRPr="00E176AF">
              <w:rPr>
                <w:rFonts w:ascii="Garamond" w:hAnsi="Garamond"/>
                <w:sz w:val="20"/>
                <w:szCs w:val="20"/>
              </w:rPr>
              <w:t>t natyrore</w:t>
            </w:r>
            <w:r w:rsidRPr="00E176AF">
              <w:rPr>
                <w:rFonts w:ascii="Garamond" w:hAnsi="Garamond"/>
                <w:sz w:val="20"/>
                <w:szCs w:val="20"/>
              </w:rPr>
              <w:t>.</w:t>
            </w:r>
          </w:p>
        </w:tc>
        <w:tc>
          <w:tcPr>
            <w:tcW w:w="2374" w:type="dxa"/>
          </w:tcPr>
          <w:p w14:paraId="3F2757ED" w14:textId="77777777" w:rsidR="000C6234" w:rsidRPr="00E176AF" w:rsidRDefault="000C6234" w:rsidP="004C1A10">
            <w:pPr>
              <w:rPr>
                <w:rFonts w:ascii="Garamond" w:eastAsia="Arial" w:hAnsi="Garamond"/>
                <w:sz w:val="20"/>
                <w:szCs w:val="20"/>
              </w:rPr>
            </w:pPr>
            <w:r w:rsidRPr="00E176AF">
              <w:rPr>
                <w:rFonts w:ascii="Garamond" w:hAnsi="Garamond"/>
                <w:sz w:val="20"/>
                <w:szCs w:val="20"/>
              </w:rPr>
              <w:t>Kushtet në përputhje me arritjen e vlerave</w:t>
            </w:r>
            <w:r w:rsidR="005B0082" w:rsidRPr="00E176AF">
              <w:rPr>
                <w:rFonts w:ascii="Garamond" w:hAnsi="Garamond"/>
                <w:sz w:val="20"/>
                <w:szCs w:val="20"/>
              </w:rPr>
              <w:t>,</w:t>
            </w:r>
            <w:r w:rsidRPr="00E176AF">
              <w:rPr>
                <w:rFonts w:ascii="Garamond" w:hAnsi="Garamond"/>
                <w:sz w:val="20"/>
                <w:szCs w:val="20"/>
              </w:rPr>
              <w:t xml:space="preserve"> të përcaktuara më lart për element</w:t>
            </w:r>
            <w:r w:rsidR="004C1A10" w:rsidRPr="00E176AF">
              <w:rPr>
                <w:rFonts w:ascii="Garamond" w:hAnsi="Garamond"/>
                <w:sz w:val="20"/>
                <w:szCs w:val="20"/>
              </w:rPr>
              <w:t>e</w:t>
            </w:r>
            <w:r w:rsidRPr="00E176AF">
              <w:rPr>
                <w:rFonts w:ascii="Garamond" w:hAnsi="Garamond"/>
                <w:sz w:val="20"/>
                <w:szCs w:val="20"/>
              </w:rPr>
              <w:t>t biologjik</w:t>
            </w:r>
            <w:r w:rsidR="004C1A10" w:rsidRPr="00E176AF">
              <w:rPr>
                <w:rFonts w:ascii="Garamond" w:hAnsi="Garamond"/>
                <w:sz w:val="20"/>
                <w:szCs w:val="20"/>
              </w:rPr>
              <w:t>e</w:t>
            </w:r>
            <w:r w:rsidRPr="00E176AF">
              <w:rPr>
                <w:rFonts w:ascii="Garamond" w:hAnsi="Garamond"/>
                <w:sz w:val="20"/>
                <w:szCs w:val="20"/>
              </w:rPr>
              <w:t xml:space="preserve"> t</w:t>
            </w:r>
            <w:r w:rsidR="007F7D42" w:rsidRPr="00E176AF">
              <w:rPr>
                <w:rFonts w:ascii="Garamond" w:hAnsi="Garamond"/>
                <w:sz w:val="20"/>
                <w:szCs w:val="20"/>
              </w:rPr>
              <w:t>ë</w:t>
            </w:r>
            <w:r w:rsidRPr="00E176AF">
              <w:rPr>
                <w:rFonts w:ascii="Garamond" w:hAnsi="Garamond"/>
                <w:sz w:val="20"/>
                <w:szCs w:val="20"/>
              </w:rPr>
              <w:t xml:space="preserve"> cilësisë.</w:t>
            </w:r>
          </w:p>
        </w:tc>
        <w:tc>
          <w:tcPr>
            <w:tcW w:w="2207" w:type="dxa"/>
          </w:tcPr>
          <w:p w14:paraId="3F2757EE" w14:textId="77777777" w:rsidR="000C6234" w:rsidRPr="00E176AF" w:rsidRDefault="000C6234" w:rsidP="004C1A10">
            <w:pPr>
              <w:rPr>
                <w:rFonts w:ascii="Garamond" w:eastAsia="Arial" w:hAnsi="Garamond"/>
                <w:sz w:val="20"/>
                <w:szCs w:val="20"/>
              </w:rPr>
            </w:pPr>
            <w:r w:rsidRPr="00E176AF">
              <w:rPr>
                <w:rFonts w:ascii="Garamond" w:hAnsi="Garamond"/>
                <w:sz w:val="20"/>
                <w:szCs w:val="20"/>
              </w:rPr>
              <w:t>Kushtet në përputhje me arritjen e vlerave</w:t>
            </w:r>
            <w:r w:rsidR="005B0082" w:rsidRPr="00E176AF">
              <w:rPr>
                <w:rFonts w:ascii="Garamond" w:hAnsi="Garamond"/>
                <w:sz w:val="20"/>
                <w:szCs w:val="20"/>
              </w:rPr>
              <w:t>,</w:t>
            </w:r>
            <w:r w:rsidRPr="00E176AF">
              <w:rPr>
                <w:rFonts w:ascii="Garamond" w:hAnsi="Garamond"/>
                <w:sz w:val="20"/>
                <w:szCs w:val="20"/>
              </w:rPr>
              <w:t xml:space="preserve"> të përcaktuara më lart për element</w:t>
            </w:r>
            <w:r w:rsidR="004C1A10" w:rsidRPr="00E176AF">
              <w:rPr>
                <w:rFonts w:ascii="Garamond" w:hAnsi="Garamond"/>
                <w:sz w:val="20"/>
                <w:szCs w:val="20"/>
              </w:rPr>
              <w:t>e</w:t>
            </w:r>
            <w:r w:rsidRPr="00E176AF">
              <w:rPr>
                <w:rFonts w:ascii="Garamond" w:hAnsi="Garamond"/>
                <w:sz w:val="20"/>
                <w:szCs w:val="20"/>
              </w:rPr>
              <w:t>t biologjik</w:t>
            </w:r>
            <w:r w:rsidR="004C1A10" w:rsidRPr="00E176AF">
              <w:rPr>
                <w:rFonts w:ascii="Garamond" w:hAnsi="Garamond"/>
                <w:sz w:val="20"/>
                <w:szCs w:val="20"/>
              </w:rPr>
              <w:t>e</w:t>
            </w:r>
            <w:r w:rsidRPr="00E176AF">
              <w:rPr>
                <w:rFonts w:ascii="Garamond" w:hAnsi="Garamond"/>
                <w:sz w:val="20"/>
                <w:szCs w:val="20"/>
              </w:rPr>
              <w:t xml:space="preserve"> t</w:t>
            </w:r>
            <w:r w:rsidR="007F7D42" w:rsidRPr="00E176AF">
              <w:rPr>
                <w:rFonts w:ascii="Garamond" w:hAnsi="Garamond"/>
                <w:sz w:val="20"/>
                <w:szCs w:val="20"/>
              </w:rPr>
              <w:t>ë</w:t>
            </w:r>
            <w:r w:rsidRPr="00E176AF">
              <w:rPr>
                <w:rFonts w:ascii="Garamond" w:hAnsi="Garamond"/>
                <w:sz w:val="20"/>
                <w:szCs w:val="20"/>
              </w:rPr>
              <w:t xml:space="preserve"> cilësisë.</w:t>
            </w:r>
          </w:p>
        </w:tc>
      </w:tr>
      <w:tr w:rsidR="000C6234" w:rsidRPr="00E176AF" w14:paraId="3F2757F4" w14:textId="77777777" w:rsidTr="000C6234">
        <w:tc>
          <w:tcPr>
            <w:tcW w:w="2055" w:type="dxa"/>
            <w:vAlign w:val="center"/>
          </w:tcPr>
          <w:p w14:paraId="3F2757F0" w14:textId="77777777" w:rsidR="000C6234" w:rsidRPr="00E176AF" w:rsidRDefault="000C6234" w:rsidP="001A737A">
            <w:pPr>
              <w:rPr>
                <w:rFonts w:ascii="Garamond" w:eastAsia="Arial" w:hAnsi="Garamond"/>
                <w:sz w:val="20"/>
                <w:szCs w:val="20"/>
              </w:rPr>
            </w:pPr>
            <w:r w:rsidRPr="00E176AF">
              <w:rPr>
                <w:rFonts w:ascii="Garamond" w:hAnsi="Garamond"/>
                <w:sz w:val="20"/>
                <w:szCs w:val="20"/>
              </w:rPr>
              <w:t>Kushtet morfologjike</w:t>
            </w:r>
          </w:p>
        </w:tc>
        <w:tc>
          <w:tcPr>
            <w:tcW w:w="2374" w:type="dxa"/>
          </w:tcPr>
          <w:p w14:paraId="3F2757F1" w14:textId="77777777" w:rsidR="000C6234" w:rsidRPr="00E176AF" w:rsidRDefault="000C6234" w:rsidP="001A737A">
            <w:pPr>
              <w:rPr>
                <w:rFonts w:ascii="Garamond" w:eastAsia="Arial" w:hAnsi="Garamond"/>
                <w:sz w:val="20"/>
                <w:szCs w:val="20"/>
              </w:rPr>
            </w:pPr>
            <w:r w:rsidRPr="00E176AF">
              <w:rPr>
                <w:rFonts w:ascii="Garamond" w:hAnsi="Garamond"/>
                <w:sz w:val="20"/>
                <w:szCs w:val="20"/>
              </w:rPr>
              <w:t xml:space="preserve">Variacionet e thellësisë, struktura dhe </w:t>
            </w:r>
            <w:r w:rsidR="003176CB" w:rsidRPr="00E176AF">
              <w:rPr>
                <w:rFonts w:ascii="Garamond" w:hAnsi="Garamond"/>
                <w:sz w:val="20"/>
                <w:szCs w:val="20"/>
              </w:rPr>
              <w:t>substrati i</w:t>
            </w:r>
            <w:r w:rsidRPr="00E176AF">
              <w:rPr>
                <w:rFonts w:ascii="Garamond" w:hAnsi="Garamond"/>
                <w:sz w:val="20"/>
                <w:szCs w:val="20"/>
              </w:rPr>
              <w:t xml:space="preserve"> shtratit bregdetar, si dhe struktura dhe </w:t>
            </w:r>
            <w:r w:rsidR="003176CB" w:rsidRPr="00E176AF">
              <w:rPr>
                <w:rFonts w:ascii="Garamond" w:hAnsi="Garamond"/>
                <w:sz w:val="20"/>
                <w:szCs w:val="20"/>
              </w:rPr>
              <w:t xml:space="preserve">kushtet </w:t>
            </w:r>
            <w:r w:rsidRPr="00E176AF">
              <w:rPr>
                <w:rFonts w:ascii="Garamond" w:hAnsi="Garamond"/>
                <w:sz w:val="20"/>
                <w:szCs w:val="20"/>
              </w:rPr>
              <w:t>e zonave ndërbaticore përkojnë plotësisht ose thuajse plotësisht me</w:t>
            </w:r>
            <w:r w:rsidR="003176CB" w:rsidRPr="00E176AF">
              <w:rPr>
                <w:rFonts w:ascii="Garamond" w:hAnsi="Garamond"/>
                <w:sz w:val="20"/>
                <w:szCs w:val="20"/>
              </w:rPr>
              <w:t xml:space="preserve"> </w:t>
            </w:r>
            <w:r w:rsidRPr="00E176AF">
              <w:rPr>
                <w:rFonts w:ascii="Garamond" w:hAnsi="Garamond"/>
                <w:sz w:val="20"/>
                <w:szCs w:val="20"/>
              </w:rPr>
              <w:t>kushte</w:t>
            </w:r>
            <w:r w:rsidR="003176CB" w:rsidRPr="00E176AF">
              <w:rPr>
                <w:rFonts w:ascii="Garamond" w:hAnsi="Garamond"/>
                <w:sz w:val="20"/>
                <w:szCs w:val="20"/>
              </w:rPr>
              <w:t xml:space="preserve">t natyrore. </w:t>
            </w:r>
          </w:p>
        </w:tc>
        <w:tc>
          <w:tcPr>
            <w:tcW w:w="2374" w:type="dxa"/>
          </w:tcPr>
          <w:p w14:paraId="3F2757F2" w14:textId="77777777" w:rsidR="000C6234" w:rsidRPr="00E176AF" w:rsidRDefault="000C6234" w:rsidP="004C1A10">
            <w:pPr>
              <w:rPr>
                <w:rFonts w:ascii="Garamond" w:eastAsia="Arial" w:hAnsi="Garamond"/>
                <w:sz w:val="20"/>
                <w:szCs w:val="20"/>
              </w:rPr>
            </w:pPr>
            <w:r w:rsidRPr="00E176AF">
              <w:rPr>
                <w:rFonts w:ascii="Garamond" w:hAnsi="Garamond"/>
                <w:sz w:val="20"/>
                <w:szCs w:val="20"/>
              </w:rPr>
              <w:t>Kushtet në përputhje me arritjen e vlerave</w:t>
            </w:r>
            <w:r w:rsidR="004C1A10" w:rsidRPr="00E176AF">
              <w:rPr>
                <w:rFonts w:ascii="Garamond" w:hAnsi="Garamond"/>
                <w:sz w:val="20"/>
                <w:szCs w:val="20"/>
              </w:rPr>
              <w:t>,</w:t>
            </w:r>
            <w:r w:rsidRPr="00E176AF">
              <w:rPr>
                <w:rFonts w:ascii="Garamond" w:hAnsi="Garamond"/>
                <w:sz w:val="20"/>
                <w:szCs w:val="20"/>
              </w:rPr>
              <w:t xml:space="preserve"> të përcaktuara më lart për element</w:t>
            </w:r>
            <w:r w:rsidR="004C1A10" w:rsidRPr="00E176AF">
              <w:rPr>
                <w:rFonts w:ascii="Garamond" w:hAnsi="Garamond"/>
                <w:sz w:val="20"/>
                <w:szCs w:val="20"/>
              </w:rPr>
              <w:t>e</w:t>
            </w:r>
            <w:r w:rsidRPr="00E176AF">
              <w:rPr>
                <w:rFonts w:ascii="Garamond" w:hAnsi="Garamond"/>
                <w:sz w:val="20"/>
                <w:szCs w:val="20"/>
              </w:rPr>
              <w:t>t biologjik</w:t>
            </w:r>
            <w:r w:rsidR="004C1A10" w:rsidRPr="00E176AF">
              <w:rPr>
                <w:rFonts w:ascii="Garamond" w:hAnsi="Garamond"/>
                <w:sz w:val="20"/>
                <w:szCs w:val="20"/>
              </w:rPr>
              <w:t>e</w:t>
            </w:r>
            <w:r w:rsidRPr="00E176AF">
              <w:rPr>
                <w:rFonts w:ascii="Garamond" w:hAnsi="Garamond"/>
                <w:sz w:val="20"/>
                <w:szCs w:val="20"/>
              </w:rPr>
              <w:t xml:space="preserve"> t</w:t>
            </w:r>
            <w:r w:rsidR="007F7D42" w:rsidRPr="00E176AF">
              <w:rPr>
                <w:rFonts w:ascii="Garamond" w:hAnsi="Garamond"/>
                <w:sz w:val="20"/>
                <w:szCs w:val="20"/>
              </w:rPr>
              <w:t>ë</w:t>
            </w:r>
            <w:r w:rsidRPr="00E176AF">
              <w:rPr>
                <w:rFonts w:ascii="Garamond" w:hAnsi="Garamond"/>
                <w:sz w:val="20"/>
                <w:szCs w:val="20"/>
              </w:rPr>
              <w:t xml:space="preserve"> cilësisë.</w:t>
            </w:r>
          </w:p>
        </w:tc>
        <w:tc>
          <w:tcPr>
            <w:tcW w:w="2207" w:type="dxa"/>
          </w:tcPr>
          <w:p w14:paraId="3F2757F3" w14:textId="77777777" w:rsidR="000C6234" w:rsidRPr="00E176AF" w:rsidRDefault="000C6234" w:rsidP="004C1A10">
            <w:pPr>
              <w:rPr>
                <w:rFonts w:ascii="Garamond" w:eastAsia="Arial" w:hAnsi="Garamond"/>
                <w:sz w:val="20"/>
                <w:szCs w:val="20"/>
              </w:rPr>
            </w:pPr>
            <w:r w:rsidRPr="00E176AF">
              <w:rPr>
                <w:rFonts w:ascii="Garamond" w:hAnsi="Garamond"/>
                <w:sz w:val="20"/>
                <w:szCs w:val="20"/>
              </w:rPr>
              <w:t>Kushtet në përputhje me arritjen e vlerave</w:t>
            </w:r>
            <w:r w:rsidR="004C1A10" w:rsidRPr="00E176AF">
              <w:rPr>
                <w:rFonts w:ascii="Garamond" w:hAnsi="Garamond"/>
                <w:sz w:val="20"/>
                <w:szCs w:val="20"/>
              </w:rPr>
              <w:t>,</w:t>
            </w:r>
            <w:r w:rsidRPr="00E176AF">
              <w:rPr>
                <w:rFonts w:ascii="Garamond" w:hAnsi="Garamond"/>
                <w:sz w:val="20"/>
                <w:szCs w:val="20"/>
              </w:rPr>
              <w:t xml:space="preserve"> të përcaktuara më lart për element</w:t>
            </w:r>
            <w:r w:rsidR="004C1A10" w:rsidRPr="00E176AF">
              <w:rPr>
                <w:rFonts w:ascii="Garamond" w:hAnsi="Garamond"/>
                <w:sz w:val="20"/>
                <w:szCs w:val="20"/>
              </w:rPr>
              <w:t>e</w:t>
            </w:r>
            <w:r w:rsidRPr="00E176AF">
              <w:rPr>
                <w:rFonts w:ascii="Garamond" w:hAnsi="Garamond"/>
                <w:sz w:val="20"/>
                <w:szCs w:val="20"/>
              </w:rPr>
              <w:t>t biologjik</w:t>
            </w:r>
            <w:r w:rsidR="004C1A10" w:rsidRPr="00E176AF">
              <w:rPr>
                <w:rFonts w:ascii="Garamond" w:hAnsi="Garamond"/>
                <w:sz w:val="20"/>
                <w:szCs w:val="20"/>
              </w:rPr>
              <w:t>e</w:t>
            </w:r>
            <w:r w:rsidRPr="00E176AF">
              <w:rPr>
                <w:rFonts w:ascii="Garamond" w:hAnsi="Garamond"/>
                <w:sz w:val="20"/>
                <w:szCs w:val="20"/>
              </w:rPr>
              <w:t xml:space="preserve"> t</w:t>
            </w:r>
            <w:r w:rsidR="007F7D42" w:rsidRPr="00E176AF">
              <w:rPr>
                <w:rFonts w:ascii="Garamond" w:hAnsi="Garamond"/>
                <w:sz w:val="20"/>
                <w:szCs w:val="20"/>
              </w:rPr>
              <w:t>ë</w:t>
            </w:r>
            <w:r w:rsidRPr="00E176AF">
              <w:rPr>
                <w:rFonts w:ascii="Garamond" w:hAnsi="Garamond"/>
                <w:sz w:val="20"/>
                <w:szCs w:val="20"/>
              </w:rPr>
              <w:t xml:space="preserve"> cilësisë.</w:t>
            </w:r>
          </w:p>
        </w:tc>
      </w:tr>
      <w:tr w:rsidR="00CD4C17" w:rsidRPr="00E176AF" w14:paraId="3F2757F8" w14:textId="77777777" w:rsidTr="000C6234">
        <w:tc>
          <w:tcPr>
            <w:tcW w:w="9010" w:type="dxa"/>
            <w:gridSpan w:val="4"/>
            <w:vAlign w:val="center"/>
          </w:tcPr>
          <w:p w14:paraId="3F2757F5" w14:textId="77777777" w:rsidR="00CD4C17" w:rsidRPr="00E176AF" w:rsidRDefault="00CD4C17" w:rsidP="001A737A">
            <w:pPr>
              <w:jc w:val="center"/>
              <w:rPr>
                <w:rFonts w:ascii="Garamond" w:eastAsia="Arial" w:hAnsi="Garamond"/>
                <w:sz w:val="20"/>
                <w:szCs w:val="20"/>
              </w:rPr>
            </w:pPr>
          </w:p>
          <w:p w14:paraId="3F2757F6" w14:textId="77777777" w:rsidR="00CD4C17" w:rsidRPr="00E176AF" w:rsidRDefault="00CD4C17" w:rsidP="001A737A">
            <w:pPr>
              <w:jc w:val="center"/>
              <w:rPr>
                <w:rFonts w:ascii="Garamond" w:eastAsia="Arial" w:hAnsi="Garamond"/>
                <w:b/>
                <w:sz w:val="20"/>
                <w:szCs w:val="20"/>
              </w:rPr>
            </w:pPr>
            <w:r w:rsidRPr="00E176AF">
              <w:rPr>
                <w:rFonts w:ascii="Garamond" w:hAnsi="Garamond"/>
                <w:b/>
                <w:sz w:val="20"/>
                <w:szCs w:val="20"/>
              </w:rPr>
              <w:t>Element</w:t>
            </w:r>
            <w:r w:rsidR="004C1A10" w:rsidRPr="00E176AF">
              <w:rPr>
                <w:rFonts w:ascii="Garamond" w:hAnsi="Garamond"/>
                <w:b/>
                <w:sz w:val="20"/>
                <w:szCs w:val="20"/>
              </w:rPr>
              <w:t>e</w:t>
            </w:r>
            <w:r w:rsidRPr="00E176AF">
              <w:rPr>
                <w:rFonts w:ascii="Garamond" w:hAnsi="Garamond"/>
                <w:b/>
                <w:sz w:val="20"/>
                <w:szCs w:val="20"/>
              </w:rPr>
              <w:t xml:space="preserve">t </w:t>
            </w:r>
            <w:r w:rsidR="003176CB" w:rsidRPr="00E176AF">
              <w:rPr>
                <w:rFonts w:ascii="Garamond" w:hAnsi="Garamond"/>
                <w:b/>
                <w:sz w:val="20"/>
                <w:szCs w:val="20"/>
              </w:rPr>
              <w:t>fiziko-kimik</w:t>
            </w:r>
            <w:r w:rsidR="004C1A10" w:rsidRPr="00E176AF">
              <w:rPr>
                <w:rFonts w:ascii="Garamond" w:hAnsi="Garamond"/>
                <w:b/>
                <w:sz w:val="20"/>
                <w:szCs w:val="20"/>
              </w:rPr>
              <w:t>e</w:t>
            </w:r>
            <w:r w:rsidR="003176CB" w:rsidRPr="00E176AF">
              <w:rPr>
                <w:rFonts w:ascii="Garamond" w:hAnsi="Garamond"/>
                <w:b/>
                <w:sz w:val="20"/>
                <w:szCs w:val="20"/>
              </w:rPr>
              <w:t xml:space="preserve"> t</w:t>
            </w:r>
            <w:r w:rsidR="007F7D42" w:rsidRPr="00E176AF">
              <w:rPr>
                <w:rFonts w:ascii="Garamond" w:hAnsi="Garamond"/>
                <w:b/>
                <w:sz w:val="20"/>
                <w:szCs w:val="20"/>
              </w:rPr>
              <w:t>ë</w:t>
            </w:r>
            <w:r w:rsidR="003176CB" w:rsidRPr="00E176AF">
              <w:rPr>
                <w:rFonts w:ascii="Garamond" w:hAnsi="Garamond"/>
                <w:b/>
                <w:sz w:val="20"/>
                <w:szCs w:val="20"/>
              </w:rPr>
              <w:t xml:space="preserve"> </w:t>
            </w:r>
            <w:r w:rsidRPr="00E176AF">
              <w:rPr>
                <w:rFonts w:ascii="Garamond" w:hAnsi="Garamond"/>
                <w:b/>
                <w:sz w:val="20"/>
                <w:szCs w:val="20"/>
              </w:rPr>
              <w:t>cilës</w:t>
            </w:r>
            <w:r w:rsidR="003176CB" w:rsidRPr="00E176AF">
              <w:rPr>
                <w:rFonts w:ascii="Garamond" w:hAnsi="Garamond"/>
                <w:b/>
                <w:sz w:val="20"/>
                <w:szCs w:val="20"/>
              </w:rPr>
              <w:t>is</w:t>
            </w:r>
            <w:r w:rsidR="007F7D42" w:rsidRPr="00E176AF">
              <w:rPr>
                <w:rFonts w:ascii="Garamond" w:hAnsi="Garamond"/>
                <w:b/>
                <w:sz w:val="20"/>
                <w:szCs w:val="20"/>
              </w:rPr>
              <w:t>ë</w:t>
            </w:r>
            <w:r w:rsidRPr="00E176AF">
              <w:rPr>
                <w:rFonts w:ascii="Garamond" w:hAnsi="Garamond"/>
                <w:b/>
                <w:sz w:val="20"/>
                <w:szCs w:val="20"/>
              </w:rPr>
              <w:t xml:space="preserve"> </w:t>
            </w:r>
          </w:p>
          <w:p w14:paraId="3F2757F7" w14:textId="77777777" w:rsidR="00CD4C17" w:rsidRPr="00E176AF" w:rsidRDefault="00CD4C17" w:rsidP="001A737A">
            <w:pPr>
              <w:jc w:val="center"/>
              <w:rPr>
                <w:rFonts w:ascii="Garamond" w:eastAsia="Arial" w:hAnsi="Garamond"/>
                <w:sz w:val="20"/>
                <w:szCs w:val="20"/>
              </w:rPr>
            </w:pPr>
          </w:p>
        </w:tc>
      </w:tr>
      <w:tr w:rsidR="00FC74EA" w:rsidRPr="00E176AF" w14:paraId="3F275804" w14:textId="77777777" w:rsidTr="000C6234">
        <w:tc>
          <w:tcPr>
            <w:tcW w:w="2055" w:type="dxa"/>
            <w:vAlign w:val="center"/>
          </w:tcPr>
          <w:p w14:paraId="3F2757F9" w14:textId="77777777" w:rsidR="00FC74EA" w:rsidRPr="00E176AF" w:rsidRDefault="00FC74EA" w:rsidP="001A737A">
            <w:pPr>
              <w:rPr>
                <w:rFonts w:ascii="Garamond" w:eastAsia="Arial" w:hAnsi="Garamond"/>
                <w:sz w:val="20"/>
                <w:szCs w:val="20"/>
              </w:rPr>
            </w:pPr>
            <w:r w:rsidRPr="00E176AF">
              <w:rPr>
                <w:rFonts w:ascii="Garamond" w:hAnsi="Garamond"/>
                <w:sz w:val="20"/>
                <w:szCs w:val="20"/>
              </w:rPr>
              <w:t>Kushtet e përgjithshme</w:t>
            </w:r>
          </w:p>
        </w:tc>
        <w:tc>
          <w:tcPr>
            <w:tcW w:w="2374" w:type="dxa"/>
          </w:tcPr>
          <w:p w14:paraId="3F2757FA" w14:textId="77777777" w:rsidR="00FC74EA" w:rsidRPr="00E176AF" w:rsidRDefault="00FC74EA" w:rsidP="001A737A">
            <w:pPr>
              <w:rPr>
                <w:rFonts w:ascii="Garamond" w:eastAsia="Arial" w:hAnsi="Garamond"/>
                <w:sz w:val="20"/>
                <w:szCs w:val="20"/>
              </w:rPr>
            </w:pPr>
            <w:r w:rsidRPr="00E176AF">
              <w:rPr>
                <w:rFonts w:ascii="Garamond" w:hAnsi="Garamond"/>
                <w:sz w:val="20"/>
                <w:szCs w:val="20"/>
              </w:rPr>
              <w:t>Elementet fiziko-kimike përkojnë plotësisht ose thuajse plotësisht me kushtet natyrore.</w:t>
            </w:r>
          </w:p>
          <w:p w14:paraId="3F2757FB" w14:textId="77777777" w:rsidR="00FC74EA" w:rsidRPr="00E176AF" w:rsidRDefault="00FC74EA" w:rsidP="001A737A">
            <w:pPr>
              <w:rPr>
                <w:rFonts w:ascii="Garamond" w:eastAsia="Arial" w:hAnsi="Garamond"/>
                <w:sz w:val="20"/>
                <w:szCs w:val="20"/>
              </w:rPr>
            </w:pPr>
          </w:p>
          <w:p w14:paraId="3F2757FC" w14:textId="77777777" w:rsidR="00FC74EA" w:rsidRPr="00E176AF" w:rsidRDefault="00FC74EA" w:rsidP="001A737A">
            <w:pPr>
              <w:rPr>
                <w:rFonts w:ascii="Garamond" w:eastAsia="Arial" w:hAnsi="Garamond"/>
                <w:sz w:val="20"/>
                <w:szCs w:val="20"/>
              </w:rPr>
            </w:pPr>
            <w:r w:rsidRPr="00E176AF">
              <w:rPr>
                <w:rFonts w:ascii="Garamond" w:hAnsi="Garamond"/>
                <w:sz w:val="20"/>
                <w:szCs w:val="20"/>
              </w:rPr>
              <w:t>Përqendrimet e l</w:t>
            </w:r>
            <w:r w:rsidR="007F7D42" w:rsidRPr="00E176AF">
              <w:rPr>
                <w:rFonts w:ascii="Garamond" w:hAnsi="Garamond"/>
                <w:sz w:val="20"/>
                <w:szCs w:val="20"/>
              </w:rPr>
              <w:t>ë</w:t>
            </w:r>
            <w:r w:rsidRPr="00E176AF">
              <w:rPr>
                <w:rFonts w:ascii="Garamond" w:hAnsi="Garamond"/>
                <w:sz w:val="20"/>
                <w:szCs w:val="20"/>
              </w:rPr>
              <w:t>nd</w:t>
            </w:r>
            <w:r w:rsidR="007F7D42" w:rsidRPr="00E176AF">
              <w:rPr>
                <w:rFonts w:ascii="Garamond" w:hAnsi="Garamond"/>
                <w:sz w:val="20"/>
                <w:szCs w:val="20"/>
              </w:rPr>
              <w:t>ë</w:t>
            </w:r>
            <w:r w:rsidRPr="00E176AF">
              <w:rPr>
                <w:rFonts w:ascii="Garamond" w:hAnsi="Garamond"/>
                <w:sz w:val="20"/>
                <w:szCs w:val="20"/>
              </w:rPr>
              <w:t>ve ushqyese janë brenda diapazonit tipik për kushtet natyrore.</w:t>
            </w:r>
          </w:p>
          <w:p w14:paraId="3F2757FD" w14:textId="77777777" w:rsidR="00FC74EA" w:rsidRPr="00E176AF" w:rsidRDefault="00FC74EA" w:rsidP="001A737A">
            <w:pPr>
              <w:rPr>
                <w:rFonts w:ascii="Garamond" w:eastAsia="Arial" w:hAnsi="Garamond"/>
                <w:sz w:val="20"/>
                <w:szCs w:val="20"/>
              </w:rPr>
            </w:pPr>
          </w:p>
          <w:p w14:paraId="3F2757FE" w14:textId="77777777" w:rsidR="00FC74EA" w:rsidRPr="00E176AF" w:rsidRDefault="00FC74EA" w:rsidP="001A737A">
            <w:pPr>
              <w:rPr>
                <w:rFonts w:ascii="Garamond" w:eastAsia="Arial" w:hAnsi="Garamond"/>
                <w:sz w:val="20"/>
                <w:szCs w:val="20"/>
              </w:rPr>
            </w:pPr>
            <w:r w:rsidRPr="00E176AF">
              <w:rPr>
                <w:rFonts w:ascii="Garamond" w:hAnsi="Garamond"/>
                <w:sz w:val="20"/>
                <w:szCs w:val="20"/>
              </w:rPr>
              <w:t>Temperatura, bilanci i oksigjenit dhe transparenca nuk paraqesin shenja të shqetësimeve antropogjene dhe janë brenda diapazonit tipik për kushtet natyrore.</w:t>
            </w:r>
          </w:p>
        </w:tc>
        <w:tc>
          <w:tcPr>
            <w:tcW w:w="2374" w:type="dxa"/>
          </w:tcPr>
          <w:p w14:paraId="3F2757FF" w14:textId="77777777" w:rsidR="00FC74EA" w:rsidRPr="00E176AF" w:rsidRDefault="00FC74EA" w:rsidP="001A737A">
            <w:pPr>
              <w:pStyle w:val="TableStyle2"/>
              <w:rPr>
                <w:rFonts w:ascii="Garamond" w:eastAsia="Times New Roman" w:hAnsi="Garamond" w:cs="Times New Roman"/>
                <w:color w:val="auto"/>
                <w:bdr w:val="none" w:sz="0" w:space="0" w:color="auto"/>
              </w:rPr>
            </w:pPr>
            <w:r w:rsidRPr="00E176AF">
              <w:rPr>
                <w:rFonts w:ascii="Garamond" w:eastAsia="Times New Roman" w:hAnsi="Garamond" w:cs="Times New Roman"/>
                <w:color w:val="auto"/>
                <w:bdr w:val="none" w:sz="0" w:space="0" w:color="auto"/>
              </w:rPr>
              <w:t xml:space="preserve">Temperatura, bilanci i oksigjenit, pH, kapaciteti acid-neutralizues </w:t>
            </w:r>
          </w:p>
          <w:p w14:paraId="3F275800" w14:textId="77777777" w:rsidR="00FC74EA" w:rsidRPr="00E176AF" w:rsidRDefault="00FC74EA" w:rsidP="001A737A">
            <w:pPr>
              <w:rPr>
                <w:rFonts w:ascii="Garamond" w:eastAsia="Arial" w:hAnsi="Garamond"/>
                <w:sz w:val="20"/>
                <w:szCs w:val="20"/>
              </w:rPr>
            </w:pPr>
            <w:r w:rsidRPr="00E176AF">
              <w:rPr>
                <w:rFonts w:ascii="Garamond" w:hAnsi="Garamond"/>
                <w:sz w:val="20"/>
                <w:szCs w:val="20"/>
              </w:rPr>
              <w:t>dhe kripësia nuk i tejkalojnë nivelet e diapazonit të përcaktuar</w:t>
            </w:r>
            <w:r w:rsidR="004C1A10" w:rsidRPr="00E176AF">
              <w:rPr>
                <w:rFonts w:ascii="Garamond" w:hAnsi="Garamond"/>
                <w:sz w:val="20"/>
                <w:szCs w:val="20"/>
              </w:rPr>
              <w:t>,</w:t>
            </w:r>
            <w:r w:rsidRPr="00E176AF">
              <w:rPr>
                <w:rFonts w:ascii="Garamond" w:hAnsi="Garamond"/>
                <w:sz w:val="20"/>
                <w:szCs w:val="20"/>
              </w:rPr>
              <w:t xml:space="preserve"> me qëllim që të sigurohet funksionimi i ekosistemit specifik për llojin dhe arritja e vlerave</w:t>
            </w:r>
            <w:r w:rsidR="005B0082" w:rsidRPr="00E176AF">
              <w:rPr>
                <w:rFonts w:ascii="Garamond" w:hAnsi="Garamond"/>
                <w:sz w:val="20"/>
                <w:szCs w:val="20"/>
              </w:rPr>
              <w:t>,</w:t>
            </w:r>
            <w:r w:rsidRPr="00E176AF">
              <w:rPr>
                <w:rFonts w:ascii="Garamond" w:hAnsi="Garamond"/>
                <w:sz w:val="20"/>
                <w:szCs w:val="20"/>
              </w:rPr>
              <w:t xml:space="preserve"> të përcaktuara më sipër për element</w:t>
            </w:r>
            <w:r w:rsidR="004C1A10" w:rsidRPr="00E176AF">
              <w:rPr>
                <w:rFonts w:ascii="Garamond" w:hAnsi="Garamond"/>
                <w:sz w:val="20"/>
                <w:szCs w:val="20"/>
              </w:rPr>
              <w:t>e</w:t>
            </w:r>
            <w:r w:rsidRPr="00E176AF">
              <w:rPr>
                <w:rFonts w:ascii="Garamond" w:hAnsi="Garamond"/>
                <w:sz w:val="20"/>
                <w:szCs w:val="20"/>
              </w:rPr>
              <w:t>t biologjik</w:t>
            </w:r>
            <w:r w:rsidR="004C1A10" w:rsidRPr="00E176AF">
              <w:rPr>
                <w:rFonts w:ascii="Garamond" w:hAnsi="Garamond"/>
                <w:sz w:val="20"/>
                <w:szCs w:val="20"/>
              </w:rPr>
              <w:t>e</w:t>
            </w:r>
            <w:r w:rsidRPr="00E176AF">
              <w:rPr>
                <w:rFonts w:ascii="Garamond" w:hAnsi="Garamond"/>
                <w:sz w:val="20"/>
                <w:szCs w:val="20"/>
              </w:rPr>
              <w:t xml:space="preserve"> t</w:t>
            </w:r>
            <w:r w:rsidR="007F7D42" w:rsidRPr="00E176AF">
              <w:rPr>
                <w:rFonts w:ascii="Garamond" w:hAnsi="Garamond"/>
                <w:sz w:val="20"/>
                <w:szCs w:val="20"/>
              </w:rPr>
              <w:t>ë</w:t>
            </w:r>
            <w:r w:rsidRPr="00E176AF">
              <w:rPr>
                <w:rFonts w:ascii="Garamond" w:hAnsi="Garamond"/>
                <w:sz w:val="20"/>
                <w:szCs w:val="20"/>
              </w:rPr>
              <w:t xml:space="preserve"> cilësisë.</w:t>
            </w:r>
          </w:p>
          <w:p w14:paraId="3F275801" w14:textId="77777777" w:rsidR="00FC74EA" w:rsidRPr="00E176AF" w:rsidRDefault="00FC74EA" w:rsidP="001A737A">
            <w:pPr>
              <w:rPr>
                <w:rFonts w:ascii="Garamond" w:eastAsia="Arial" w:hAnsi="Garamond"/>
                <w:sz w:val="20"/>
                <w:szCs w:val="20"/>
              </w:rPr>
            </w:pPr>
          </w:p>
          <w:p w14:paraId="3F275802" w14:textId="77777777" w:rsidR="00FC74EA" w:rsidRPr="00E176AF" w:rsidRDefault="00FC74EA" w:rsidP="004C1A10">
            <w:pPr>
              <w:rPr>
                <w:rFonts w:ascii="Garamond" w:eastAsia="Arial" w:hAnsi="Garamond"/>
                <w:sz w:val="20"/>
                <w:szCs w:val="20"/>
              </w:rPr>
            </w:pPr>
            <w:r w:rsidRPr="00E176AF">
              <w:rPr>
                <w:rFonts w:ascii="Garamond" w:hAnsi="Garamond"/>
                <w:sz w:val="20"/>
                <w:szCs w:val="20"/>
              </w:rPr>
              <w:t>Përq</w:t>
            </w:r>
            <w:r w:rsidR="005B0082" w:rsidRPr="00E176AF">
              <w:rPr>
                <w:rFonts w:ascii="Garamond" w:hAnsi="Garamond"/>
                <w:sz w:val="20"/>
                <w:szCs w:val="20"/>
              </w:rPr>
              <w:t>e</w:t>
            </w:r>
            <w:r w:rsidRPr="00E176AF">
              <w:rPr>
                <w:rFonts w:ascii="Garamond" w:hAnsi="Garamond"/>
                <w:sz w:val="20"/>
                <w:szCs w:val="20"/>
              </w:rPr>
              <w:t>ndrimet e l</w:t>
            </w:r>
            <w:r w:rsidR="007F7D42" w:rsidRPr="00E176AF">
              <w:rPr>
                <w:rFonts w:ascii="Garamond" w:hAnsi="Garamond"/>
                <w:sz w:val="20"/>
                <w:szCs w:val="20"/>
              </w:rPr>
              <w:t>ë</w:t>
            </w:r>
            <w:r w:rsidRPr="00E176AF">
              <w:rPr>
                <w:rFonts w:ascii="Garamond" w:hAnsi="Garamond"/>
                <w:sz w:val="20"/>
                <w:szCs w:val="20"/>
              </w:rPr>
              <w:t>nd</w:t>
            </w:r>
            <w:r w:rsidR="007F7D42" w:rsidRPr="00E176AF">
              <w:rPr>
                <w:rFonts w:ascii="Garamond" w:hAnsi="Garamond"/>
                <w:sz w:val="20"/>
                <w:szCs w:val="20"/>
              </w:rPr>
              <w:t>ë</w:t>
            </w:r>
            <w:r w:rsidRPr="00E176AF">
              <w:rPr>
                <w:rFonts w:ascii="Garamond" w:hAnsi="Garamond"/>
                <w:sz w:val="20"/>
                <w:szCs w:val="20"/>
              </w:rPr>
              <w:t>ve ushqyese nuk i tejkalojnë nivelet e përcaktuara</w:t>
            </w:r>
            <w:r w:rsidR="004C1A10" w:rsidRPr="00E176AF">
              <w:rPr>
                <w:rFonts w:ascii="Garamond" w:hAnsi="Garamond"/>
                <w:sz w:val="20"/>
                <w:szCs w:val="20"/>
              </w:rPr>
              <w:t>,</w:t>
            </w:r>
            <w:r w:rsidRPr="00E176AF">
              <w:rPr>
                <w:rFonts w:ascii="Garamond" w:hAnsi="Garamond"/>
                <w:sz w:val="20"/>
                <w:szCs w:val="20"/>
              </w:rPr>
              <w:t xml:space="preserve"> me qëllim që të sigurohet funksionimi i ekosistemit dhe arritja e vlerave të përcaktuara më sipër për element</w:t>
            </w:r>
            <w:r w:rsidR="004C1A10" w:rsidRPr="00E176AF">
              <w:rPr>
                <w:rFonts w:ascii="Garamond" w:hAnsi="Garamond"/>
                <w:sz w:val="20"/>
                <w:szCs w:val="20"/>
              </w:rPr>
              <w:t>e</w:t>
            </w:r>
            <w:r w:rsidRPr="00E176AF">
              <w:rPr>
                <w:rFonts w:ascii="Garamond" w:hAnsi="Garamond"/>
                <w:sz w:val="20"/>
                <w:szCs w:val="20"/>
              </w:rPr>
              <w:t>t biologjik</w:t>
            </w:r>
            <w:r w:rsidR="004C1A10" w:rsidRPr="00E176AF">
              <w:rPr>
                <w:rFonts w:ascii="Garamond" w:hAnsi="Garamond"/>
                <w:sz w:val="20"/>
                <w:szCs w:val="20"/>
              </w:rPr>
              <w:t>e</w:t>
            </w:r>
            <w:r w:rsidRPr="00E176AF">
              <w:rPr>
                <w:rFonts w:ascii="Garamond" w:hAnsi="Garamond"/>
                <w:sz w:val="20"/>
                <w:szCs w:val="20"/>
              </w:rPr>
              <w:t xml:space="preserve"> t</w:t>
            </w:r>
            <w:r w:rsidR="007F7D42" w:rsidRPr="00E176AF">
              <w:rPr>
                <w:rFonts w:ascii="Garamond" w:hAnsi="Garamond"/>
                <w:sz w:val="20"/>
                <w:szCs w:val="20"/>
              </w:rPr>
              <w:t>ë</w:t>
            </w:r>
            <w:r w:rsidRPr="00E176AF">
              <w:rPr>
                <w:rFonts w:ascii="Garamond" w:hAnsi="Garamond"/>
                <w:sz w:val="20"/>
                <w:szCs w:val="20"/>
              </w:rPr>
              <w:t xml:space="preserve"> cilësisë.</w:t>
            </w:r>
          </w:p>
        </w:tc>
        <w:tc>
          <w:tcPr>
            <w:tcW w:w="2207" w:type="dxa"/>
          </w:tcPr>
          <w:p w14:paraId="3F275803" w14:textId="77777777" w:rsidR="00FC74EA" w:rsidRPr="00E176AF" w:rsidRDefault="00FC74EA" w:rsidP="004C1A10">
            <w:pPr>
              <w:rPr>
                <w:rFonts w:ascii="Garamond" w:eastAsia="Arial" w:hAnsi="Garamond"/>
                <w:sz w:val="20"/>
                <w:szCs w:val="20"/>
              </w:rPr>
            </w:pPr>
            <w:r w:rsidRPr="00E176AF">
              <w:rPr>
                <w:rFonts w:ascii="Garamond" w:hAnsi="Garamond"/>
                <w:sz w:val="20"/>
                <w:szCs w:val="20"/>
              </w:rPr>
              <w:t>Kushtet në përputhje me arritjen e vlerave</w:t>
            </w:r>
            <w:r w:rsidR="005B0082" w:rsidRPr="00E176AF">
              <w:rPr>
                <w:rFonts w:ascii="Garamond" w:hAnsi="Garamond"/>
                <w:sz w:val="20"/>
                <w:szCs w:val="20"/>
              </w:rPr>
              <w:t>,</w:t>
            </w:r>
            <w:r w:rsidRPr="00E176AF">
              <w:rPr>
                <w:rFonts w:ascii="Garamond" w:hAnsi="Garamond"/>
                <w:sz w:val="20"/>
                <w:szCs w:val="20"/>
              </w:rPr>
              <w:t xml:space="preserve"> të përcaktuara më lart për element</w:t>
            </w:r>
            <w:r w:rsidR="004C1A10" w:rsidRPr="00E176AF">
              <w:rPr>
                <w:rFonts w:ascii="Garamond" w:hAnsi="Garamond"/>
                <w:sz w:val="20"/>
                <w:szCs w:val="20"/>
              </w:rPr>
              <w:t>e</w:t>
            </w:r>
            <w:r w:rsidRPr="00E176AF">
              <w:rPr>
                <w:rFonts w:ascii="Garamond" w:hAnsi="Garamond"/>
                <w:sz w:val="20"/>
                <w:szCs w:val="20"/>
              </w:rPr>
              <w:t>t biologjik</w:t>
            </w:r>
            <w:r w:rsidR="004C1A10" w:rsidRPr="00E176AF">
              <w:rPr>
                <w:rFonts w:ascii="Garamond" w:hAnsi="Garamond"/>
                <w:sz w:val="20"/>
                <w:szCs w:val="20"/>
              </w:rPr>
              <w:t>e</w:t>
            </w:r>
            <w:r w:rsidRPr="00E176AF">
              <w:rPr>
                <w:rFonts w:ascii="Garamond" w:hAnsi="Garamond"/>
                <w:sz w:val="20"/>
                <w:szCs w:val="20"/>
              </w:rPr>
              <w:t xml:space="preserve"> t</w:t>
            </w:r>
            <w:r w:rsidR="007F7D42" w:rsidRPr="00E176AF">
              <w:rPr>
                <w:rFonts w:ascii="Garamond" w:hAnsi="Garamond"/>
                <w:sz w:val="20"/>
                <w:szCs w:val="20"/>
              </w:rPr>
              <w:t>ë</w:t>
            </w:r>
            <w:r w:rsidRPr="00E176AF">
              <w:rPr>
                <w:rFonts w:ascii="Garamond" w:hAnsi="Garamond"/>
                <w:sz w:val="20"/>
                <w:szCs w:val="20"/>
              </w:rPr>
              <w:t xml:space="preserve"> cilësisë.</w:t>
            </w:r>
          </w:p>
        </w:tc>
      </w:tr>
      <w:tr w:rsidR="00FC74EA" w:rsidRPr="00E176AF" w14:paraId="3F275809" w14:textId="77777777" w:rsidTr="000C6234">
        <w:tc>
          <w:tcPr>
            <w:tcW w:w="2055" w:type="dxa"/>
            <w:vAlign w:val="center"/>
          </w:tcPr>
          <w:p w14:paraId="3F275805" w14:textId="77777777" w:rsidR="00FC74EA" w:rsidRPr="00E176AF" w:rsidRDefault="00FC74EA" w:rsidP="001A737A">
            <w:pPr>
              <w:rPr>
                <w:rFonts w:ascii="Garamond" w:eastAsia="Arial" w:hAnsi="Garamond"/>
                <w:sz w:val="20"/>
                <w:szCs w:val="20"/>
              </w:rPr>
            </w:pPr>
            <w:r w:rsidRPr="00E176AF">
              <w:rPr>
                <w:rFonts w:ascii="Garamond" w:hAnsi="Garamond"/>
                <w:sz w:val="20"/>
                <w:szCs w:val="20"/>
              </w:rPr>
              <w:t>Ndotësit sintetikë specifikë</w:t>
            </w:r>
          </w:p>
        </w:tc>
        <w:tc>
          <w:tcPr>
            <w:tcW w:w="2374" w:type="dxa"/>
          </w:tcPr>
          <w:p w14:paraId="3F275806" w14:textId="77777777" w:rsidR="00FC74EA" w:rsidRPr="00E176AF" w:rsidRDefault="00FC74EA" w:rsidP="005B0082">
            <w:pPr>
              <w:rPr>
                <w:rFonts w:ascii="Garamond" w:eastAsia="Arial" w:hAnsi="Garamond"/>
                <w:sz w:val="20"/>
                <w:szCs w:val="20"/>
              </w:rPr>
            </w:pPr>
            <w:r w:rsidRPr="00E176AF">
              <w:rPr>
                <w:rFonts w:ascii="Garamond" w:hAnsi="Garamond"/>
                <w:sz w:val="20"/>
                <w:szCs w:val="20"/>
              </w:rPr>
              <w:t>Përq</w:t>
            </w:r>
            <w:r w:rsidR="005B0082" w:rsidRPr="00E176AF">
              <w:rPr>
                <w:rFonts w:ascii="Garamond" w:hAnsi="Garamond"/>
                <w:sz w:val="20"/>
                <w:szCs w:val="20"/>
              </w:rPr>
              <w:t>e</w:t>
            </w:r>
            <w:r w:rsidRPr="00E176AF">
              <w:rPr>
                <w:rFonts w:ascii="Garamond" w:hAnsi="Garamond"/>
                <w:sz w:val="20"/>
                <w:szCs w:val="20"/>
              </w:rPr>
              <w:t>ndrimet jan</w:t>
            </w:r>
            <w:r w:rsidR="007F7D42" w:rsidRPr="00E176AF">
              <w:rPr>
                <w:rFonts w:ascii="Garamond" w:hAnsi="Garamond"/>
                <w:sz w:val="20"/>
                <w:szCs w:val="20"/>
              </w:rPr>
              <w:t>ë</w:t>
            </w:r>
            <w:r w:rsidRPr="00E176AF">
              <w:rPr>
                <w:rFonts w:ascii="Garamond" w:hAnsi="Garamond"/>
                <w:sz w:val="20"/>
                <w:szCs w:val="20"/>
              </w:rPr>
              <w:t xml:space="preserve"> n</w:t>
            </w:r>
            <w:r w:rsidR="007F7D42" w:rsidRPr="00E176AF">
              <w:rPr>
                <w:rFonts w:ascii="Garamond" w:hAnsi="Garamond"/>
                <w:sz w:val="20"/>
                <w:szCs w:val="20"/>
              </w:rPr>
              <w:t>ë</w:t>
            </w:r>
            <w:r w:rsidRPr="00E176AF">
              <w:rPr>
                <w:rFonts w:ascii="Garamond" w:hAnsi="Garamond"/>
                <w:sz w:val="20"/>
                <w:szCs w:val="20"/>
              </w:rPr>
              <w:t xml:space="preserve"> vlera thuajse zero dhe të paktën nën kufijtë e diktimit të teknikave më të avancuara analitike në përdorim të përgjithshëm.</w:t>
            </w:r>
          </w:p>
        </w:tc>
        <w:tc>
          <w:tcPr>
            <w:tcW w:w="2374" w:type="dxa"/>
          </w:tcPr>
          <w:p w14:paraId="3F275807" w14:textId="6E6E4FDD" w:rsidR="00FC74EA" w:rsidRPr="00E176AF" w:rsidRDefault="00FC74EA" w:rsidP="001A737A">
            <w:pPr>
              <w:rPr>
                <w:rFonts w:ascii="Garamond" w:eastAsia="Arial" w:hAnsi="Garamond"/>
                <w:sz w:val="20"/>
                <w:szCs w:val="20"/>
              </w:rPr>
            </w:pPr>
            <w:r w:rsidRPr="00E176AF">
              <w:rPr>
                <w:rFonts w:ascii="Garamond" w:hAnsi="Garamond"/>
                <w:sz w:val="20"/>
                <w:szCs w:val="20"/>
              </w:rPr>
              <w:t>Përq</w:t>
            </w:r>
            <w:r w:rsidR="005B0082" w:rsidRPr="00E176AF">
              <w:rPr>
                <w:rFonts w:ascii="Garamond" w:hAnsi="Garamond"/>
                <w:sz w:val="20"/>
                <w:szCs w:val="20"/>
              </w:rPr>
              <w:t>e</w:t>
            </w:r>
            <w:r w:rsidRPr="00E176AF">
              <w:rPr>
                <w:rFonts w:ascii="Garamond" w:hAnsi="Garamond"/>
                <w:sz w:val="20"/>
                <w:szCs w:val="20"/>
              </w:rPr>
              <w:t>ndrimet nuk i tejkalojnë standardet e përcaktuara</w:t>
            </w:r>
            <w:r w:rsidR="005B0082" w:rsidRPr="00E176AF">
              <w:rPr>
                <w:rFonts w:ascii="Garamond" w:hAnsi="Garamond"/>
                <w:sz w:val="20"/>
                <w:szCs w:val="20"/>
              </w:rPr>
              <w:t>,</w:t>
            </w:r>
            <w:r w:rsidRPr="00E176AF">
              <w:rPr>
                <w:rFonts w:ascii="Garamond" w:hAnsi="Garamond"/>
                <w:sz w:val="20"/>
                <w:szCs w:val="20"/>
              </w:rPr>
              <w:t xml:space="preserve"> në përputhje me procedurën për përcaktimin e standardeve kimike të cilësisë, të parashikuar në përputhje me</w:t>
            </w:r>
            <w:r w:rsidR="00B72DC4" w:rsidRPr="00E176AF">
              <w:rPr>
                <w:rFonts w:ascii="Garamond" w:hAnsi="Garamond"/>
                <w:sz w:val="20"/>
                <w:szCs w:val="20"/>
              </w:rPr>
              <w:t xml:space="preserve"> </w:t>
            </w:r>
            <w:r w:rsidRPr="00E176AF">
              <w:rPr>
                <w:rFonts w:ascii="Garamond" w:hAnsi="Garamond"/>
                <w:sz w:val="20"/>
                <w:szCs w:val="20"/>
              </w:rPr>
              <w:t>procedurën e detajuar në shtojcën VII</w:t>
            </w:r>
            <w:r w:rsidR="004C1A10" w:rsidRPr="00E176AF">
              <w:rPr>
                <w:rFonts w:ascii="Garamond" w:hAnsi="Garamond"/>
                <w:sz w:val="20"/>
                <w:szCs w:val="20"/>
              </w:rPr>
              <w:t>,</w:t>
            </w:r>
            <w:r w:rsidRPr="00E176AF">
              <w:rPr>
                <w:rFonts w:ascii="Garamond" w:hAnsi="Garamond"/>
                <w:sz w:val="20"/>
                <w:szCs w:val="20"/>
              </w:rPr>
              <w:t xml:space="preserve"> të këtij vendimi</w:t>
            </w:r>
            <w:r w:rsidRPr="00E176AF">
              <w:rPr>
                <w:rFonts w:ascii="Garamond" w:hAnsi="Garamond"/>
                <w:sz w:val="20"/>
                <w:szCs w:val="20"/>
                <w:vertAlign w:val="superscript"/>
              </w:rPr>
              <w:t>(2)</w:t>
            </w:r>
            <w:r w:rsidRPr="00E176AF">
              <w:rPr>
                <w:rFonts w:ascii="Garamond" w:hAnsi="Garamond"/>
                <w:sz w:val="20"/>
                <w:szCs w:val="20"/>
              </w:rPr>
              <w:t>, pa ndikuar n</w:t>
            </w:r>
            <w:r w:rsidR="007F7D42" w:rsidRPr="00E176AF">
              <w:rPr>
                <w:rFonts w:ascii="Garamond" w:hAnsi="Garamond"/>
                <w:sz w:val="20"/>
                <w:szCs w:val="20"/>
              </w:rPr>
              <w:t>ë</w:t>
            </w:r>
            <w:r w:rsidRPr="00E176AF">
              <w:rPr>
                <w:rFonts w:ascii="Garamond" w:hAnsi="Garamond"/>
                <w:sz w:val="20"/>
                <w:szCs w:val="20"/>
              </w:rPr>
              <w:t xml:space="preserve"> nxjerrjen në treg t</w:t>
            </w:r>
            <w:r w:rsidR="007F7D42" w:rsidRPr="00E176AF">
              <w:rPr>
                <w:rFonts w:ascii="Garamond" w:hAnsi="Garamond"/>
                <w:sz w:val="20"/>
                <w:szCs w:val="20"/>
              </w:rPr>
              <w:t>ë</w:t>
            </w:r>
            <w:r w:rsidRPr="00E176AF">
              <w:rPr>
                <w:rFonts w:ascii="Garamond" w:hAnsi="Garamond"/>
                <w:sz w:val="20"/>
                <w:szCs w:val="20"/>
              </w:rPr>
              <w:t xml:space="preserve"> produkteve të mbrojtjes së bimëve dhe biocideve</w:t>
            </w:r>
            <w:r w:rsidR="00B72DC4" w:rsidRPr="00E176AF">
              <w:rPr>
                <w:rFonts w:ascii="Garamond" w:hAnsi="Garamond"/>
                <w:sz w:val="20"/>
                <w:szCs w:val="20"/>
              </w:rPr>
              <w:t xml:space="preserve"> </w:t>
            </w:r>
            <w:r w:rsidRPr="00E176AF">
              <w:rPr>
                <w:rFonts w:ascii="Garamond" w:hAnsi="Garamond"/>
                <w:sz w:val="20"/>
                <w:szCs w:val="20"/>
              </w:rPr>
              <w:t>(&lt; SCM)</w:t>
            </w:r>
            <w:r w:rsidRPr="00E176AF">
              <w:rPr>
                <w:rFonts w:ascii="Garamond" w:hAnsi="Garamond"/>
                <w:sz w:val="20"/>
                <w:szCs w:val="20"/>
                <w:vertAlign w:val="superscript"/>
              </w:rPr>
              <w:t xml:space="preserve"> </w:t>
            </w:r>
          </w:p>
        </w:tc>
        <w:tc>
          <w:tcPr>
            <w:tcW w:w="2207" w:type="dxa"/>
          </w:tcPr>
          <w:p w14:paraId="3F275808" w14:textId="77777777" w:rsidR="00FC74EA" w:rsidRPr="00E176AF" w:rsidRDefault="00FC74EA" w:rsidP="004C1A10">
            <w:pPr>
              <w:rPr>
                <w:rFonts w:ascii="Garamond" w:eastAsia="Arial" w:hAnsi="Garamond"/>
                <w:sz w:val="20"/>
                <w:szCs w:val="20"/>
              </w:rPr>
            </w:pPr>
            <w:r w:rsidRPr="00E176AF">
              <w:rPr>
                <w:rFonts w:ascii="Garamond" w:hAnsi="Garamond"/>
                <w:sz w:val="20"/>
                <w:szCs w:val="20"/>
              </w:rPr>
              <w:t>Kushtet në përputhje me arritjen e vlerave të përcaktuara më lart për element</w:t>
            </w:r>
            <w:r w:rsidR="004C1A10" w:rsidRPr="00E176AF">
              <w:rPr>
                <w:rFonts w:ascii="Garamond" w:hAnsi="Garamond"/>
                <w:sz w:val="20"/>
                <w:szCs w:val="20"/>
              </w:rPr>
              <w:t>e</w:t>
            </w:r>
            <w:r w:rsidRPr="00E176AF">
              <w:rPr>
                <w:rFonts w:ascii="Garamond" w:hAnsi="Garamond"/>
                <w:sz w:val="20"/>
                <w:szCs w:val="20"/>
              </w:rPr>
              <w:t>t biologjik</w:t>
            </w:r>
            <w:r w:rsidR="004C1A10" w:rsidRPr="00E176AF">
              <w:rPr>
                <w:rFonts w:ascii="Garamond" w:hAnsi="Garamond"/>
                <w:sz w:val="20"/>
                <w:szCs w:val="20"/>
              </w:rPr>
              <w:t>e</w:t>
            </w:r>
            <w:r w:rsidRPr="00E176AF">
              <w:rPr>
                <w:rFonts w:ascii="Garamond" w:hAnsi="Garamond"/>
                <w:sz w:val="20"/>
                <w:szCs w:val="20"/>
              </w:rPr>
              <w:t xml:space="preserve"> t</w:t>
            </w:r>
            <w:r w:rsidR="007F7D42" w:rsidRPr="00E176AF">
              <w:rPr>
                <w:rFonts w:ascii="Garamond" w:hAnsi="Garamond"/>
                <w:sz w:val="20"/>
                <w:szCs w:val="20"/>
              </w:rPr>
              <w:t>ë</w:t>
            </w:r>
            <w:r w:rsidRPr="00E176AF">
              <w:rPr>
                <w:rFonts w:ascii="Garamond" w:hAnsi="Garamond"/>
                <w:sz w:val="20"/>
                <w:szCs w:val="20"/>
              </w:rPr>
              <w:t xml:space="preserve"> cilësisë.</w:t>
            </w:r>
          </w:p>
        </w:tc>
      </w:tr>
      <w:tr w:rsidR="00FC74EA" w:rsidRPr="00E176AF" w14:paraId="3F27580E" w14:textId="77777777" w:rsidTr="000C6234">
        <w:tc>
          <w:tcPr>
            <w:tcW w:w="2055" w:type="dxa"/>
            <w:vAlign w:val="center"/>
          </w:tcPr>
          <w:p w14:paraId="3F27580A" w14:textId="77777777" w:rsidR="00FC74EA" w:rsidRPr="00E176AF" w:rsidRDefault="00FC74EA" w:rsidP="001A737A">
            <w:pPr>
              <w:rPr>
                <w:rFonts w:ascii="Garamond" w:eastAsia="Arial" w:hAnsi="Garamond"/>
                <w:sz w:val="20"/>
                <w:szCs w:val="20"/>
              </w:rPr>
            </w:pPr>
            <w:r w:rsidRPr="00E176AF">
              <w:rPr>
                <w:rFonts w:ascii="Garamond" w:hAnsi="Garamond"/>
                <w:sz w:val="20"/>
                <w:szCs w:val="20"/>
              </w:rPr>
              <w:t>Ndotësit josintetikë specifikë</w:t>
            </w:r>
          </w:p>
        </w:tc>
        <w:tc>
          <w:tcPr>
            <w:tcW w:w="2374" w:type="dxa"/>
          </w:tcPr>
          <w:p w14:paraId="3F27580B" w14:textId="77777777" w:rsidR="00FC74EA" w:rsidRPr="00E176AF" w:rsidRDefault="00FC74EA" w:rsidP="001A737A">
            <w:pPr>
              <w:rPr>
                <w:rFonts w:ascii="Garamond" w:eastAsia="Arial" w:hAnsi="Garamond"/>
                <w:sz w:val="20"/>
                <w:szCs w:val="20"/>
              </w:rPr>
            </w:pPr>
            <w:r w:rsidRPr="00E176AF">
              <w:rPr>
                <w:rFonts w:ascii="Garamond" w:hAnsi="Garamond"/>
                <w:sz w:val="20"/>
                <w:szCs w:val="20"/>
              </w:rPr>
              <w:t>Përqendrimet janë brenda di</w:t>
            </w:r>
            <w:r w:rsidR="005B0082" w:rsidRPr="00E176AF">
              <w:rPr>
                <w:rFonts w:ascii="Garamond" w:hAnsi="Garamond"/>
                <w:sz w:val="20"/>
                <w:szCs w:val="20"/>
              </w:rPr>
              <w:t>apazonit tipik për kushtet e pa</w:t>
            </w:r>
            <w:r w:rsidRPr="00E176AF">
              <w:rPr>
                <w:rFonts w:ascii="Garamond" w:hAnsi="Garamond"/>
                <w:sz w:val="20"/>
                <w:szCs w:val="20"/>
              </w:rPr>
              <w:t xml:space="preserve">shqetësuara (nivelet natyrore: nn). </w:t>
            </w:r>
            <w:r w:rsidRPr="00E176AF">
              <w:rPr>
                <w:rFonts w:ascii="Garamond" w:hAnsi="Garamond"/>
                <w:sz w:val="20"/>
                <w:szCs w:val="20"/>
                <w:vertAlign w:val="superscript"/>
              </w:rPr>
              <w:t>(1)</w:t>
            </w:r>
          </w:p>
        </w:tc>
        <w:tc>
          <w:tcPr>
            <w:tcW w:w="2374" w:type="dxa"/>
          </w:tcPr>
          <w:p w14:paraId="3F27580C" w14:textId="6188F036" w:rsidR="00FC74EA" w:rsidRPr="00E176AF" w:rsidRDefault="00FC74EA" w:rsidP="001A737A">
            <w:pPr>
              <w:rPr>
                <w:rFonts w:ascii="Garamond" w:eastAsia="Arial" w:hAnsi="Garamond"/>
                <w:sz w:val="20"/>
                <w:szCs w:val="20"/>
              </w:rPr>
            </w:pPr>
            <w:r w:rsidRPr="00E176AF">
              <w:rPr>
                <w:rFonts w:ascii="Garamond" w:hAnsi="Garamond"/>
                <w:sz w:val="20"/>
                <w:szCs w:val="20"/>
              </w:rPr>
              <w:t>Përqendrimet nuk i tejkalojnë standardet e përcaktuara</w:t>
            </w:r>
            <w:r w:rsidR="005B0082" w:rsidRPr="00E176AF">
              <w:rPr>
                <w:rFonts w:ascii="Garamond" w:hAnsi="Garamond"/>
                <w:sz w:val="20"/>
                <w:szCs w:val="20"/>
              </w:rPr>
              <w:t>,</w:t>
            </w:r>
            <w:r w:rsidRPr="00E176AF">
              <w:rPr>
                <w:rFonts w:ascii="Garamond" w:hAnsi="Garamond"/>
                <w:sz w:val="20"/>
                <w:szCs w:val="20"/>
              </w:rPr>
              <w:t xml:space="preserve"> në përputhje me procedurën e detajuar në shtojcën VII</w:t>
            </w:r>
            <w:r w:rsidR="004C1A10" w:rsidRPr="00E176AF">
              <w:rPr>
                <w:rFonts w:ascii="Garamond" w:hAnsi="Garamond"/>
                <w:sz w:val="20"/>
                <w:szCs w:val="20"/>
              </w:rPr>
              <w:t>,</w:t>
            </w:r>
            <w:r w:rsidRPr="00E176AF">
              <w:rPr>
                <w:rFonts w:ascii="Garamond" w:hAnsi="Garamond"/>
                <w:sz w:val="20"/>
                <w:szCs w:val="20"/>
              </w:rPr>
              <w:t xml:space="preserve"> të këtij vendimi</w:t>
            </w:r>
            <w:r w:rsidRPr="00E176AF">
              <w:rPr>
                <w:rFonts w:ascii="Garamond" w:hAnsi="Garamond"/>
                <w:sz w:val="20"/>
                <w:szCs w:val="20"/>
                <w:vertAlign w:val="superscript"/>
              </w:rPr>
              <w:t>(2)</w:t>
            </w:r>
            <w:r w:rsidRPr="00E176AF">
              <w:rPr>
                <w:rFonts w:ascii="Garamond" w:hAnsi="Garamond"/>
                <w:sz w:val="20"/>
                <w:szCs w:val="20"/>
              </w:rPr>
              <w:t>,</w:t>
            </w:r>
            <w:r w:rsidR="00B72DC4" w:rsidRPr="00E176AF">
              <w:rPr>
                <w:rFonts w:ascii="Garamond" w:hAnsi="Garamond"/>
                <w:sz w:val="20"/>
                <w:szCs w:val="20"/>
              </w:rPr>
              <w:t xml:space="preserve"> </w:t>
            </w:r>
            <w:r w:rsidRPr="00E176AF">
              <w:rPr>
                <w:rFonts w:ascii="Garamond" w:hAnsi="Garamond"/>
                <w:sz w:val="20"/>
                <w:szCs w:val="20"/>
              </w:rPr>
              <w:t>pa ndikuar n</w:t>
            </w:r>
            <w:r w:rsidR="007F7D42" w:rsidRPr="00E176AF">
              <w:rPr>
                <w:rFonts w:ascii="Garamond" w:hAnsi="Garamond"/>
                <w:sz w:val="20"/>
                <w:szCs w:val="20"/>
              </w:rPr>
              <w:t>ë</w:t>
            </w:r>
            <w:r w:rsidRPr="00E176AF">
              <w:rPr>
                <w:rFonts w:ascii="Garamond" w:hAnsi="Garamond"/>
                <w:sz w:val="20"/>
                <w:szCs w:val="20"/>
              </w:rPr>
              <w:t xml:space="preserve"> nxjerrjen në treg t</w:t>
            </w:r>
            <w:r w:rsidR="007F7D42" w:rsidRPr="00E176AF">
              <w:rPr>
                <w:rFonts w:ascii="Garamond" w:hAnsi="Garamond"/>
                <w:sz w:val="20"/>
                <w:szCs w:val="20"/>
              </w:rPr>
              <w:t>ë</w:t>
            </w:r>
            <w:r w:rsidRPr="00E176AF">
              <w:rPr>
                <w:rFonts w:ascii="Garamond" w:hAnsi="Garamond"/>
                <w:sz w:val="20"/>
                <w:szCs w:val="20"/>
              </w:rPr>
              <w:t xml:space="preserve"> produkteve të mbrojtjes së bimëve dhe biocideve</w:t>
            </w:r>
            <w:r w:rsidR="00B72DC4" w:rsidRPr="00E176AF">
              <w:rPr>
                <w:rFonts w:ascii="Garamond" w:hAnsi="Garamond"/>
                <w:sz w:val="20"/>
                <w:szCs w:val="20"/>
              </w:rPr>
              <w:t xml:space="preserve"> </w:t>
            </w:r>
            <w:r w:rsidRPr="00E176AF">
              <w:rPr>
                <w:rFonts w:ascii="Garamond" w:hAnsi="Garamond"/>
                <w:sz w:val="20"/>
                <w:szCs w:val="20"/>
              </w:rPr>
              <w:t>(&lt; SCM)</w:t>
            </w:r>
          </w:p>
        </w:tc>
        <w:tc>
          <w:tcPr>
            <w:tcW w:w="2207" w:type="dxa"/>
          </w:tcPr>
          <w:p w14:paraId="3F27580D" w14:textId="77777777" w:rsidR="00FC74EA" w:rsidRPr="00E176AF" w:rsidRDefault="00FC74EA" w:rsidP="004C1A10">
            <w:pPr>
              <w:rPr>
                <w:rFonts w:ascii="Garamond" w:eastAsia="Arial" w:hAnsi="Garamond"/>
                <w:sz w:val="20"/>
                <w:szCs w:val="20"/>
              </w:rPr>
            </w:pPr>
            <w:r w:rsidRPr="00E176AF">
              <w:rPr>
                <w:rFonts w:ascii="Garamond" w:hAnsi="Garamond"/>
                <w:sz w:val="20"/>
                <w:szCs w:val="20"/>
              </w:rPr>
              <w:t>Kushtet në përputhje me arritjen e vlerave</w:t>
            </w:r>
            <w:r w:rsidR="004C1A10" w:rsidRPr="00E176AF">
              <w:rPr>
                <w:rFonts w:ascii="Garamond" w:hAnsi="Garamond"/>
                <w:sz w:val="20"/>
                <w:szCs w:val="20"/>
              </w:rPr>
              <w:t>,</w:t>
            </w:r>
            <w:r w:rsidRPr="00E176AF">
              <w:rPr>
                <w:rFonts w:ascii="Garamond" w:hAnsi="Garamond"/>
                <w:sz w:val="20"/>
                <w:szCs w:val="20"/>
              </w:rPr>
              <w:t xml:space="preserve"> të përcaktuara më lart për element</w:t>
            </w:r>
            <w:r w:rsidR="004C1A10" w:rsidRPr="00E176AF">
              <w:rPr>
                <w:rFonts w:ascii="Garamond" w:hAnsi="Garamond"/>
                <w:sz w:val="20"/>
                <w:szCs w:val="20"/>
              </w:rPr>
              <w:t>e</w:t>
            </w:r>
            <w:r w:rsidRPr="00E176AF">
              <w:rPr>
                <w:rFonts w:ascii="Garamond" w:hAnsi="Garamond"/>
                <w:sz w:val="20"/>
                <w:szCs w:val="20"/>
              </w:rPr>
              <w:t>t biologjik</w:t>
            </w:r>
            <w:r w:rsidR="004C1A10" w:rsidRPr="00E176AF">
              <w:rPr>
                <w:rFonts w:ascii="Garamond" w:hAnsi="Garamond"/>
                <w:sz w:val="20"/>
                <w:szCs w:val="20"/>
              </w:rPr>
              <w:t>e</w:t>
            </w:r>
            <w:r w:rsidRPr="00E176AF">
              <w:rPr>
                <w:rFonts w:ascii="Garamond" w:hAnsi="Garamond"/>
                <w:sz w:val="20"/>
                <w:szCs w:val="20"/>
              </w:rPr>
              <w:t xml:space="preserve"> t</w:t>
            </w:r>
            <w:r w:rsidR="007F7D42" w:rsidRPr="00E176AF">
              <w:rPr>
                <w:rFonts w:ascii="Garamond" w:hAnsi="Garamond"/>
                <w:sz w:val="20"/>
                <w:szCs w:val="20"/>
              </w:rPr>
              <w:t>ë</w:t>
            </w:r>
            <w:r w:rsidRPr="00E176AF">
              <w:rPr>
                <w:rFonts w:ascii="Garamond" w:hAnsi="Garamond"/>
                <w:sz w:val="20"/>
                <w:szCs w:val="20"/>
              </w:rPr>
              <w:t xml:space="preserve"> cilësisë.</w:t>
            </w:r>
          </w:p>
        </w:tc>
      </w:tr>
    </w:tbl>
    <w:p w14:paraId="3F27580F" w14:textId="77777777" w:rsidR="00CD4C17" w:rsidRPr="00B64199" w:rsidRDefault="00CD4C17" w:rsidP="001A737A">
      <w:pPr>
        <w:rPr>
          <w:rFonts w:ascii="Garamond" w:eastAsia="Arial" w:hAnsi="Garamond"/>
          <w:b/>
          <w:sz w:val="28"/>
          <w:szCs w:val="28"/>
        </w:rPr>
      </w:pPr>
    </w:p>
    <w:p w14:paraId="3F275810" w14:textId="1E32F271" w:rsidR="00CD4C17" w:rsidRPr="00B64199" w:rsidRDefault="004B6B04" w:rsidP="0040205F">
      <w:pPr>
        <w:pStyle w:val="TEKSTIIIII"/>
        <w:rPr>
          <w:rFonts w:eastAsia="Arial"/>
          <w:sz w:val="20"/>
        </w:rPr>
      </w:pPr>
      <w:r w:rsidRPr="00B64199">
        <w:rPr>
          <w:sz w:val="20"/>
          <w:vertAlign w:val="superscript"/>
        </w:rPr>
        <w:t>(</w:t>
      </w:r>
      <w:r w:rsidR="00CD4C17" w:rsidRPr="004B6B04">
        <w:rPr>
          <w:sz w:val="20"/>
          <w:vertAlign w:val="superscript"/>
        </w:rPr>
        <w:t>1)</w:t>
      </w:r>
      <w:r w:rsidR="00CD4C17" w:rsidRPr="00B64199">
        <w:rPr>
          <w:sz w:val="20"/>
          <w:vertAlign w:val="superscript"/>
        </w:rPr>
        <w:t xml:space="preserve"> </w:t>
      </w:r>
      <w:r w:rsidR="00B42043" w:rsidRPr="00B64199">
        <w:rPr>
          <w:sz w:val="20"/>
        </w:rPr>
        <w:t>S</w:t>
      </w:r>
      <w:r w:rsidR="00CD4C17" w:rsidRPr="00B64199">
        <w:rPr>
          <w:sz w:val="20"/>
        </w:rPr>
        <w:t xml:space="preserve">hkurtimet e përdorura kanë këto kuptime: </w:t>
      </w:r>
      <w:r w:rsidR="00B42043" w:rsidRPr="00B64199">
        <w:rPr>
          <w:sz w:val="20"/>
        </w:rPr>
        <w:t xml:space="preserve">nn </w:t>
      </w:r>
      <w:r w:rsidR="00CD4C17" w:rsidRPr="00B64199">
        <w:rPr>
          <w:sz w:val="20"/>
        </w:rPr>
        <w:t xml:space="preserve">= niveli </w:t>
      </w:r>
      <w:r w:rsidR="00B42043" w:rsidRPr="00B64199">
        <w:rPr>
          <w:sz w:val="20"/>
        </w:rPr>
        <w:t>natyror</w:t>
      </w:r>
      <w:r w:rsidR="00CD4C17" w:rsidRPr="00B64199">
        <w:rPr>
          <w:sz w:val="20"/>
        </w:rPr>
        <w:t xml:space="preserve">; SCM = </w:t>
      </w:r>
      <w:r w:rsidR="004C1A10" w:rsidRPr="00B64199">
        <w:rPr>
          <w:sz w:val="20"/>
        </w:rPr>
        <w:t>standardet e cilësisë mjedisore;</w:t>
      </w:r>
    </w:p>
    <w:p w14:paraId="3F275811" w14:textId="77777777" w:rsidR="00CD4C17" w:rsidRPr="00B64199" w:rsidRDefault="00CD4C17" w:rsidP="0040205F">
      <w:pPr>
        <w:pStyle w:val="TEKSTIIIII"/>
        <w:rPr>
          <w:sz w:val="20"/>
        </w:rPr>
      </w:pPr>
      <w:r w:rsidRPr="00B64199">
        <w:rPr>
          <w:sz w:val="20"/>
          <w:vertAlign w:val="superscript"/>
        </w:rPr>
        <w:t>(2)</w:t>
      </w:r>
      <w:r w:rsidRPr="00B64199">
        <w:rPr>
          <w:sz w:val="20"/>
        </w:rPr>
        <w:t xml:space="preserve"> Zbatimi i standardeve</w:t>
      </w:r>
      <w:r w:rsidR="004C1A10" w:rsidRPr="00B64199">
        <w:rPr>
          <w:sz w:val="20"/>
        </w:rPr>
        <w:t>,</w:t>
      </w:r>
      <w:r w:rsidRPr="00B64199">
        <w:rPr>
          <w:sz w:val="20"/>
        </w:rPr>
        <w:t xml:space="preserve"> që rrjedhin nga ky protokoll</w:t>
      </w:r>
      <w:r w:rsidR="004C1A10" w:rsidRPr="00B64199">
        <w:rPr>
          <w:sz w:val="20"/>
        </w:rPr>
        <w:t>,</w:t>
      </w:r>
      <w:r w:rsidRPr="00B64199">
        <w:rPr>
          <w:sz w:val="20"/>
        </w:rPr>
        <w:t xml:space="preserve"> nuk kërkon zvogëlimin e përqendrimeve të ndotjes nën nivelet </w:t>
      </w:r>
      <w:r w:rsidR="00B42043" w:rsidRPr="00B64199">
        <w:rPr>
          <w:sz w:val="20"/>
        </w:rPr>
        <w:t>natyrore</w:t>
      </w:r>
      <w:r w:rsidRPr="00B64199">
        <w:rPr>
          <w:sz w:val="20"/>
        </w:rPr>
        <w:t xml:space="preserve"> (SCM &gt; </w:t>
      </w:r>
      <w:r w:rsidR="0027324B" w:rsidRPr="00B64199">
        <w:rPr>
          <w:sz w:val="20"/>
        </w:rPr>
        <w:t>nn</w:t>
      </w:r>
      <w:r w:rsidRPr="00B64199">
        <w:rPr>
          <w:sz w:val="20"/>
        </w:rPr>
        <w:t>).</w:t>
      </w:r>
    </w:p>
    <w:p w14:paraId="3F275813" w14:textId="331C4E42" w:rsidR="00FF49A8" w:rsidRPr="00B64199" w:rsidRDefault="00FF49A8" w:rsidP="001A737A">
      <w:pPr>
        <w:rPr>
          <w:rFonts w:ascii="Garamond" w:hAnsi="Garamond"/>
          <w:sz w:val="28"/>
          <w:szCs w:val="28"/>
        </w:rPr>
      </w:pPr>
      <w:bookmarkStart w:id="1" w:name="_GoBack"/>
      <w:bookmarkEnd w:id="1"/>
    </w:p>
    <w:p w14:paraId="3F275814" w14:textId="77777777" w:rsidR="00BD0ECC" w:rsidRPr="00B64199" w:rsidRDefault="00BD0ECC" w:rsidP="0040205F">
      <w:pPr>
        <w:pStyle w:val="NoSpacing"/>
        <w:jc w:val="center"/>
        <w:rPr>
          <w:rFonts w:ascii="Garamond" w:hAnsi="Garamond"/>
          <w:bCs/>
        </w:rPr>
      </w:pPr>
      <w:r w:rsidRPr="00B64199">
        <w:rPr>
          <w:rFonts w:ascii="Garamond" w:hAnsi="Garamond"/>
          <w:bCs/>
        </w:rPr>
        <w:t>SHTOJCA VI</w:t>
      </w:r>
    </w:p>
    <w:p w14:paraId="3F275816" w14:textId="6DC725B7" w:rsidR="00BD0ECC" w:rsidRPr="00B64199" w:rsidRDefault="00BD0ECC" w:rsidP="0040205F">
      <w:pPr>
        <w:pStyle w:val="NoSpacing"/>
        <w:jc w:val="center"/>
        <w:rPr>
          <w:rFonts w:ascii="Garamond" w:hAnsi="Garamond"/>
          <w:bCs/>
        </w:rPr>
      </w:pPr>
      <w:r w:rsidRPr="00B64199">
        <w:rPr>
          <w:rFonts w:ascii="Garamond" w:hAnsi="Garamond"/>
          <w:bCs/>
        </w:rPr>
        <w:t>PËRKUFIZIMET E POTENCIALIT EKOLOGJIK SHUMË TË MIRË, TË MIRË DHE MESATAR TË TRUPAVE UJOR</w:t>
      </w:r>
      <w:r w:rsidR="008023A1" w:rsidRPr="00B64199">
        <w:rPr>
          <w:rFonts w:ascii="Garamond" w:hAnsi="Garamond"/>
          <w:bCs/>
        </w:rPr>
        <w:t>Ë</w:t>
      </w:r>
      <w:r w:rsidRPr="00B64199">
        <w:rPr>
          <w:rFonts w:ascii="Garamond" w:hAnsi="Garamond"/>
          <w:bCs/>
        </w:rPr>
        <w:t xml:space="preserve"> TEPËR TË MODIFIKUAR OSE ARTIFIC</w:t>
      </w:r>
      <w:r w:rsidR="0027324B" w:rsidRPr="00B64199">
        <w:rPr>
          <w:rFonts w:ascii="Garamond" w:hAnsi="Garamond"/>
          <w:bCs/>
        </w:rPr>
        <w:t>I</w:t>
      </w:r>
      <w:r w:rsidRPr="00B64199">
        <w:rPr>
          <w:rFonts w:ascii="Garamond" w:hAnsi="Garamond"/>
          <w:bCs/>
        </w:rPr>
        <w:t>AL</w:t>
      </w:r>
      <w:r w:rsidR="005B0082" w:rsidRPr="00B64199">
        <w:rPr>
          <w:rFonts w:ascii="Garamond" w:hAnsi="Garamond"/>
          <w:bCs/>
        </w:rPr>
        <w:t>Ë</w:t>
      </w:r>
      <w:r w:rsidRPr="00B64199">
        <w:rPr>
          <w:rFonts w:ascii="Garamond" w:hAnsi="Garamond"/>
          <w:bCs/>
        </w:rPr>
        <w:t xml:space="preserve"> PËR ELEMENT</w:t>
      </w:r>
      <w:r w:rsidR="004C1A10" w:rsidRPr="00B64199">
        <w:rPr>
          <w:rFonts w:ascii="Garamond" w:hAnsi="Garamond"/>
          <w:bCs/>
        </w:rPr>
        <w:t>E</w:t>
      </w:r>
      <w:r w:rsidRPr="00B64199">
        <w:rPr>
          <w:rFonts w:ascii="Garamond" w:hAnsi="Garamond"/>
          <w:bCs/>
        </w:rPr>
        <w:t>T BIOLOGJIK</w:t>
      </w:r>
      <w:r w:rsidR="004C1A10" w:rsidRPr="00B64199">
        <w:rPr>
          <w:rFonts w:ascii="Garamond" w:hAnsi="Garamond"/>
          <w:bCs/>
        </w:rPr>
        <w:t>E</w:t>
      </w:r>
      <w:r w:rsidRPr="00B64199">
        <w:rPr>
          <w:rFonts w:ascii="Garamond" w:hAnsi="Garamond"/>
          <w:bCs/>
        </w:rPr>
        <w:t xml:space="preserve"> DHE HIDROMORFOLOGJIK</w:t>
      </w:r>
      <w:r w:rsidR="004C1A10" w:rsidRPr="00B64199">
        <w:rPr>
          <w:rFonts w:ascii="Garamond" w:hAnsi="Garamond"/>
          <w:bCs/>
        </w:rPr>
        <w:t>E</w:t>
      </w:r>
      <w:r w:rsidRPr="00B64199">
        <w:rPr>
          <w:rFonts w:ascii="Garamond" w:eastAsia="Arial" w:hAnsi="Garamond"/>
          <w:bCs/>
        </w:rPr>
        <w:t xml:space="preserve"> </w:t>
      </w:r>
      <w:r w:rsidR="00FC74EA" w:rsidRPr="00B64199">
        <w:rPr>
          <w:rFonts w:ascii="Garamond" w:eastAsia="Arial" w:hAnsi="Garamond"/>
          <w:bCs/>
        </w:rPr>
        <w:t>T</w:t>
      </w:r>
      <w:r w:rsidR="00FC74EA" w:rsidRPr="00B64199">
        <w:rPr>
          <w:rFonts w:ascii="Garamond" w:hAnsi="Garamond"/>
          <w:bCs/>
        </w:rPr>
        <w:t>Ë</w:t>
      </w:r>
      <w:r w:rsidR="00FC74EA" w:rsidRPr="00B64199">
        <w:rPr>
          <w:rFonts w:ascii="Garamond" w:eastAsia="Arial" w:hAnsi="Garamond"/>
          <w:bCs/>
        </w:rPr>
        <w:t xml:space="preserve"> </w:t>
      </w:r>
      <w:r w:rsidR="00FC74EA" w:rsidRPr="00B64199">
        <w:rPr>
          <w:rFonts w:ascii="Garamond" w:hAnsi="Garamond"/>
          <w:bCs/>
        </w:rPr>
        <w:t xml:space="preserve">CILËSISË, </w:t>
      </w:r>
      <w:r w:rsidRPr="00B64199">
        <w:rPr>
          <w:rFonts w:ascii="Garamond" w:hAnsi="Garamond"/>
          <w:bCs/>
        </w:rPr>
        <w:t>KUSHTET E PËRGJITHSHME, NDOTËSIT SINTETIKË SPECIFIKË DHE NDOTËSIT JOSINTETIKË SPECIFIKË</w:t>
      </w:r>
    </w:p>
    <w:p w14:paraId="0BFED9DD" w14:textId="77777777" w:rsidR="0040205F" w:rsidRPr="00B64199" w:rsidRDefault="0040205F" w:rsidP="0040205F">
      <w:pPr>
        <w:pStyle w:val="NoSpacing"/>
        <w:jc w:val="center"/>
        <w:rPr>
          <w:rFonts w:ascii="Garamond" w:eastAsia="Arial" w:hAnsi="Garamond"/>
          <w:b/>
        </w:rPr>
      </w:pPr>
    </w:p>
    <w:tbl>
      <w:tblPr>
        <w:tblStyle w:val="TableGrid1"/>
        <w:tblW w:w="5000" w:type="pct"/>
        <w:tblLook w:val="04A0" w:firstRow="1" w:lastRow="0" w:firstColumn="1" w:lastColumn="0" w:noHBand="0" w:noVBand="1"/>
      </w:tblPr>
      <w:tblGrid>
        <w:gridCol w:w="1434"/>
        <w:gridCol w:w="1710"/>
        <w:gridCol w:w="2161"/>
        <w:gridCol w:w="1800"/>
        <w:gridCol w:w="1905"/>
      </w:tblGrid>
      <w:tr w:rsidR="00BD0ECC" w:rsidRPr="00B64199" w14:paraId="3F27581C" w14:textId="77777777" w:rsidTr="00D13EEA">
        <w:tc>
          <w:tcPr>
            <w:tcW w:w="1745" w:type="pct"/>
            <w:gridSpan w:val="2"/>
          </w:tcPr>
          <w:p w14:paraId="3F275818" w14:textId="77777777" w:rsidR="00BD0ECC" w:rsidRPr="00B64199" w:rsidRDefault="00BD0ECC" w:rsidP="001A737A">
            <w:pPr>
              <w:jc w:val="center"/>
              <w:rPr>
                <w:rFonts w:ascii="Garamond" w:eastAsia="Arial" w:hAnsi="Garamond"/>
                <w:b/>
                <w:sz w:val="20"/>
                <w:szCs w:val="20"/>
              </w:rPr>
            </w:pPr>
            <w:r w:rsidRPr="00B64199">
              <w:rPr>
                <w:rFonts w:ascii="Garamond" w:hAnsi="Garamond"/>
                <w:b/>
                <w:sz w:val="20"/>
                <w:szCs w:val="20"/>
              </w:rPr>
              <w:t>Elementi</w:t>
            </w:r>
          </w:p>
        </w:tc>
        <w:tc>
          <w:tcPr>
            <w:tcW w:w="1199" w:type="pct"/>
          </w:tcPr>
          <w:p w14:paraId="3F275819" w14:textId="77777777" w:rsidR="00BD0ECC" w:rsidRPr="00B64199" w:rsidRDefault="00BD0ECC" w:rsidP="001A737A">
            <w:pPr>
              <w:jc w:val="center"/>
              <w:rPr>
                <w:rFonts w:ascii="Garamond" w:eastAsia="Arial" w:hAnsi="Garamond"/>
                <w:b/>
                <w:sz w:val="20"/>
                <w:szCs w:val="20"/>
              </w:rPr>
            </w:pPr>
            <w:r w:rsidRPr="00B64199">
              <w:rPr>
                <w:rFonts w:ascii="Garamond" w:hAnsi="Garamond"/>
                <w:b/>
                <w:sz w:val="20"/>
                <w:szCs w:val="20"/>
              </w:rPr>
              <w:t>Potencial ekologjik shumë i mirë</w:t>
            </w:r>
          </w:p>
        </w:tc>
        <w:tc>
          <w:tcPr>
            <w:tcW w:w="999" w:type="pct"/>
          </w:tcPr>
          <w:p w14:paraId="3F27581A" w14:textId="77777777" w:rsidR="00BD0ECC" w:rsidRPr="00B64199" w:rsidRDefault="00BD0ECC" w:rsidP="001A737A">
            <w:pPr>
              <w:jc w:val="center"/>
              <w:rPr>
                <w:rFonts w:ascii="Garamond" w:eastAsia="Arial" w:hAnsi="Garamond"/>
                <w:b/>
                <w:sz w:val="20"/>
                <w:szCs w:val="20"/>
              </w:rPr>
            </w:pPr>
            <w:r w:rsidRPr="00B64199">
              <w:rPr>
                <w:rFonts w:ascii="Garamond" w:hAnsi="Garamond"/>
                <w:b/>
                <w:sz w:val="20"/>
                <w:szCs w:val="20"/>
              </w:rPr>
              <w:t>Potencial ekologjik i mirë</w:t>
            </w:r>
          </w:p>
        </w:tc>
        <w:tc>
          <w:tcPr>
            <w:tcW w:w="1057" w:type="pct"/>
          </w:tcPr>
          <w:p w14:paraId="3F27581B" w14:textId="77777777" w:rsidR="00BD0ECC" w:rsidRPr="00B64199" w:rsidRDefault="00BD0ECC" w:rsidP="001A737A">
            <w:pPr>
              <w:jc w:val="center"/>
              <w:rPr>
                <w:rFonts w:ascii="Garamond" w:eastAsia="Arial" w:hAnsi="Garamond"/>
                <w:b/>
                <w:sz w:val="20"/>
                <w:szCs w:val="20"/>
              </w:rPr>
            </w:pPr>
            <w:r w:rsidRPr="00B64199">
              <w:rPr>
                <w:rFonts w:ascii="Garamond" w:hAnsi="Garamond"/>
                <w:b/>
                <w:sz w:val="20"/>
                <w:szCs w:val="20"/>
              </w:rPr>
              <w:t>Potencial ekologjik mesatar</w:t>
            </w:r>
          </w:p>
        </w:tc>
      </w:tr>
      <w:tr w:rsidR="00BD0ECC" w:rsidRPr="00B64199" w14:paraId="3F275824" w14:textId="77777777" w:rsidTr="00D13EEA">
        <w:tc>
          <w:tcPr>
            <w:tcW w:w="1745" w:type="pct"/>
            <w:gridSpan w:val="2"/>
            <w:vAlign w:val="center"/>
          </w:tcPr>
          <w:p w14:paraId="3F27581D" w14:textId="4E22956C" w:rsidR="00BD0ECC" w:rsidRPr="00B64199" w:rsidRDefault="00BD0ECC" w:rsidP="004C1A10">
            <w:pPr>
              <w:rPr>
                <w:rFonts w:ascii="Garamond" w:eastAsia="Arial" w:hAnsi="Garamond"/>
                <w:sz w:val="20"/>
                <w:szCs w:val="20"/>
              </w:rPr>
            </w:pPr>
            <w:r w:rsidRPr="00B64199">
              <w:rPr>
                <w:rFonts w:ascii="Garamond" w:hAnsi="Garamond"/>
                <w:sz w:val="20"/>
                <w:szCs w:val="20"/>
              </w:rPr>
              <w:t>Element</w:t>
            </w:r>
            <w:r w:rsidR="004C1A10" w:rsidRPr="00B64199">
              <w:rPr>
                <w:rFonts w:ascii="Garamond" w:hAnsi="Garamond"/>
                <w:sz w:val="20"/>
                <w:szCs w:val="20"/>
              </w:rPr>
              <w:t>e</w:t>
            </w:r>
            <w:r w:rsidRPr="00B64199">
              <w:rPr>
                <w:rFonts w:ascii="Garamond" w:hAnsi="Garamond"/>
                <w:sz w:val="20"/>
                <w:szCs w:val="20"/>
              </w:rPr>
              <w:t xml:space="preserve">t </w:t>
            </w:r>
            <w:r w:rsidR="00FC74EA" w:rsidRPr="00B64199">
              <w:rPr>
                <w:rFonts w:ascii="Garamond" w:hAnsi="Garamond"/>
                <w:sz w:val="20"/>
                <w:szCs w:val="20"/>
              </w:rPr>
              <w:t>biologjik</w:t>
            </w:r>
            <w:r w:rsidR="004C1A10" w:rsidRPr="00B64199">
              <w:rPr>
                <w:rFonts w:ascii="Garamond" w:hAnsi="Garamond"/>
                <w:sz w:val="20"/>
                <w:szCs w:val="20"/>
              </w:rPr>
              <w:t>e</w:t>
            </w:r>
            <w:r w:rsidR="00FC74EA" w:rsidRPr="00B64199">
              <w:rPr>
                <w:rFonts w:ascii="Garamond" w:hAnsi="Garamond"/>
                <w:sz w:val="20"/>
                <w:szCs w:val="20"/>
              </w:rPr>
              <w:t xml:space="preserve"> t</w:t>
            </w:r>
            <w:r w:rsidR="007F7D42" w:rsidRPr="00B64199">
              <w:rPr>
                <w:rFonts w:ascii="Garamond" w:hAnsi="Garamond"/>
                <w:sz w:val="20"/>
                <w:szCs w:val="20"/>
              </w:rPr>
              <w:t>ë</w:t>
            </w:r>
            <w:r w:rsidR="00FC74EA" w:rsidRPr="00B64199">
              <w:rPr>
                <w:rFonts w:ascii="Garamond" w:hAnsi="Garamond"/>
                <w:sz w:val="20"/>
                <w:szCs w:val="20"/>
              </w:rPr>
              <w:t xml:space="preserve"> </w:t>
            </w:r>
            <w:r w:rsidRPr="00B64199">
              <w:rPr>
                <w:rFonts w:ascii="Garamond" w:hAnsi="Garamond"/>
                <w:sz w:val="20"/>
                <w:szCs w:val="20"/>
              </w:rPr>
              <w:t>cilës</w:t>
            </w:r>
            <w:r w:rsidR="00FC74EA" w:rsidRPr="00B64199">
              <w:rPr>
                <w:rFonts w:ascii="Garamond" w:hAnsi="Garamond"/>
                <w:sz w:val="20"/>
                <w:szCs w:val="20"/>
              </w:rPr>
              <w:t>is</w:t>
            </w:r>
            <w:r w:rsidR="007F7D42" w:rsidRPr="00B64199">
              <w:rPr>
                <w:rFonts w:ascii="Garamond" w:hAnsi="Garamond"/>
                <w:sz w:val="20"/>
                <w:szCs w:val="20"/>
              </w:rPr>
              <w:t>ë</w:t>
            </w:r>
            <w:r w:rsidR="00B72DC4" w:rsidRPr="00B64199">
              <w:rPr>
                <w:rFonts w:ascii="Garamond" w:hAnsi="Garamond"/>
                <w:sz w:val="20"/>
                <w:szCs w:val="20"/>
              </w:rPr>
              <w:t xml:space="preserve"> </w:t>
            </w:r>
          </w:p>
        </w:tc>
        <w:tc>
          <w:tcPr>
            <w:tcW w:w="1199" w:type="pct"/>
          </w:tcPr>
          <w:p w14:paraId="3F27581E" w14:textId="77777777" w:rsidR="0005320D" w:rsidRPr="00B64199" w:rsidRDefault="00BD0ECC" w:rsidP="001A737A">
            <w:pPr>
              <w:rPr>
                <w:rFonts w:ascii="Garamond" w:hAnsi="Garamond"/>
                <w:sz w:val="20"/>
                <w:szCs w:val="20"/>
              </w:rPr>
            </w:pPr>
            <w:r w:rsidRPr="00B64199">
              <w:rPr>
                <w:rFonts w:ascii="Garamond" w:hAnsi="Garamond"/>
                <w:sz w:val="20"/>
                <w:szCs w:val="20"/>
              </w:rPr>
              <w:t>Vlerat e element</w:t>
            </w:r>
            <w:r w:rsidR="004C1A10" w:rsidRPr="00B64199">
              <w:rPr>
                <w:rFonts w:ascii="Garamond" w:hAnsi="Garamond"/>
                <w:sz w:val="20"/>
                <w:szCs w:val="20"/>
              </w:rPr>
              <w:t>e</w:t>
            </w:r>
            <w:r w:rsidRPr="00B64199">
              <w:rPr>
                <w:rFonts w:ascii="Garamond" w:hAnsi="Garamond"/>
                <w:sz w:val="20"/>
                <w:szCs w:val="20"/>
              </w:rPr>
              <w:t>ve përkatës</w:t>
            </w:r>
            <w:r w:rsidR="004C1A10" w:rsidRPr="00B64199">
              <w:rPr>
                <w:rFonts w:ascii="Garamond" w:hAnsi="Garamond"/>
                <w:sz w:val="20"/>
                <w:szCs w:val="20"/>
              </w:rPr>
              <w:t>e</w:t>
            </w:r>
            <w:r w:rsidRPr="00B64199">
              <w:rPr>
                <w:rFonts w:ascii="Garamond" w:hAnsi="Garamond"/>
                <w:sz w:val="20"/>
                <w:szCs w:val="20"/>
              </w:rPr>
              <w:t xml:space="preserve"> </w:t>
            </w:r>
            <w:r w:rsidR="00FC74EA" w:rsidRPr="00B64199">
              <w:rPr>
                <w:rFonts w:ascii="Garamond" w:hAnsi="Garamond"/>
                <w:sz w:val="20"/>
                <w:szCs w:val="20"/>
              </w:rPr>
              <w:t>b</w:t>
            </w:r>
            <w:r w:rsidRPr="00B64199">
              <w:rPr>
                <w:rFonts w:ascii="Garamond" w:hAnsi="Garamond"/>
                <w:sz w:val="20"/>
                <w:szCs w:val="20"/>
              </w:rPr>
              <w:t>iologjik</w:t>
            </w:r>
            <w:r w:rsidR="004C1A10" w:rsidRPr="00B64199">
              <w:rPr>
                <w:rFonts w:ascii="Garamond" w:hAnsi="Garamond"/>
                <w:sz w:val="20"/>
                <w:szCs w:val="20"/>
              </w:rPr>
              <w:t>e</w:t>
            </w:r>
            <w:r w:rsidRPr="00B64199">
              <w:rPr>
                <w:rFonts w:ascii="Garamond" w:hAnsi="Garamond"/>
                <w:sz w:val="20"/>
                <w:szCs w:val="20"/>
              </w:rPr>
              <w:t xml:space="preserve"> </w:t>
            </w:r>
            <w:r w:rsidR="00FC74EA" w:rsidRPr="00B64199">
              <w:rPr>
                <w:rFonts w:ascii="Garamond" w:hAnsi="Garamond"/>
                <w:sz w:val="20"/>
                <w:szCs w:val="20"/>
              </w:rPr>
              <w:t>ngjasojn</w:t>
            </w:r>
            <w:r w:rsidR="007F7D42" w:rsidRPr="00B64199">
              <w:rPr>
                <w:rFonts w:ascii="Garamond" w:hAnsi="Garamond"/>
                <w:sz w:val="20"/>
                <w:szCs w:val="20"/>
              </w:rPr>
              <w:t>ë</w:t>
            </w:r>
            <w:r w:rsidRPr="00B64199">
              <w:rPr>
                <w:rFonts w:ascii="Garamond" w:hAnsi="Garamond"/>
                <w:sz w:val="20"/>
                <w:szCs w:val="20"/>
              </w:rPr>
              <w:t xml:space="preserve"> </w:t>
            </w:r>
            <w:r w:rsidR="00FC74EA" w:rsidRPr="00B64199">
              <w:rPr>
                <w:rFonts w:ascii="Garamond" w:hAnsi="Garamond"/>
                <w:sz w:val="20"/>
                <w:szCs w:val="20"/>
              </w:rPr>
              <w:t>n</w:t>
            </w:r>
            <w:r w:rsidR="007F7D42" w:rsidRPr="00B64199">
              <w:rPr>
                <w:rFonts w:ascii="Garamond" w:hAnsi="Garamond"/>
                <w:sz w:val="20"/>
                <w:szCs w:val="20"/>
              </w:rPr>
              <w:t>ë</w:t>
            </w:r>
            <w:r w:rsidR="00FC74EA" w:rsidRPr="00B64199">
              <w:rPr>
                <w:rFonts w:ascii="Garamond" w:hAnsi="Garamond"/>
                <w:sz w:val="20"/>
                <w:szCs w:val="20"/>
              </w:rPr>
              <w:t xml:space="preserve"> nj</w:t>
            </w:r>
            <w:r w:rsidR="007F7D42" w:rsidRPr="00B64199">
              <w:rPr>
                <w:rFonts w:ascii="Garamond" w:hAnsi="Garamond"/>
                <w:sz w:val="20"/>
                <w:szCs w:val="20"/>
              </w:rPr>
              <w:t>ë</w:t>
            </w:r>
            <w:r w:rsidR="00FC74EA" w:rsidRPr="00B64199">
              <w:rPr>
                <w:rFonts w:ascii="Garamond" w:hAnsi="Garamond"/>
                <w:sz w:val="20"/>
                <w:szCs w:val="20"/>
              </w:rPr>
              <w:t xml:space="preserve"> mas</w:t>
            </w:r>
            <w:r w:rsidR="007F7D42" w:rsidRPr="00B64199">
              <w:rPr>
                <w:rFonts w:ascii="Garamond" w:hAnsi="Garamond"/>
                <w:sz w:val="20"/>
                <w:szCs w:val="20"/>
              </w:rPr>
              <w:t>ë</w:t>
            </w:r>
            <w:r w:rsidR="00FC74EA" w:rsidRPr="00B64199">
              <w:rPr>
                <w:rFonts w:ascii="Garamond" w:hAnsi="Garamond"/>
                <w:sz w:val="20"/>
                <w:szCs w:val="20"/>
              </w:rPr>
              <w:t xml:space="preserve"> t</w:t>
            </w:r>
            <w:r w:rsidR="007F7D42" w:rsidRPr="00B64199">
              <w:rPr>
                <w:rFonts w:ascii="Garamond" w:hAnsi="Garamond"/>
                <w:sz w:val="20"/>
                <w:szCs w:val="20"/>
              </w:rPr>
              <w:t>ë</w:t>
            </w:r>
            <w:r w:rsidR="004C1A10" w:rsidRPr="00B64199">
              <w:rPr>
                <w:rFonts w:ascii="Garamond" w:hAnsi="Garamond"/>
                <w:sz w:val="20"/>
                <w:szCs w:val="20"/>
              </w:rPr>
              <w:t xml:space="preserve"> konsiderueshme</w:t>
            </w:r>
            <w:r w:rsidR="00FC74EA" w:rsidRPr="00B64199">
              <w:rPr>
                <w:rFonts w:ascii="Garamond" w:hAnsi="Garamond"/>
                <w:sz w:val="20"/>
                <w:szCs w:val="20"/>
              </w:rPr>
              <w:t xml:space="preserve"> me vlerat e lidhura </w:t>
            </w:r>
            <w:r w:rsidR="0005320D" w:rsidRPr="00B64199">
              <w:rPr>
                <w:rFonts w:ascii="Garamond" w:hAnsi="Garamond"/>
                <w:sz w:val="20"/>
                <w:szCs w:val="20"/>
              </w:rPr>
              <w:t>me tipin e trupit ujor sip</w:t>
            </w:r>
            <w:r w:rsidR="007F7D42" w:rsidRPr="00B64199">
              <w:rPr>
                <w:rFonts w:ascii="Garamond" w:hAnsi="Garamond"/>
                <w:sz w:val="20"/>
                <w:szCs w:val="20"/>
              </w:rPr>
              <w:t>ë</w:t>
            </w:r>
            <w:r w:rsidR="0005320D" w:rsidRPr="00B64199">
              <w:rPr>
                <w:rFonts w:ascii="Garamond" w:hAnsi="Garamond"/>
                <w:sz w:val="20"/>
                <w:szCs w:val="20"/>
              </w:rPr>
              <w:t>rfaq</w:t>
            </w:r>
            <w:r w:rsidR="007F7D42" w:rsidRPr="00B64199">
              <w:rPr>
                <w:rFonts w:ascii="Garamond" w:hAnsi="Garamond"/>
                <w:sz w:val="20"/>
                <w:szCs w:val="20"/>
              </w:rPr>
              <w:t>ë</w:t>
            </w:r>
            <w:r w:rsidR="0005320D" w:rsidRPr="00B64199">
              <w:rPr>
                <w:rFonts w:ascii="Garamond" w:hAnsi="Garamond"/>
                <w:sz w:val="20"/>
                <w:szCs w:val="20"/>
              </w:rPr>
              <w:t>sor t</w:t>
            </w:r>
            <w:r w:rsidR="007F7D42" w:rsidRPr="00B64199">
              <w:rPr>
                <w:rFonts w:ascii="Garamond" w:hAnsi="Garamond"/>
                <w:sz w:val="20"/>
                <w:szCs w:val="20"/>
              </w:rPr>
              <w:t>ë</w:t>
            </w:r>
            <w:r w:rsidR="0005320D" w:rsidRPr="00B64199">
              <w:rPr>
                <w:rFonts w:ascii="Garamond" w:hAnsi="Garamond"/>
                <w:sz w:val="20"/>
                <w:szCs w:val="20"/>
              </w:rPr>
              <w:t xml:space="preserve"> krahasuesh</w:t>
            </w:r>
            <w:r w:rsidR="007F7D42" w:rsidRPr="00B64199">
              <w:rPr>
                <w:rFonts w:ascii="Garamond" w:hAnsi="Garamond"/>
                <w:sz w:val="20"/>
                <w:szCs w:val="20"/>
              </w:rPr>
              <w:t>ë</w:t>
            </w:r>
            <w:r w:rsidR="0005320D" w:rsidRPr="00B64199">
              <w:rPr>
                <w:rFonts w:ascii="Garamond" w:hAnsi="Garamond"/>
                <w:sz w:val="20"/>
                <w:szCs w:val="20"/>
              </w:rPr>
              <w:t>m, duke marrë parasysh kushtet fizike për shkak të karakteristikave artificiale ose tepër të modifikuara të trupit ujor.</w:t>
            </w:r>
          </w:p>
          <w:p w14:paraId="3F27581F" w14:textId="77777777" w:rsidR="00BD0ECC" w:rsidRPr="00B64199" w:rsidRDefault="00BD0ECC" w:rsidP="001A737A">
            <w:pPr>
              <w:rPr>
                <w:rFonts w:ascii="Garamond" w:eastAsia="Arial" w:hAnsi="Garamond"/>
                <w:sz w:val="20"/>
                <w:szCs w:val="20"/>
              </w:rPr>
            </w:pPr>
          </w:p>
        </w:tc>
        <w:tc>
          <w:tcPr>
            <w:tcW w:w="999" w:type="pct"/>
          </w:tcPr>
          <w:p w14:paraId="3F275820" w14:textId="77777777" w:rsidR="00BD0ECC" w:rsidRPr="00B64199" w:rsidRDefault="00BD0ECC" w:rsidP="004C1A10">
            <w:pPr>
              <w:rPr>
                <w:rFonts w:ascii="Garamond" w:eastAsia="Arial" w:hAnsi="Garamond"/>
                <w:sz w:val="20"/>
                <w:szCs w:val="20"/>
              </w:rPr>
            </w:pPr>
            <w:r w:rsidRPr="00B64199">
              <w:rPr>
                <w:rFonts w:ascii="Garamond" w:hAnsi="Garamond"/>
                <w:sz w:val="20"/>
                <w:szCs w:val="20"/>
              </w:rPr>
              <w:t>Ka ndryshime të vogla të vlerave të element</w:t>
            </w:r>
            <w:r w:rsidR="004C1A10" w:rsidRPr="00B64199">
              <w:rPr>
                <w:rFonts w:ascii="Garamond" w:hAnsi="Garamond"/>
                <w:sz w:val="20"/>
                <w:szCs w:val="20"/>
              </w:rPr>
              <w:t>e</w:t>
            </w:r>
            <w:r w:rsidRPr="00B64199">
              <w:rPr>
                <w:rFonts w:ascii="Garamond" w:hAnsi="Garamond"/>
                <w:sz w:val="20"/>
                <w:szCs w:val="20"/>
              </w:rPr>
              <w:t>ve</w:t>
            </w:r>
            <w:r w:rsidR="0005320D" w:rsidRPr="00B64199">
              <w:rPr>
                <w:rFonts w:ascii="Garamond" w:hAnsi="Garamond"/>
                <w:sz w:val="20"/>
                <w:szCs w:val="20"/>
              </w:rPr>
              <w:t xml:space="preserve"> përkatës</w:t>
            </w:r>
            <w:r w:rsidR="005B0082" w:rsidRPr="00B64199">
              <w:rPr>
                <w:rFonts w:ascii="Garamond" w:hAnsi="Garamond"/>
                <w:sz w:val="20"/>
                <w:szCs w:val="20"/>
              </w:rPr>
              <w:t>e</w:t>
            </w:r>
            <w:r w:rsidR="0005320D" w:rsidRPr="00B64199">
              <w:rPr>
                <w:rFonts w:ascii="Garamond" w:hAnsi="Garamond"/>
                <w:sz w:val="20"/>
                <w:szCs w:val="20"/>
              </w:rPr>
              <w:t xml:space="preserve"> biologjik</w:t>
            </w:r>
            <w:r w:rsidR="004C1A10" w:rsidRPr="00B64199">
              <w:rPr>
                <w:rFonts w:ascii="Garamond" w:hAnsi="Garamond"/>
                <w:sz w:val="20"/>
                <w:szCs w:val="20"/>
              </w:rPr>
              <w:t>e</w:t>
            </w:r>
            <w:r w:rsidR="0005320D" w:rsidRPr="00B64199">
              <w:rPr>
                <w:rFonts w:ascii="Garamond" w:hAnsi="Garamond"/>
                <w:sz w:val="20"/>
                <w:szCs w:val="20"/>
              </w:rPr>
              <w:t>, k</w:t>
            </w:r>
            <w:r w:rsidRPr="00B64199">
              <w:rPr>
                <w:rFonts w:ascii="Garamond" w:hAnsi="Garamond"/>
                <w:sz w:val="20"/>
                <w:szCs w:val="20"/>
              </w:rPr>
              <w:t>rahasuar me vlerat tipike të potencialit ekologjik shumë të mirë.</w:t>
            </w:r>
          </w:p>
        </w:tc>
        <w:tc>
          <w:tcPr>
            <w:tcW w:w="1057" w:type="pct"/>
          </w:tcPr>
          <w:p w14:paraId="3F275821" w14:textId="77777777" w:rsidR="00BD0ECC" w:rsidRPr="00B64199" w:rsidRDefault="00BD0ECC" w:rsidP="001A737A">
            <w:pPr>
              <w:rPr>
                <w:rFonts w:ascii="Garamond" w:eastAsia="Arial" w:hAnsi="Garamond"/>
                <w:sz w:val="20"/>
                <w:szCs w:val="20"/>
              </w:rPr>
            </w:pPr>
            <w:r w:rsidRPr="00B64199">
              <w:rPr>
                <w:rFonts w:ascii="Garamond" w:hAnsi="Garamond"/>
                <w:sz w:val="20"/>
                <w:szCs w:val="20"/>
              </w:rPr>
              <w:t>Ka ndryshime të</w:t>
            </w:r>
            <w:r w:rsidR="0005320D" w:rsidRPr="00B64199">
              <w:rPr>
                <w:rFonts w:ascii="Garamond" w:hAnsi="Garamond"/>
                <w:sz w:val="20"/>
                <w:szCs w:val="20"/>
              </w:rPr>
              <w:t xml:space="preserve"> moderuara </w:t>
            </w:r>
            <w:r w:rsidRPr="00B64199">
              <w:rPr>
                <w:rFonts w:ascii="Garamond" w:hAnsi="Garamond"/>
                <w:sz w:val="20"/>
                <w:szCs w:val="20"/>
              </w:rPr>
              <w:t>të vlerave të element</w:t>
            </w:r>
            <w:r w:rsidR="004C1A10" w:rsidRPr="00B64199">
              <w:rPr>
                <w:rFonts w:ascii="Garamond" w:hAnsi="Garamond"/>
                <w:sz w:val="20"/>
                <w:szCs w:val="20"/>
              </w:rPr>
              <w:t>e</w:t>
            </w:r>
            <w:r w:rsidRPr="00B64199">
              <w:rPr>
                <w:rFonts w:ascii="Garamond" w:hAnsi="Garamond"/>
                <w:sz w:val="20"/>
                <w:szCs w:val="20"/>
              </w:rPr>
              <w:t>ve përkatës</w:t>
            </w:r>
            <w:r w:rsidR="004C1A10" w:rsidRPr="00B64199">
              <w:rPr>
                <w:rFonts w:ascii="Garamond" w:hAnsi="Garamond"/>
                <w:sz w:val="20"/>
                <w:szCs w:val="20"/>
              </w:rPr>
              <w:t>e</w:t>
            </w:r>
            <w:r w:rsidR="0005320D" w:rsidRPr="00B64199">
              <w:rPr>
                <w:rFonts w:ascii="Garamond" w:hAnsi="Garamond"/>
                <w:sz w:val="20"/>
                <w:szCs w:val="20"/>
              </w:rPr>
              <w:t xml:space="preserve"> </w:t>
            </w:r>
            <w:r w:rsidRPr="00B64199">
              <w:rPr>
                <w:rFonts w:ascii="Garamond" w:hAnsi="Garamond"/>
                <w:sz w:val="20"/>
                <w:szCs w:val="20"/>
              </w:rPr>
              <w:t>biologjik</w:t>
            </w:r>
            <w:r w:rsidR="004C1A10" w:rsidRPr="00B64199">
              <w:rPr>
                <w:rFonts w:ascii="Garamond" w:hAnsi="Garamond"/>
                <w:sz w:val="20"/>
                <w:szCs w:val="20"/>
              </w:rPr>
              <w:t>e,</w:t>
            </w:r>
            <w:r w:rsidRPr="00B64199">
              <w:rPr>
                <w:rFonts w:ascii="Garamond" w:hAnsi="Garamond"/>
                <w:sz w:val="20"/>
                <w:szCs w:val="20"/>
              </w:rPr>
              <w:t xml:space="preserve"> krahasuar me vlerat tipike të potencialit ekologjik shumë të mirë.</w:t>
            </w:r>
          </w:p>
          <w:p w14:paraId="3F275822" w14:textId="77777777" w:rsidR="00BD0ECC" w:rsidRPr="00B64199" w:rsidRDefault="00BD0ECC" w:rsidP="001A737A">
            <w:pPr>
              <w:rPr>
                <w:rFonts w:ascii="Garamond" w:eastAsia="Arial" w:hAnsi="Garamond"/>
                <w:sz w:val="20"/>
                <w:szCs w:val="20"/>
              </w:rPr>
            </w:pPr>
          </w:p>
          <w:p w14:paraId="3F275823" w14:textId="77777777" w:rsidR="00BD0ECC" w:rsidRPr="00B64199" w:rsidRDefault="00BD0ECC" w:rsidP="001A737A">
            <w:pPr>
              <w:rPr>
                <w:rFonts w:ascii="Garamond" w:eastAsia="Arial" w:hAnsi="Garamond"/>
                <w:sz w:val="20"/>
                <w:szCs w:val="20"/>
              </w:rPr>
            </w:pPr>
            <w:r w:rsidRPr="00B64199">
              <w:rPr>
                <w:rFonts w:ascii="Garamond" w:hAnsi="Garamond"/>
                <w:sz w:val="20"/>
                <w:szCs w:val="20"/>
              </w:rPr>
              <w:t>Këto vlera devijojnë në mënyrë të konsiderueshme nga ato të cilësisë së mirë.</w:t>
            </w:r>
          </w:p>
        </w:tc>
      </w:tr>
      <w:tr w:rsidR="000C6234" w:rsidRPr="00B64199" w14:paraId="3F275829" w14:textId="77777777" w:rsidTr="00D13EEA">
        <w:trPr>
          <w:trHeight w:val="115"/>
        </w:trPr>
        <w:tc>
          <w:tcPr>
            <w:tcW w:w="1745" w:type="pct"/>
            <w:gridSpan w:val="2"/>
            <w:vAlign w:val="center"/>
          </w:tcPr>
          <w:p w14:paraId="3F275825" w14:textId="77777777" w:rsidR="000C6234" w:rsidRPr="00B64199" w:rsidRDefault="000C6234" w:rsidP="004C1A10">
            <w:pPr>
              <w:rPr>
                <w:rFonts w:ascii="Garamond" w:eastAsia="Arial" w:hAnsi="Garamond"/>
                <w:sz w:val="20"/>
                <w:szCs w:val="20"/>
              </w:rPr>
            </w:pPr>
            <w:r w:rsidRPr="00B64199">
              <w:rPr>
                <w:rFonts w:ascii="Garamond" w:hAnsi="Garamond"/>
                <w:sz w:val="20"/>
                <w:szCs w:val="20"/>
              </w:rPr>
              <w:t>Element</w:t>
            </w:r>
            <w:r w:rsidR="004C1A10" w:rsidRPr="00B64199">
              <w:rPr>
                <w:rFonts w:ascii="Garamond" w:hAnsi="Garamond"/>
                <w:sz w:val="20"/>
                <w:szCs w:val="20"/>
              </w:rPr>
              <w:t>e</w:t>
            </w:r>
            <w:r w:rsidRPr="00B64199">
              <w:rPr>
                <w:rFonts w:ascii="Garamond" w:hAnsi="Garamond"/>
                <w:sz w:val="20"/>
                <w:szCs w:val="20"/>
              </w:rPr>
              <w:t>t hidromorfologjik</w:t>
            </w:r>
            <w:r w:rsidR="004C1A10" w:rsidRPr="00B64199">
              <w:rPr>
                <w:rFonts w:ascii="Garamond" w:hAnsi="Garamond"/>
                <w:sz w:val="20"/>
                <w:szCs w:val="20"/>
              </w:rPr>
              <w:t>e</w:t>
            </w:r>
          </w:p>
        </w:tc>
        <w:tc>
          <w:tcPr>
            <w:tcW w:w="1199" w:type="pct"/>
          </w:tcPr>
          <w:p w14:paraId="3F275826" w14:textId="171A8C25" w:rsidR="000C6234" w:rsidRPr="00B64199" w:rsidRDefault="000C6234" w:rsidP="001A737A">
            <w:pPr>
              <w:rPr>
                <w:rFonts w:ascii="Garamond" w:eastAsia="Arial" w:hAnsi="Garamond"/>
                <w:sz w:val="20"/>
                <w:szCs w:val="20"/>
              </w:rPr>
            </w:pPr>
            <w:r w:rsidRPr="00B64199">
              <w:rPr>
                <w:rFonts w:ascii="Garamond" w:hAnsi="Garamond"/>
                <w:sz w:val="20"/>
                <w:szCs w:val="20"/>
              </w:rPr>
              <w:t>Kushtet hidromorfologjik</w:t>
            </w:r>
            <w:r w:rsidR="008023A1" w:rsidRPr="00B64199">
              <w:rPr>
                <w:rFonts w:ascii="Garamond" w:hAnsi="Garamond"/>
                <w:sz w:val="20"/>
                <w:szCs w:val="20"/>
              </w:rPr>
              <w:t>e</w:t>
            </w:r>
            <w:r w:rsidRPr="00B64199">
              <w:rPr>
                <w:rFonts w:ascii="Garamond" w:hAnsi="Garamond"/>
                <w:sz w:val="20"/>
                <w:szCs w:val="20"/>
              </w:rPr>
              <w:t xml:space="preserve"> janë në përputhje</w:t>
            </w:r>
            <w:r w:rsidR="0027324B" w:rsidRPr="00B64199">
              <w:rPr>
                <w:rFonts w:ascii="Garamond" w:hAnsi="Garamond"/>
                <w:sz w:val="20"/>
                <w:szCs w:val="20"/>
              </w:rPr>
              <w:t xml:space="preserve"> me </w:t>
            </w:r>
            <w:r w:rsidRPr="00B64199">
              <w:rPr>
                <w:rFonts w:ascii="Garamond" w:hAnsi="Garamond"/>
                <w:sz w:val="20"/>
                <w:szCs w:val="20"/>
              </w:rPr>
              <w:t>të vetmet ndikime në trupin ujor sipërfaqësor</w:t>
            </w:r>
            <w:r w:rsidR="004C1A10" w:rsidRPr="00B64199">
              <w:rPr>
                <w:rFonts w:ascii="Garamond" w:hAnsi="Garamond"/>
                <w:sz w:val="20"/>
                <w:szCs w:val="20"/>
              </w:rPr>
              <w:t>,</w:t>
            </w:r>
            <w:r w:rsidRPr="00B64199">
              <w:rPr>
                <w:rFonts w:ascii="Garamond" w:hAnsi="Garamond"/>
                <w:sz w:val="20"/>
                <w:szCs w:val="20"/>
              </w:rPr>
              <w:t xml:space="preserve"> </w:t>
            </w:r>
            <w:r w:rsidR="0027324B" w:rsidRPr="00B64199">
              <w:rPr>
                <w:rFonts w:ascii="Garamond" w:hAnsi="Garamond"/>
                <w:sz w:val="20"/>
                <w:szCs w:val="20"/>
              </w:rPr>
              <w:t>q</w:t>
            </w:r>
            <w:r w:rsidR="007F7D42" w:rsidRPr="00B64199">
              <w:rPr>
                <w:rFonts w:ascii="Garamond" w:hAnsi="Garamond"/>
                <w:sz w:val="20"/>
                <w:szCs w:val="20"/>
              </w:rPr>
              <w:t>ë</w:t>
            </w:r>
            <w:r w:rsidR="0027324B" w:rsidRPr="00B64199">
              <w:rPr>
                <w:rFonts w:ascii="Garamond" w:hAnsi="Garamond"/>
                <w:sz w:val="20"/>
                <w:szCs w:val="20"/>
              </w:rPr>
              <w:t xml:space="preserve"> vijn</w:t>
            </w:r>
            <w:r w:rsidR="007F7D42" w:rsidRPr="00B64199">
              <w:rPr>
                <w:rFonts w:ascii="Garamond" w:hAnsi="Garamond"/>
                <w:sz w:val="20"/>
                <w:szCs w:val="20"/>
              </w:rPr>
              <w:t>ë</w:t>
            </w:r>
            <w:r w:rsidR="0027324B" w:rsidRPr="00B64199">
              <w:rPr>
                <w:rFonts w:ascii="Garamond" w:hAnsi="Garamond"/>
                <w:sz w:val="20"/>
                <w:szCs w:val="20"/>
              </w:rPr>
              <w:t xml:space="preserve"> si rezultat i</w:t>
            </w:r>
            <w:r w:rsidR="00B72DC4" w:rsidRPr="00B64199">
              <w:rPr>
                <w:rFonts w:ascii="Garamond" w:hAnsi="Garamond"/>
                <w:sz w:val="20"/>
                <w:szCs w:val="20"/>
              </w:rPr>
              <w:t xml:space="preserve"> </w:t>
            </w:r>
            <w:r w:rsidRPr="00B64199">
              <w:rPr>
                <w:rFonts w:ascii="Garamond" w:hAnsi="Garamond"/>
                <w:sz w:val="20"/>
                <w:szCs w:val="20"/>
              </w:rPr>
              <w:t xml:space="preserve">karakteristikave artificiale apo tepër të modifikuara të trupit ujor, pas marrjes së masave zbutëse, për sigurimin e përafrimit më të mirë të mundshëm të vijimësisë </w:t>
            </w:r>
            <w:r w:rsidR="005B0082" w:rsidRPr="00B64199">
              <w:rPr>
                <w:rFonts w:ascii="Garamond" w:hAnsi="Garamond"/>
                <w:sz w:val="20"/>
                <w:szCs w:val="20"/>
              </w:rPr>
              <w:t>ekologjike, veçanërisht për sa u</w:t>
            </w:r>
            <w:r w:rsidRPr="00B64199">
              <w:rPr>
                <w:rFonts w:ascii="Garamond" w:hAnsi="Garamond"/>
                <w:sz w:val="20"/>
                <w:szCs w:val="20"/>
              </w:rPr>
              <w:t xml:space="preserve"> përket migrimit të faunës dhe terrenit të favorshëm për </w:t>
            </w:r>
            <w:r w:rsidR="005852A3" w:rsidRPr="00B64199">
              <w:rPr>
                <w:rFonts w:ascii="Garamond" w:hAnsi="Garamond"/>
                <w:sz w:val="20"/>
                <w:szCs w:val="20"/>
              </w:rPr>
              <w:t>lëshimin</w:t>
            </w:r>
            <w:r w:rsidRPr="00B64199">
              <w:rPr>
                <w:rFonts w:ascii="Garamond" w:hAnsi="Garamond"/>
                <w:sz w:val="20"/>
                <w:szCs w:val="20"/>
              </w:rPr>
              <w:t xml:space="preserve"> e vezëve dhe shumimin.</w:t>
            </w:r>
          </w:p>
        </w:tc>
        <w:tc>
          <w:tcPr>
            <w:tcW w:w="999" w:type="pct"/>
          </w:tcPr>
          <w:p w14:paraId="3F275827" w14:textId="77777777" w:rsidR="000C6234" w:rsidRPr="00B64199" w:rsidRDefault="000C6234" w:rsidP="004C1A10">
            <w:pPr>
              <w:rPr>
                <w:rFonts w:ascii="Garamond" w:eastAsia="Arial" w:hAnsi="Garamond"/>
                <w:sz w:val="20"/>
                <w:szCs w:val="20"/>
              </w:rPr>
            </w:pPr>
            <w:r w:rsidRPr="00B64199">
              <w:rPr>
                <w:rFonts w:ascii="Garamond" w:hAnsi="Garamond"/>
                <w:sz w:val="20"/>
                <w:szCs w:val="20"/>
              </w:rPr>
              <w:t>Kushtet</w:t>
            </w:r>
            <w:r w:rsidR="004C1A10" w:rsidRPr="00B64199">
              <w:rPr>
                <w:rFonts w:ascii="Garamond" w:hAnsi="Garamond"/>
                <w:sz w:val="20"/>
                <w:szCs w:val="20"/>
              </w:rPr>
              <w:t>,</w:t>
            </w:r>
            <w:r w:rsidRPr="00B64199">
              <w:rPr>
                <w:rFonts w:ascii="Garamond" w:hAnsi="Garamond"/>
                <w:sz w:val="20"/>
                <w:szCs w:val="20"/>
              </w:rPr>
              <w:t xml:space="preserve"> në përputhje me arritjen e vlerave</w:t>
            </w:r>
            <w:r w:rsidR="005B0082" w:rsidRPr="00B64199">
              <w:rPr>
                <w:rFonts w:ascii="Garamond" w:hAnsi="Garamond"/>
                <w:sz w:val="20"/>
                <w:szCs w:val="20"/>
              </w:rPr>
              <w:t>,</w:t>
            </w:r>
            <w:r w:rsidRPr="00B64199">
              <w:rPr>
                <w:rFonts w:ascii="Garamond" w:hAnsi="Garamond"/>
                <w:sz w:val="20"/>
                <w:szCs w:val="20"/>
              </w:rPr>
              <w:t xml:space="preserve"> të përcaktuara më lart për element</w:t>
            </w:r>
            <w:r w:rsidR="004C1A10" w:rsidRPr="00B64199">
              <w:rPr>
                <w:rFonts w:ascii="Garamond" w:hAnsi="Garamond"/>
                <w:sz w:val="20"/>
                <w:szCs w:val="20"/>
              </w:rPr>
              <w:t>e</w:t>
            </w:r>
            <w:r w:rsidRPr="00B64199">
              <w:rPr>
                <w:rFonts w:ascii="Garamond" w:hAnsi="Garamond"/>
                <w:sz w:val="20"/>
                <w:szCs w:val="20"/>
              </w:rPr>
              <w:t>t biologjik</w:t>
            </w:r>
            <w:r w:rsidR="004C1A10" w:rsidRPr="00B64199">
              <w:rPr>
                <w:rFonts w:ascii="Garamond" w:hAnsi="Garamond"/>
                <w:sz w:val="20"/>
                <w:szCs w:val="20"/>
              </w:rPr>
              <w:t>e</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cilësisë.</w:t>
            </w:r>
          </w:p>
        </w:tc>
        <w:tc>
          <w:tcPr>
            <w:tcW w:w="1057" w:type="pct"/>
          </w:tcPr>
          <w:p w14:paraId="3F275828" w14:textId="77777777" w:rsidR="000C6234" w:rsidRPr="00B64199" w:rsidRDefault="000C6234" w:rsidP="004C1A10">
            <w:pPr>
              <w:rPr>
                <w:rFonts w:ascii="Garamond" w:eastAsia="Arial" w:hAnsi="Garamond"/>
                <w:sz w:val="20"/>
                <w:szCs w:val="20"/>
              </w:rPr>
            </w:pPr>
            <w:r w:rsidRPr="00B64199">
              <w:rPr>
                <w:rFonts w:ascii="Garamond" w:hAnsi="Garamond"/>
                <w:sz w:val="20"/>
                <w:szCs w:val="20"/>
              </w:rPr>
              <w:t>Kushtet</w:t>
            </w:r>
            <w:r w:rsidR="004C1A10" w:rsidRPr="00B64199">
              <w:rPr>
                <w:rFonts w:ascii="Garamond" w:hAnsi="Garamond"/>
                <w:sz w:val="20"/>
                <w:szCs w:val="20"/>
              </w:rPr>
              <w:t>,</w:t>
            </w:r>
            <w:r w:rsidRPr="00B64199">
              <w:rPr>
                <w:rFonts w:ascii="Garamond" w:hAnsi="Garamond"/>
                <w:sz w:val="20"/>
                <w:szCs w:val="20"/>
              </w:rPr>
              <w:t xml:space="preserve"> në përputhje me arritjen e vlerave</w:t>
            </w:r>
            <w:r w:rsidR="005B0082" w:rsidRPr="00B64199">
              <w:rPr>
                <w:rFonts w:ascii="Garamond" w:hAnsi="Garamond"/>
                <w:sz w:val="20"/>
                <w:szCs w:val="20"/>
              </w:rPr>
              <w:t>,</w:t>
            </w:r>
            <w:r w:rsidRPr="00B64199">
              <w:rPr>
                <w:rFonts w:ascii="Garamond" w:hAnsi="Garamond"/>
                <w:sz w:val="20"/>
                <w:szCs w:val="20"/>
              </w:rPr>
              <w:t xml:space="preserve"> të përcaktuara më lart për element</w:t>
            </w:r>
            <w:r w:rsidR="004C1A10" w:rsidRPr="00B64199">
              <w:rPr>
                <w:rFonts w:ascii="Garamond" w:hAnsi="Garamond"/>
                <w:sz w:val="20"/>
                <w:szCs w:val="20"/>
              </w:rPr>
              <w:t>e</w:t>
            </w:r>
            <w:r w:rsidRPr="00B64199">
              <w:rPr>
                <w:rFonts w:ascii="Garamond" w:hAnsi="Garamond"/>
                <w:sz w:val="20"/>
                <w:szCs w:val="20"/>
              </w:rPr>
              <w:t>t biologjik</w:t>
            </w:r>
            <w:r w:rsidR="004C1A10" w:rsidRPr="00B64199">
              <w:rPr>
                <w:rFonts w:ascii="Garamond" w:hAnsi="Garamond"/>
                <w:sz w:val="20"/>
                <w:szCs w:val="20"/>
              </w:rPr>
              <w:t>e</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cilësisë.</w:t>
            </w:r>
          </w:p>
        </w:tc>
      </w:tr>
      <w:tr w:rsidR="00BD0ECC" w:rsidRPr="00B64199" w14:paraId="3F275836" w14:textId="77777777" w:rsidTr="00D13EEA">
        <w:tc>
          <w:tcPr>
            <w:tcW w:w="796" w:type="pct"/>
            <w:vMerge w:val="restart"/>
            <w:vAlign w:val="center"/>
          </w:tcPr>
          <w:p w14:paraId="3F27582A" w14:textId="77777777" w:rsidR="00BD0ECC" w:rsidRPr="00B64199" w:rsidRDefault="00BD0ECC" w:rsidP="004C1A10">
            <w:pPr>
              <w:rPr>
                <w:rFonts w:ascii="Garamond" w:eastAsia="Arial" w:hAnsi="Garamond"/>
                <w:sz w:val="20"/>
                <w:szCs w:val="20"/>
              </w:rPr>
            </w:pPr>
            <w:r w:rsidRPr="00B64199">
              <w:rPr>
                <w:rFonts w:ascii="Garamond" w:hAnsi="Garamond"/>
                <w:sz w:val="20"/>
                <w:szCs w:val="20"/>
              </w:rPr>
              <w:t>Element</w:t>
            </w:r>
            <w:r w:rsidR="004C1A10" w:rsidRPr="00B64199">
              <w:rPr>
                <w:rFonts w:ascii="Garamond" w:hAnsi="Garamond"/>
                <w:sz w:val="20"/>
                <w:szCs w:val="20"/>
              </w:rPr>
              <w:t>e</w:t>
            </w:r>
            <w:r w:rsidRPr="00B64199">
              <w:rPr>
                <w:rFonts w:ascii="Garamond" w:hAnsi="Garamond"/>
                <w:sz w:val="20"/>
                <w:szCs w:val="20"/>
              </w:rPr>
              <w:t>t fiziko-kimik</w:t>
            </w:r>
            <w:r w:rsidR="004C1A10" w:rsidRPr="00B64199">
              <w:rPr>
                <w:rFonts w:ascii="Garamond" w:hAnsi="Garamond"/>
                <w:sz w:val="20"/>
                <w:szCs w:val="20"/>
              </w:rPr>
              <w:t>e</w:t>
            </w:r>
          </w:p>
        </w:tc>
        <w:tc>
          <w:tcPr>
            <w:tcW w:w="949" w:type="pct"/>
            <w:vAlign w:val="center"/>
          </w:tcPr>
          <w:p w14:paraId="3F27582B" w14:textId="77777777" w:rsidR="00BD0ECC" w:rsidRPr="00B64199" w:rsidRDefault="00BD0ECC" w:rsidP="001A737A">
            <w:pPr>
              <w:rPr>
                <w:rFonts w:ascii="Garamond" w:eastAsia="Arial" w:hAnsi="Garamond"/>
                <w:sz w:val="20"/>
                <w:szCs w:val="20"/>
              </w:rPr>
            </w:pPr>
            <w:r w:rsidRPr="00B64199">
              <w:rPr>
                <w:rFonts w:ascii="Garamond" w:hAnsi="Garamond"/>
                <w:sz w:val="20"/>
                <w:szCs w:val="20"/>
              </w:rPr>
              <w:t>Kushtet e përgjithshme</w:t>
            </w:r>
          </w:p>
        </w:tc>
        <w:tc>
          <w:tcPr>
            <w:tcW w:w="1199" w:type="pct"/>
          </w:tcPr>
          <w:p w14:paraId="3F27582C" w14:textId="77777777" w:rsidR="00BD0ECC" w:rsidRPr="00B64199" w:rsidRDefault="00BD0ECC" w:rsidP="001A737A">
            <w:pPr>
              <w:rPr>
                <w:rFonts w:ascii="Garamond" w:eastAsia="Arial" w:hAnsi="Garamond"/>
                <w:sz w:val="20"/>
                <w:szCs w:val="20"/>
              </w:rPr>
            </w:pPr>
            <w:r w:rsidRPr="00B64199">
              <w:rPr>
                <w:rFonts w:ascii="Garamond" w:hAnsi="Garamond"/>
                <w:sz w:val="20"/>
                <w:szCs w:val="20"/>
              </w:rPr>
              <w:t>Element</w:t>
            </w:r>
            <w:r w:rsidR="000343F9" w:rsidRPr="00B64199">
              <w:rPr>
                <w:rFonts w:ascii="Garamond" w:hAnsi="Garamond"/>
                <w:sz w:val="20"/>
                <w:szCs w:val="20"/>
              </w:rPr>
              <w:t>e</w:t>
            </w:r>
            <w:r w:rsidRPr="00B64199">
              <w:rPr>
                <w:rFonts w:ascii="Garamond" w:hAnsi="Garamond"/>
                <w:sz w:val="20"/>
                <w:szCs w:val="20"/>
              </w:rPr>
              <w:t xml:space="preserve">t fiziko-kimike përkojnë plotësisht ose thuajse plotësisht me kushtet </w:t>
            </w:r>
            <w:r w:rsidR="0027324B" w:rsidRPr="00B64199">
              <w:rPr>
                <w:rFonts w:ascii="Garamond" w:hAnsi="Garamond"/>
                <w:sz w:val="20"/>
                <w:szCs w:val="20"/>
              </w:rPr>
              <w:t>natyrore</w:t>
            </w:r>
            <w:r w:rsidRPr="00B64199">
              <w:rPr>
                <w:rFonts w:ascii="Garamond" w:hAnsi="Garamond"/>
                <w:sz w:val="20"/>
                <w:szCs w:val="20"/>
              </w:rPr>
              <w:t xml:space="preserve"> tipike për </w:t>
            </w:r>
            <w:r w:rsidR="0027324B" w:rsidRPr="00B64199">
              <w:rPr>
                <w:rFonts w:ascii="Garamond" w:hAnsi="Garamond"/>
                <w:sz w:val="20"/>
                <w:szCs w:val="20"/>
              </w:rPr>
              <w:t xml:space="preserve">tipin </w:t>
            </w:r>
            <w:r w:rsidRPr="00B64199">
              <w:rPr>
                <w:rFonts w:ascii="Garamond" w:hAnsi="Garamond"/>
                <w:sz w:val="20"/>
                <w:szCs w:val="20"/>
              </w:rPr>
              <w:t>e trupit ujor sipërfaqësor më të afërt</w:t>
            </w:r>
            <w:r w:rsidR="005B0082" w:rsidRPr="00B64199">
              <w:rPr>
                <w:rFonts w:ascii="Garamond" w:hAnsi="Garamond"/>
                <w:sz w:val="20"/>
                <w:szCs w:val="20"/>
              </w:rPr>
              <w:t>,</w:t>
            </w:r>
            <w:r w:rsidRPr="00B64199">
              <w:rPr>
                <w:rFonts w:ascii="Garamond" w:hAnsi="Garamond"/>
                <w:sz w:val="20"/>
                <w:szCs w:val="20"/>
              </w:rPr>
              <w:t xml:space="preserve"> të krahasueshëm me trupin ujor artificial apo tepër të modifikuar.</w:t>
            </w:r>
          </w:p>
          <w:p w14:paraId="3F27582D" w14:textId="77777777" w:rsidR="00BD0ECC" w:rsidRPr="00B64199" w:rsidRDefault="00BD0ECC" w:rsidP="001A737A">
            <w:pPr>
              <w:rPr>
                <w:rFonts w:ascii="Garamond" w:eastAsia="Arial" w:hAnsi="Garamond"/>
                <w:sz w:val="20"/>
                <w:szCs w:val="20"/>
              </w:rPr>
            </w:pPr>
          </w:p>
          <w:p w14:paraId="3F27582E" w14:textId="77777777" w:rsidR="00BD0ECC" w:rsidRPr="00B64199" w:rsidRDefault="00BD0ECC" w:rsidP="001A737A">
            <w:pPr>
              <w:rPr>
                <w:rFonts w:ascii="Garamond" w:eastAsia="Arial" w:hAnsi="Garamond"/>
                <w:sz w:val="20"/>
                <w:szCs w:val="20"/>
              </w:rPr>
            </w:pPr>
            <w:r w:rsidRPr="00B64199">
              <w:rPr>
                <w:rFonts w:ascii="Garamond" w:hAnsi="Garamond"/>
                <w:sz w:val="20"/>
                <w:szCs w:val="20"/>
              </w:rPr>
              <w:t>Përqendrimet e lëndëve ushqyese janë brenda diapazonit tipik për kushtet e pashqetësuara.</w:t>
            </w:r>
          </w:p>
          <w:p w14:paraId="3F27582F" w14:textId="77777777" w:rsidR="00BD0ECC" w:rsidRPr="00B64199" w:rsidRDefault="00BD0ECC" w:rsidP="001A737A">
            <w:pPr>
              <w:rPr>
                <w:rFonts w:ascii="Garamond" w:eastAsia="Arial" w:hAnsi="Garamond"/>
                <w:sz w:val="20"/>
                <w:szCs w:val="20"/>
              </w:rPr>
            </w:pPr>
          </w:p>
          <w:p w14:paraId="3F275830" w14:textId="77777777" w:rsidR="00BD0ECC" w:rsidRPr="00B64199" w:rsidRDefault="00BD0ECC" w:rsidP="001A737A">
            <w:pPr>
              <w:rPr>
                <w:rFonts w:ascii="Garamond" w:eastAsia="Arial" w:hAnsi="Garamond"/>
                <w:sz w:val="20"/>
                <w:szCs w:val="20"/>
              </w:rPr>
            </w:pPr>
            <w:r w:rsidRPr="00B64199">
              <w:rPr>
                <w:rFonts w:ascii="Garamond" w:hAnsi="Garamond"/>
                <w:sz w:val="20"/>
                <w:szCs w:val="20"/>
              </w:rPr>
              <w:t xml:space="preserve">Nivelet e temperaturës, bilancit të oksigjenit dhe pH janë në përputhje me </w:t>
            </w:r>
            <w:r w:rsidR="0027324B" w:rsidRPr="00B64199">
              <w:rPr>
                <w:rFonts w:ascii="Garamond" w:hAnsi="Garamond"/>
                <w:sz w:val="20"/>
                <w:szCs w:val="20"/>
              </w:rPr>
              <w:t xml:space="preserve">vlerat </w:t>
            </w:r>
            <w:r w:rsidRPr="00B64199">
              <w:rPr>
                <w:rFonts w:ascii="Garamond" w:hAnsi="Garamond"/>
                <w:sz w:val="20"/>
                <w:szCs w:val="20"/>
              </w:rPr>
              <w:t>më të afërt</w:t>
            </w:r>
            <w:r w:rsidR="0027324B" w:rsidRPr="00B64199">
              <w:rPr>
                <w:rFonts w:ascii="Garamond" w:hAnsi="Garamond"/>
                <w:sz w:val="20"/>
                <w:szCs w:val="20"/>
              </w:rPr>
              <w:t>a</w:t>
            </w:r>
            <w:r w:rsidR="005B0082" w:rsidRPr="00B64199">
              <w:rPr>
                <w:rFonts w:ascii="Garamond" w:hAnsi="Garamond"/>
                <w:sz w:val="20"/>
                <w:szCs w:val="20"/>
              </w:rPr>
              <w:t>,</w:t>
            </w:r>
            <w:r w:rsidRPr="00B64199">
              <w:rPr>
                <w:rFonts w:ascii="Garamond" w:hAnsi="Garamond"/>
                <w:sz w:val="20"/>
                <w:szCs w:val="20"/>
              </w:rPr>
              <w:t xml:space="preserve"> të krahasueshme me</w:t>
            </w:r>
            <w:r w:rsidR="0027324B" w:rsidRPr="00B64199">
              <w:rPr>
                <w:rFonts w:ascii="Garamond" w:hAnsi="Garamond"/>
                <w:sz w:val="20"/>
                <w:szCs w:val="20"/>
              </w:rPr>
              <w:t xml:space="preserve"> tipin e</w:t>
            </w:r>
            <w:r w:rsidRPr="00B64199">
              <w:rPr>
                <w:rFonts w:ascii="Garamond" w:hAnsi="Garamond"/>
                <w:sz w:val="20"/>
                <w:szCs w:val="20"/>
              </w:rPr>
              <w:t xml:space="preserve"> trupi</w:t>
            </w:r>
            <w:r w:rsidR="0027324B" w:rsidRPr="00B64199">
              <w:rPr>
                <w:rFonts w:ascii="Garamond" w:hAnsi="Garamond"/>
                <w:sz w:val="20"/>
                <w:szCs w:val="20"/>
              </w:rPr>
              <w:t>t</w:t>
            </w:r>
            <w:r w:rsidRPr="00B64199">
              <w:rPr>
                <w:rFonts w:ascii="Garamond" w:hAnsi="Garamond"/>
                <w:sz w:val="20"/>
                <w:szCs w:val="20"/>
              </w:rPr>
              <w:t xml:space="preserve"> ujor sipërfaqësor në kushte </w:t>
            </w:r>
            <w:r w:rsidR="0027324B" w:rsidRPr="00B64199">
              <w:rPr>
                <w:rFonts w:ascii="Garamond" w:hAnsi="Garamond"/>
                <w:sz w:val="20"/>
                <w:szCs w:val="20"/>
              </w:rPr>
              <w:t xml:space="preserve">natyrore. </w:t>
            </w:r>
          </w:p>
        </w:tc>
        <w:tc>
          <w:tcPr>
            <w:tcW w:w="999" w:type="pct"/>
          </w:tcPr>
          <w:p w14:paraId="3F275831" w14:textId="77777777" w:rsidR="00BD0ECC" w:rsidRPr="00B64199" w:rsidRDefault="00BD0ECC" w:rsidP="001A737A">
            <w:pPr>
              <w:rPr>
                <w:rFonts w:ascii="Garamond" w:eastAsia="Arial" w:hAnsi="Garamond"/>
                <w:sz w:val="20"/>
                <w:szCs w:val="20"/>
              </w:rPr>
            </w:pPr>
            <w:r w:rsidRPr="00B64199">
              <w:rPr>
                <w:rFonts w:ascii="Garamond" w:hAnsi="Garamond"/>
                <w:sz w:val="20"/>
                <w:szCs w:val="20"/>
              </w:rPr>
              <w:t>Vlerat e element</w:t>
            </w:r>
            <w:r w:rsidR="004C1A10" w:rsidRPr="00B64199">
              <w:rPr>
                <w:rFonts w:ascii="Garamond" w:hAnsi="Garamond"/>
                <w:sz w:val="20"/>
                <w:szCs w:val="20"/>
              </w:rPr>
              <w:t>e</w:t>
            </w:r>
            <w:r w:rsidRPr="00B64199">
              <w:rPr>
                <w:rFonts w:ascii="Garamond" w:hAnsi="Garamond"/>
                <w:sz w:val="20"/>
                <w:szCs w:val="20"/>
              </w:rPr>
              <w:t>ve fiziko-kimike janë brenda diapazonit të përcaktuar</w:t>
            </w:r>
            <w:r w:rsidR="004C1A10" w:rsidRPr="00B64199">
              <w:rPr>
                <w:rFonts w:ascii="Garamond" w:hAnsi="Garamond"/>
                <w:sz w:val="20"/>
                <w:szCs w:val="20"/>
              </w:rPr>
              <w:t>,</w:t>
            </w:r>
            <w:r w:rsidRPr="00B64199">
              <w:rPr>
                <w:rFonts w:ascii="Garamond" w:hAnsi="Garamond"/>
                <w:sz w:val="20"/>
                <w:szCs w:val="20"/>
              </w:rPr>
              <w:t xml:space="preserve"> me qëllim që të sigurohet funksionimi i ekosistemit dhe arritja e vlerave të përcaktuara më sipër për element</w:t>
            </w:r>
            <w:r w:rsidR="004C1A10" w:rsidRPr="00B64199">
              <w:rPr>
                <w:rFonts w:ascii="Garamond" w:hAnsi="Garamond"/>
                <w:sz w:val="20"/>
                <w:szCs w:val="20"/>
              </w:rPr>
              <w:t>e</w:t>
            </w:r>
            <w:r w:rsidRPr="00B64199">
              <w:rPr>
                <w:rFonts w:ascii="Garamond" w:hAnsi="Garamond"/>
                <w:sz w:val="20"/>
                <w:szCs w:val="20"/>
              </w:rPr>
              <w:t>t biologjik</w:t>
            </w:r>
            <w:r w:rsidR="004C1A10" w:rsidRPr="00B64199">
              <w:rPr>
                <w:rFonts w:ascii="Garamond" w:hAnsi="Garamond"/>
                <w:sz w:val="20"/>
                <w:szCs w:val="20"/>
              </w:rPr>
              <w:t>e</w:t>
            </w:r>
            <w:r w:rsidR="0027324B" w:rsidRPr="00B64199">
              <w:rPr>
                <w:rFonts w:ascii="Garamond" w:hAnsi="Garamond"/>
                <w:sz w:val="20"/>
                <w:szCs w:val="20"/>
              </w:rPr>
              <w:t xml:space="preserve"> t</w:t>
            </w:r>
            <w:r w:rsidR="007F7D42" w:rsidRPr="00B64199">
              <w:rPr>
                <w:rFonts w:ascii="Garamond" w:hAnsi="Garamond"/>
                <w:sz w:val="20"/>
                <w:szCs w:val="20"/>
              </w:rPr>
              <w:t>ë</w:t>
            </w:r>
            <w:r w:rsidR="0027324B" w:rsidRPr="00B64199">
              <w:rPr>
                <w:rFonts w:ascii="Garamond" w:hAnsi="Garamond"/>
                <w:sz w:val="20"/>
                <w:szCs w:val="20"/>
              </w:rPr>
              <w:t xml:space="preserve"> cilësisë</w:t>
            </w:r>
            <w:r w:rsidRPr="00B64199">
              <w:rPr>
                <w:rFonts w:ascii="Garamond" w:hAnsi="Garamond"/>
                <w:sz w:val="20"/>
                <w:szCs w:val="20"/>
              </w:rPr>
              <w:t>.</w:t>
            </w:r>
          </w:p>
          <w:p w14:paraId="3F275832" w14:textId="77777777" w:rsidR="00BD0ECC" w:rsidRPr="00B64199" w:rsidRDefault="00BD0ECC" w:rsidP="001A737A">
            <w:pPr>
              <w:rPr>
                <w:rFonts w:ascii="Garamond" w:eastAsia="Arial" w:hAnsi="Garamond"/>
                <w:sz w:val="20"/>
                <w:szCs w:val="20"/>
              </w:rPr>
            </w:pPr>
            <w:r w:rsidRPr="00B64199">
              <w:rPr>
                <w:rFonts w:ascii="Garamond" w:hAnsi="Garamond"/>
                <w:sz w:val="20"/>
                <w:szCs w:val="20"/>
              </w:rPr>
              <w:t>Temperatura dhe pH nuk i tejkalojnë nivelet e diapazonit të përcaktuar</w:t>
            </w:r>
            <w:r w:rsidR="004C1A10" w:rsidRPr="00B64199">
              <w:rPr>
                <w:rFonts w:ascii="Garamond" w:hAnsi="Garamond"/>
                <w:sz w:val="20"/>
                <w:szCs w:val="20"/>
              </w:rPr>
              <w:t>,</w:t>
            </w:r>
            <w:r w:rsidRPr="00B64199">
              <w:rPr>
                <w:rFonts w:ascii="Garamond" w:hAnsi="Garamond"/>
                <w:sz w:val="20"/>
                <w:szCs w:val="20"/>
              </w:rPr>
              <w:t xml:space="preserve"> me qëllim që të sigurohet funksionimi i ekosistemit dhe arritja e vlerave</w:t>
            </w:r>
            <w:r w:rsidR="005B0082" w:rsidRPr="00B64199">
              <w:rPr>
                <w:rFonts w:ascii="Garamond" w:hAnsi="Garamond"/>
                <w:sz w:val="20"/>
                <w:szCs w:val="20"/>
              </w:rPr>
              <w:t>,</w:t>
            </w:r>
            <w:r w:rsidRPr="00B64199">
              <w:rPr>
                <w:rFonts w:ascii="Garamond" w:hAnsi="Garamond"/>
                <w:sz w:val="20"/>
                <w:szCs w:val="20"/>
              </w:rPr>
              <w:t xml:space="preserve"> të përcaktuara më sipër për </w:t>
            </w:r>
            <w:r w:rsidR="0027324B" w:rsidRPr="00B64199">
              <w:rPr>
                <w:rFonts w:ascii="Garamond" w:hAnsi="Garamond"/>
                <w:sz w:val="20"/>
                <w:szCs w:val="20"/>
              </w:rPr>
              <w:t>element</w:t>
            </w:r>
            <w:r w:rsidR="004C1A10" w:rsidRPr="00B64199">
              <w:rPr>
                <w:rFonts w:ascii="Garamond" w:hAnsi="Garamond"/>
                <w:sz w:val="20"/>
                <w:szCs w:val="20"/>
              </w:rPr>
              <w:t>e</w:t>
            </w:r>
            <w:r w:rsidR="0027324B" w:rsidRPr="00B64199">
              <w:rPr>
                <w:rFonts w:ascii="Garamond" w:hAnsi="Garamond"/>
                <w:sz w:val="20"/>
                <w:szCs w:val="20"/>
              </w:rPr>
              <w:t>t biologjik</w:t>
            </w:r>
            <w:r w:rsidR="004C1A10" w:rsidRPr="00B64199">
              <w:rPr>
                <w:rFonts w:ascii="Garamond" w:hAnsi="Garamond"/>
                <w:sz w:val="20"/>
                <w:szCs w:val="20"/>
              </w:rPr>
              <w:t>e</w:t>
            </w:r>
            <w:r w:rsidR="0027324B" w:rsidRPr="00B64199">
              <w:rPr>
                <w:rFonts w:ascii="Garamond" w:hAnsi="Garamond"/>
                <w:sz w:val="20"/>
                <w:szCs w:val="20"/>
              </w:rPr>
              <w:t xml:space="preserve"> t</w:t>
            </w:r>
            <w:r w:rsidR="007F7D42" w:rsidRPr="00B64199">
              <w:rPr>
                <w:rFonts w:ascii="Garamond" w:hAnsi="Garamond"/>
                <w:sz w:val="20"/>
                <w:szCs w:val="20"/>
              </w:rPr>
              <w:t>ë</w:t>
            </w:r>
            <w:r w:rsidR="0027324B" w:rsidRPr="00B64199">
              <w:rPr>
                <w:rFonts w:ascii="Garamond" w:hAnsi="Garamond"/>
                <w:sz w:val="20"/>
                <w:szCs w:val="20"/>
              </w:rPr>
              <w:t xml:space="preserve"> cilësisë.</w:t>
            </w:r>
          </w:p>
          <w:p w14:paraId="3F275833" w14:textId="77777777" w:rsidR="00BD0ECC" w:rsidRPr="00B64199" w:rsidRDefault="00BD0ECC" w:rsidP="001A737A">
            <w:pPr>
              <w:rPr>
                <w:rFonts w:ascii="Garamond" w:eastAsia="Arial" w:hAnsi="Garamond"/>
                <w:sz w:val="20"/>
                <w:szCs w:val="20"/>
              </w:rPr>
            </w:pPr>
          </w:p>
          <w:p w14:paraId="3F275834" w14:textId="77777777" w:rsidR="00BD0ECC" w:rsidRPr="00B64199" w:rsidRDefault="00BD0ECC" w:rsidP="001A737A">
            <w:pPr>
              <w:rPr>
                <w:rFonts w:ascii="Garamond" w:eastAsia="Arial" w:hAnsi="Garamond"/>
                <w:sz w:val="20"/>
                <w:szCs w:val="20"/>
              </w:rPr>
            </w:pPr>
            <w:r w:rsidRPr="00B64199">
              <w:rPr>
                <w:rFonts w:ascii="Garamond" w:hAnsi="Garamond"/>
                <w:sz w:val="20"/>
                <w:szCs w:val="20"/>
              </w:rPr>
              <w:t>Përq</w:t>
            </w:r>
            <w:r w:rsidR="00E829A5" w:rsidRPr="00B64199">
              <w:rPr>
                <w:rFonts w:ascii="Garamond" w:hAnsi="Garamond"/>
                <w:sz w:val="20"/>
                <w:szCs w:val="20"/>
              </w:rPr>
              <w:t>e</w:t>
            </w:r>
            <w:r w:rsidRPr="00B64199">
              <w:rPr>
                <w:rFonts w:ascii="Garamond" w:hAnsi="Garamond"/>
                <w:sz w:val="20"/>
                <w:szCs w:val="20"/>
              </w:rPr>
              <w:t xml:space="preserve">ndrimet e </w:t>
            </w:r>
            <w:r w:rsidR="006E2A52" w:rsidRPr="00B64199">
              <w:rPr>
                <w:rFonts w:ascii="Garamond" w:hAnsi="Garamond"/>
                <w:sz w:val="20"/>
                <w:szCs w:val="20"/>
              </w:rPr>
              <w:t>l</w:t>
            </w:r>
            <w:r w:rsidR="007F7D42" w:rsidRPr="00B64199">
              <w:rPr>
                <w:rFonts w:ascii="Garamond" w:hAnsi="Garamond"/>
                <w:sz w:val="20"/>
                <w:szCs w:val="20"/>
              </w:rPr>
              <w:t>ë</w:t>
            </w:r>
            <w:r w:rsidR="006E2A52" w:rsidRPr="00B64199">
              <w:rPr>
                <w:rFonts w:ascii="Garamond" w:hAnsi="Garamond"/>
                <w:sz w:val="20"/>
                <w:szCs w:val="20"/>
              </w:rPr>
              <w:t>nd</w:t>
            </w:r>
            <w:r w:rsidR="007F7D42" w:rsidRPr="00B64199">
              <w:rPr>
                <w:rFonts w:ascii="Garamond" w:hAnsi="Garamond"/>
                <w:sz w:val="20"/>
                <w:szCs w:val="20"/>
              </w:rPr>
              <w:t>ë</w:t>
            </w:r>
            <w:r w:rsidR="006E2A52" w:rsidRPr="00B64199">
              <w:rPr>
                <w:rFonts w:ascii="Garamond" w:hAnsi="Garamond"/>
                <w:sz w:val="20"/>
                <w:szCs w:val="20"/>
              </w:rPr>
              <w:t>ve ushqyese</w:t>
            </w:r>
            <w:r w:rsidRPr="00B64199">
              <w:rPr>
                <w:rFonts w:ascii="Garamond" w:hAnsi="Garamond"/>
                <w:sz w:val="20"/>
                <w:szCs w:val="20"/>
              </w:rPr>
              <w:t xml:space="preserve"> nuk i tejkalojnë nivelet e përcaktuara</w:t>
            </w:r>
            <w:r w:rsidR="004C1A10" w:rsidRPr="00B64199">
              <w:rPr>
                <w:rFonts w:ascii="Garamond" w:hAnsi="Garamond"/>
                <w:sz w:val="20"/>
                <w:szCs w:val="20"/>
              </w:rPr>
              <w:t>,</w:t>
            </w:r>
            <w:r w:rsidRPr="00B64199">
              <w:rPr>
                <w:rFonts w:ascii="Garamond" w:hAnsi="Garamond"/>
                <w:sz w:val="20"/>
                <w:szCs w:val="20"/>
              </w:rPr>
              <w:t xml:space="preserve"> me qëllim që të sigurohet funksionimi i ekosistemit dhe arritja e vlerave</w:t>
            </w:r>
            <w:r w:rsidR="005B0082" w:rsidRPr="00B64199">
              <w:rPr>
                <w:rFonts w:ascii="Garamond" w:hAnsi="Garamond"/>
                <w:sz w:val="20"/>
                <w:szCs w:val="20"/>
              </w:rPr>
              <w:t>,</w:t>
            </w:r>
            <w:r w:rsidRPr="00B64199">
              <w:rPr>
                <w:rFonts w:ascii="Garamond" w:hAnsi="Garamond"/>
                <w:sz w:val="20"/>
                <w:szCs w:val="20"/>
              </w:rPr>
              <w:t xml:space="preserve"> të përcaktuara më sipër për elementet e cilësisë biologjike.</w:t>
            </w:r>
          </w:p>
        </w:tc>
        <w:tc>
          <w:tcPr>
            <w:tcW w:w="1057" w:type="pct"/>
          </w:tcPr>
          <w:p w14:paraId="3F275835" w14:textId="77777777" w:rsidR="00BD0ECC" w:rsidRPr="00B64199" w:rsidRDefault="000C6234" w:rsidP="004C1A10">
            <w:pPr>
              <w:rPr>
                <w:rFonts w:ascii="Garamond" w:eastAsia="Arial" w:hAnsi="Garamond"/>
                <w:sz w:val="20"/>
                <w:szCs w:val="20"/>
              </w:rPr>
            </w:pPr>
            <w:r w:rsidRPr="00B64199">
              <w:rPr>
                <w:rFonts w:ascii="Garamond" w:hAnsi="Garamond"/>
                <w:sz w:val="20"/>
                <w:szCs w:val="20"/>
              </w:rPr>
              <w:t>Kushtet në përputhje me arritjen e vlerave</w:t>
            </w:r>
            <w:r w:rsidR="005B0082" w:rsidRPr="00B64199">
              <w:rPr>
                <w:rFonts w:ascii="Garamond" w:hAnsi="Garamond"/>
                <w:sz w:val="20"/>
                <w:szCs w:val="20"/>
              </w:rPr>
              <w:t>,</w:t>
            </w:r>
            <w:r w:rsidRPr="00B64199">
              <w:rPr>
                <w:rFonts w:ascii="Garamond" w:hAnsi="Garamond"/>
                <w:sz w:val="20"/>
                <w:szCs w:val="20"/>
              </w:rPr>
              <w:t xml:space="preserve"> të përcaktuara më lart për element</w:t>
            </w:r>
            <w:r w:rsidR="004C1A10" w:rsidRPr="00B64199">
              <w:rPr>
                <w:rFonts w:ascii="Garamond" w:hAnsi="Garamond"/>
                <w:sz w:val="20"/>
                <w:szCs w:val="20"/>
              </w:rPr>
              <w:t>e</w:t>
            </w:r>
            <w:r w:rsidRPr="00B64199">
              <w:rPr>
                <w:rFonts w:ascii="Garamond" w:hAnsi="Garamond"/>
                <w:sz w:val="20"/>
                <w:szCs w:val="20"/>
              </w:rPr>
              <w:t>t biologjik</w:t>
            </w:r>
            <w:r w:rsidR="004C1A10" w:rsidRPr="00B64199">
              <w:rPr>
                <w:rFonts w:ascii="Garamond" w:hAnsi="Garamond"/>
                <w:sz w:val="20"/>
                <w:szCs w:val="20"/>
              </w:rPr>
              <w:t>e</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cilësisë.</w:t>
            </w:r>
          </w:p>
        </w:tc>
      </w:tr>
      <w:tr w:rsidR="00BD0ECC" w:rsidRPr="00B64199" w14:paraId="3F27583C" w14:textId="77777777" w:rsidTr="00D13EEA">
        <w:tc>
          <w:tcPr>
            <w:tcW w:w="796" w:type="pct"/>
            <w:vMerge/>
            <w:vAlign w:val="center"/>
          </w:tcPr>
          <w:p w14:paraId="3F275837" w14:textId="77777777" w:rsidR="00BD0ECC" w:rsidRPr="00B64199" w:rsidRDefault="00BD0ECC" w:rsidP="001A737A">
            <w:pPr>
              <w:rPr>
                <w:rFonts w:ascii="Garamond" w:eastAsia="Arial" w:hAnsi="Garamond"/>
                <w:sz w:val="20"/>
                <w:szCs w:val="20"/>
              </w:rPr>
            </w:pPr>
          </w:p>
        </w:tc>
        <w:tc>
          <w:tcPr>
            <w:tcW w:w="949" w:type="pct"/>
            <w:vAlign w:val="center"/>
          </w:tcPr>
          <w:p w14:paraId="3F275838" w14:textId="77777777" w:rsidR="00BD0ECC" w:rsidRPr="00B64199" w:rsidRDefault="00BD0ECC" w:rsidP="001A737A">
            <w:pPr>
              <w:rPr>
                <w:rFonts w:ascii="Garamond" w:eastAsia="Arial" w:hAnsi="Garamond"/>
                <w:sz w:val="20"/>
                <w:szCs w:val="20"/>
              </w:rPr>
            </w:pPr>
            <w:r w:rsidRPr="00B64199">
              <w:rPr>
                <w:rFonts w:ascii="Garamond" w:hAnsi="Garamond"/>
                <w:sz w:val="20"/>
                <w:szCs w:val="20"/>
              </w:rPr>
              <w:t>Ndotësit sintetikë specifikë</w:t>
            </w:r>
          </w:p>
        </w:tc>
        <w:tc>
          <w:tcPr>
            <w:tcW w:w="1199" w:type="pct"/>
          </w:tcPr>
          <w:p w14:paraId="3F275839" w14:textId="0896D1A6" w:rsidR="00BD0ECC" w:rsidRPr="00B64199" w:rsidRDefault="000563E9" w:rsidP="001A737A">
            <w:pPr>
              <w:rPr>
                <w:rFonts w:ascii="Garamond" w:eastAsia="Arial" w:hAnsi="Garamond"/>
                <w:sz w:val="20"/>
                <w:szCs w:val="20"/>
              </w:rPr>
            </w:pPr>
            <w:r w:rsidRPr="00B64199">
              <w:rPr>
                <w:rFonts w:ascii="Garamond" w:hAnsi="Garamond"/>
                <w:sz w:val="20"/>
                <w:szCs w:val="20"/>
              </w:rPr>
              <w:t>Përqendrimet</w:t>
            </w:r>
            <w:r w:rsidR="00BD0ECC" w:rsidRPr="00B64199">
              <w:rPr>
                <w:rFonts w:ascii="Garamond" w:hAnsi="Garamond"/>
                <w:sz w:val="20"/>
                <w:szCs w:val="20"/>
              </w:rPr>
              <w:t xml:space="preserve"> thuajse zero dhe të paktën nën kufijtë e </w:t>
            </w:r>
            <w:r w:rsidR="0027324B" w:rsidRPr="00B64199">
              <w:rPr>
                <w:rFonts w:ascii="Garamond" w:hAnsi="Garamond"/>
                <w:sz w:val="20"/>
                <w:szCs w:val="20"/>
              </w:rPr>
              <w:t>diktimit</w:t>
            </w:r>
            <w:r w:rsidR="00BD0ECC" w:rsidRPr="00B64199">
              <w:rPr>
                <w:rFonts w:ascii="Garamond" w:hAnsi="Garamond"/>
                <w:sz w:val="20"/>
                <w:szCs w:val="20"/>
              </w:rPr>
              <w:t xml:space="preserve"> të teknikave më të avancuara analitike në përdorim të përgjithshëm</w:t>
            </w:r>
          </w:p>
        </w:tc>
        <w:tc>
          <w:tcPr>
            <w:tcW w:w="999" w:type="pct"/>
          </w:tcPr>
          <w:p w14:paraId="3F27583A" w14:textId="6D3910E6" w:rsidR="00BD0ECC" w:rsidRPr="00B64199" w:rsidRDefault="00BD0ECC" w:rsidP="001A737A">
            <w:pPr>
              <w:rPr>
                <w:rFonts w:ascii="Garamond" w:eastAsia="Arial" w:hAnsi="Garamond"/>
                <w:sz w:val="20"/>
                <w:szCs w:val="20"/>
              </w:rPr>
            </w:pPr>
            <w:r w:rsidRPr="00B64199">
              <w:rPr>
                <w:rFonts w:ascii="Garamond" w:hAnsi="Garamond"/>
                <w:sz w:val="20"/>
                <w:szCs w:val="20"/>
              </w:rPr>
              <w:t xml:space="preserve">Përqendrimet nuk i tejkalojnë standardet e përcaktuara në përputhje me procedurën e detajuar në shtojcën </w:t>
            </w:r>
            <w:r w:rsidR="00AB635B" w:rsidRPr="00B64199">
              <w:rPr>
                <w:rFonts w:ascii="Garamond" w:hAnsi="Garamond"/>
                <w:sz w:val="20"/>
                <w:szCs w:val="20"/>
              </w:rPr>
              <w:t>VII</w:t>
            </w:r>
            <w:r w:rsidR="004C1A10" w:rsidRPr="00B64199">
              <w:rPr>
                <w:rFonts w:ascii="Garamond" w:hAnsi="Garamond"/>
                <w:sz w:val="20"/>
                <w:szCs w:val="20"/>
              </w:rPr>
              <w:t>,</w:t>
            </w:r>
            <w:r w:rsidRPr="00B64199">
              <w:rPr>
                <w:rFonts w:ascii="Garamond" w:hAnsi="Garamond"/>
                <w:sz w:val="20"/>
                <w:szCs w:val="20"/>
              </w:rPr>
              <w:t xml:space="preserve"> të këtij vendimi</w:t>
            </w:r>
            <w:r w:rsidRPr="00B64199">
              <w:rPr>
                <w:rFonts w:ascii="Garamond" w:hAnsi="Garamond"/>
                <w:sz w:val="20"/>
                <w:szCs w:val="20"/>
                <w:vertAlign w:val="superscript"/>
              </w:rPr>
              <w:t>(1)</w:t>
            </w:r>
            <w:r w:rsidRPr="00B64199">
              <w:rPr>
                <w:rFonts w:ascii="Garamond" w:hAnsi="Garamond"/>
                <w:sz w:val="20"/>
                <w:szCs w:val="20"/>
              </w:rPr>
              <w:t xml:space="preserve">, </w:t>
            </w:r>
            <w:r w:rsidR="0027324B" w:rsidRPr="00B64199">
              <w:rPr>
                <w:rFonts w:ascii="Garamond" w:hAnsi="Garamond"/>
                <w:sz w:val="20"/>
                <w:szCs w:val="20"/>
              </w:rPr>
              <w:t>pa ndikuar n</w:t>
            </w:r>
            <w:r w:rsidR="007F7D42" w:rsidRPr="00B64199">
              <w:rPr>
                <w:rFonts w:ascii="Garamond" w:hAnsi="Garamond"/>
                <w:sz w:val="20"/>
                <w:szCs w:val="20"/>
              </w:rPr>
              <w:t>ë</w:t>
            </w:r>
            <w:r w:rsidR="0027324B" w:rsidRPr="00B64199">
              <w:rPr>
                <w:rFonts w:ascii="Garamond" w:hAnsi="Garamond"/>
                <w:sz w:val="20"/>
                <w:szCs w:val="20"/>
              </w:rPr>
              <w:t xml:space="preserve"> nxjerrjen në treg t</w:t>
            </w:r>
            <w:r w:rsidR="007F7D42" w:rsidRPr="00B64199">
              <w:rPr>
                <w:rFonts w:ascii="Garamond" w:hAnsi="Garamond"/>
                <w:sz w:val="20"/>
                <w:szCs w:val="20"/>
              </w:rPr>
              <w:t>ë</w:t>
            </w:r>
            <w:r w:rsidR="0027324B" w:rsidRPr="00B64199">
              <w:rPr>
                <w:rFonts w:ascii="Garamond" w:hAnsi="Garamond"/>
                <w:sz w:val="20"/>
                <w:szCs w:val="20"/>
              </w:rPr>
              <w:t xml:space="preserve"> produkteve të mbrojtjes së bimëve dhe biocideve</w:t>
            </w:r>
            <w:r w:rsidR="00B72DC4" w:rsidRPr="00B64199">
              <w:rPr>
                <w:rFonts w:ascii="Garamond" w:hAnsi="Garamond"/>
                <w:sz w:val="20"/>
                <w:szCs w:val="20"/>
              </w:rPr>
              <w:t xml:space="preserve"> </w:t>
            </w:r>
            <w:r w:rsidR="0027324B" w:rsidRPr="00B64199">
              <w:rPr>
                <w:rFonts w:ascii="Garamond" w:hAnsi="Garamond"/>
                <w:sz w:val="20"/>
                <w:szCs w:val="20"/>
              </w:rPr>
              <w:t>(&lt; SCM)</w:t>
            </w:r>
          </w:p>
        </w:tc>
        <w:tc>
          <w:tcPr>
            <w:tcW w:w="1057" w:type="pct"/>
          </w:tcPr>
          <w:p w14:paraId="3F27583B" w14:textId="77777777" w:rsidR="00BD0ECC" w:rsidRPr="00B64199" w:rsidRDefault="000C6234" w:rsidP="004C1A10">
            <w:pPr>
              <w:rPr>
                <w:rFonts w:ascii="Garamond" w:eastAsia="Arial" w:hAnsi="Garamond"/>
                <w:sz w:val="20"/>
                <w:szCs w:val="20"/>
              </w:rPr>
            </w:pPr>
            <w:r w:rsidRPr="00B64199">
              <w:rPr>
                <w:rFonts w:ascii="Garamond" w:hAnsi="Garamond"/>
                <w:sz w:val="20"/>
                <w:szCs w:val="20"/>
              </w:rPr>
              <w:t>Kushtet në përputhje me arritjen e vlerave të përcaktuara më lart për element</w:t>
            </w:r>
            <w:r w:rsidR="004C1A10" w:rsidRPr="00B64199">
              <w:rPr>
                <w:rFonts w:ascii="Garamond" w:hAnsi="Garamond"/>
                <w:sz w:val="20"/>
                <w:szCs w:val="20"/>
              </w:rPr>
              <w:t>e</w:t>
            </w:r>
            <w:r w:rsidRPr="00B64199">
              <w:rPr>
                <w:rFonts w:ascii="Garamond" w:hAnsi="Garamond"/>
                <w:sz w:val="20"/>
                <w:szCs w:val="20"/>
              </w:rPr>
              <w:t>t biologjik</w:t>
            </w:r>
            <w:r w:rsidR="004C1A10" w:rsidRPr="00B64199">
              <w:rPr>
                <w:rFonts w:ascii="Garamond" w:hAnsi="Garamond"/>
                <w:sz w:val="20"/>
                <w:szCs w:val="20"/>
              </w:rPr>
              <w:t>e</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cilësisë.</w:t>
            </w:r>
          </w:p>
        </w:tc>
      </w:tr>
      <w:tr w:rsidR="00BD0ECC" w:rsidRPr="00B64199" w14:paraId="3F275842" w14:textId="77777777" w:rsidTr="00D13EEA">
        <w:tc>
          <w:tcPr>
            <w:tcW w:w="796" w:type="pct"/>
            <w:vMerge/>
            <w:vAlign w:val="center"/>
          </w:tcPr>
          <w:p w14:paraId="3F27583D" w14:textId="77777777" w:rsidR="00BD0ECC" w:rsidRPr="00B64199" w:rsidRDefault="00BD0ECC" w:rsidP="001A737A">
            <w:pPr>
              <w:rPr>
                <w:rFonts w:ascii="Garamond" w:eastAsia="Arial" w:hAnsi="Garamond"/>
                <w:sz w:val="20"/>
                <w:szCs w:val="20"/>
              </w:rPr>
            </w:pPr>
          </w:p>
        </w:tc>
        <w:tc>
          <w:tcPr>
            <w:tcW w:w="949" w:type="pct"/>
            <w:vAlign w:val="center"/>
          </w:tcPr>
          <w:p w14:paraId="3F27583E" w14:textId="77777777" w:rsidR="00BD0ECC" w:rsidRPr="00B64199" w:rsidRDefault="00BD0ECC" w:rsidP="001A737A">
            <w:pPr>
              <w:rPr>
                <w:rFonts w:ascii="Garamond" w:eastAsia="Arial" w:hAnsi="Garamond"/>
                <w:sz w:val="20"/>
                <w:szCs w:val="20"/>
              </w:rPr>
            </w:pPr>
            <w:r w:rsidRPr="00B64199">
              <w:rPr>
                <w:rFonts w:ascii="Garamond" w:hAnsi="Garamond"/>
                <w:sz w:val="20"/>
                <w:szCs w:val="20"/>
              </w:rPr>
              <w:t>Ndotësit josintetikë specifikë</w:t>
            </w:r>
          </w:p>
        </w:tc>
        <w:tc>
          <w:tcPr>
            <w:tcW w:w="1199" w:type="pct"/>
          </w:tcPr>
          <w:p w14:paraId="3F27583F" w14:textId="77777777" w:rsidR="00BD0ECC" w:rsidRPr="00B64199" w:rsidRDefault="00BD0ECC" w:rsidP="001A737A">
            <w:pPr>
              <w:rPr>
                <w:rFonts w:ascii="Garamond" w:eastAsia="Arial" w:hAnsi="Garamond"/>
                <w:sz w:val="20"/>
                <w:szCs w:val="20"/>
              </w:rPr>
            </w:pPr>
            <w:r w:rsidRPr="00B64199">
              <w:rPr>
                <w:rFonts w:ascii="Garamond" w:hAnsi="Garamond"/>
                <w:sz w:val="20"/>
                <w:szCs w:val="20"/>
              </w:rPr>
              <w:t>Përq</w:t>
            </w:r>
            <w:r w:rsidR="00E829A5" w:rsidRPr="00B64199">
              <w:rPr>
                <w:rFonts w:ascii="Garamond" w:hAnsi="Garamond"/>
                <w:sz w:val="20"/>
                <w:szCs w:val="20"/>
              </w:rPr>
              <w:t>e</w:t>
            </w:r>
            <w:r w:rsidRPr="00B64199">
              <w:rPr>
                <w:rFonts w:ascii="Garamond" w:hAnsi="Garamond"/>
                <w:sz w:val="20"/>
                <w:szCs w:val="20"/>
              </w:rPr>
              <w:t xml:space="preserve">ndrimet mbeten brenda diapazonit tipik për kushtet </w:t>
            </w:r>
            <w:r w:rsidR="0027324B" w:rsidRPr="00B64199">
              <w:rPr>
                <w:rFonts w:ascii="Garamond" w:hAnsi="Garamond"/>
                <w:sz w:val="20"/>
                <w:szCs w:val="20"/>
              </w:rPr>
              <w:t>natyrore</w:t>
            </w:r>
            <w:r w:rsidR="004C1A10" w:rsidRPr="00B64199">
              <w:rPr>
                <w:rFonts w:ascii="Garamond" w:hAnsi="Garamond"/>
                <w:sz w:val="20"/>
                <w:szCs w:val="20"/>
              </w:rPr>
              <w:t>,</w:t>
            </w:r>
            <w:r w:rsidRPr="00B64199">
              <w:rPr>
                <w:rFonts w:ascii="Garamond" w:hAnsi="Garamond"/>
                <w:sz w:val="20"/>
                <w:szCs w:val="20"/>
              </w:rPr>
              <w:t xml:space="preserve"> </w:t>
            </w:r>
            <w:r w:rsidR="0027324B" w:rsidRPr="00B64199">
              <w:rPr>
                <w:rFonts w:ascii="Garamond" w:hAnsi="Garamond"/>
                <w:sz w:val="20"/>
                <w:szCs w:val="20"/>
              </w:rPr>
              <w:t>q</w:t>
            </w:r>
            <w:r w:rsidR="007F7D42" w:rsidRPr="00B64199">
              <w:rPr>
                <w:rFonts w:ascii="Garamond" w:hAnsi="Garamond"/>
                <w:sz w:val="20"/>
                <w:szCs w:val="20"/>
              </w:rPr>
              <w:t>ë</w:t>
            </w:r>
            <w:r w:rsidR="0027324B" w:rsidRPr="00B64199">
              <w:rPr>
                <w:rFonts w:ascii="Garamond" w:hAnsi="Garamond"/>
                <w:sz w:val="20"/>
                <w:szCs w:val="20"/>
              </w:rPr>
              <w:t xml:space="preserve"> i p</w:t>
            </w:r>
            <w:r w:rsidR="007F7D42" w:rsidRPr="00B64199">
              <w:rPr>
                <w:rFonts w:ascii="Garamond" w:hAnsi="Garamond"/>
                <w:sz w:val="20"/>
                <w:szCs w:val="20"/>
              </w:rPr>
              <w:t>ë</w:t>
            </w:r>
            <w:r w:rsidR="0027324B" w:rsidRPr="00B64199">
              <w:rPr>
                <w:rFonts w:ascii="Garamond" w:hAnsi="Garamond"/>
                <w:sz w:val="20"/>
                <w:szCs w:val="20"/>
              </w:rPr>
              <w:t>rkasin tipit</w:t>
            </w:r>
            <w:r w:rsidRPr="00B64199">
              <w:rPr>
                <w:rFonts w:ascii="Garamond" w:hAnsi="Garamond"/>
                <w:sz w:val="20"/>
                <w:szCs w:val="20"/>
              </w:rPr>
              <w:t xml:space="preserve"> të trupit ujor sipërfaqësor më të afërt</w:t>
            </w:r>
            <w:r w:rsidR="00E829A5" w:rsidRPr="00B64199">
              <w:rPr>
                <w:rFonts w:ascii="Garamond" w:hAnsi="Garamond"/>
                <w:sz w:val="20"/>
                <w:szCs w:val="20"/>
              </w:rPr>
              <w:t>,</w:t>
            </w:r>
            <w:r w:rsidRPr="00B64199">
              <w:rPr>
                <w:rFonts w:ascii="Garamond" w:hAnsi="Garamond"/>
                <w:sz w:val="20"/>
                <w:szCs w:val="20"/>
              </w:rPr>
              <w:t xml:space="preserve"> të krahasueshëm me trupin ujor artificial ose tepër të modifikuar (nivelet</w:t>
            </w:r>
            <w:r w:rsidR="0027324B" w:rsidRPr="00B64199">
              <w:rPr>
                <w:rFonts w:ascii="Garamond" w:hAnsi="Garamond"/>
                <w:sz w:val="20"/>
                <w:szCs w:val="20"/>
              </w:rPr>
              <w:t xml:space="preserve"> natyrore </w:t>
            </w:r>
            <w:r w:rsidRPr="00B64199">
              <w:rPr>
                <w:rFonts w:ascii="Garamond" w:hAnsi="Garamond"/>
                <w:sz w:val="20"/>
                <w:szCs w:val="20"/>
              </w:rPr>
              <w:t xml:space="preserve">= </w:t>
            </w:r>
            <w:r w:rsidR="0027324B" w:rsidRPr="00B64199">
              <w:rPr>
                <w:rFonts w:ascii="Garamond" w:hAnsi="Garamond"/>
                <w:sz w:val="20"/>
                <w:szCs w:val="20"/>
              </w:rPr>
              <w:t>nn</w:t>
            </w:r>
            <w:r w:rsidRPr="00B64199">
              <w:rPr>
                <w:rFonts w:ascii="Garamond" w:hAnsi="Garamond"/>
                <w:sz w:val="20"/>
                <w:szCs w:val="20"/>
              </w:rPr>
              <w:t>).</w:t>
            </w:r>
          </w:p>
        </w:tc>
        <w:tc>
          <w:tcPr>
            <w:tcW w:w="999" w:type="pct"/>
          </w:tcPr>
          <w:p w14:paraId="3F275840" w14:textId="59455415" w:rsidR="00BD0ECC" w:rsidRPr="00B64199" w:rsidRDefault="00BD0ECC" w:rsidP="005B0082">
            <w:pPr>
              <w:rPr>
                <w:rFonts w:ascii="Garamond" w:eastAsia="Arial" w:hAnsi="Garamond"/>
                <w:sz w:val="20"/>
                <w:szCs w:val="20"/>
              </w:rPr>
            </w:pPr>
            <w:r w:rsidRPr="00B64199">
              <w:rPr>
                <w:rFonts w:ascii="Garamond" w:hAnsi="Garamond"/>
                <w:sz w:val="20"/>
                <w:szCs w:val="20"/>
              </w:rPr>
              <w:t>Përq</w:t>
            </w:r>
            <w:r w:rsidR="005B0082" w:rsidRPr="00B64199">
              <w:rPr>
                <w:rFonts w:ascii="Garamond" w:hAnsi="Garamond"/>
                <w:sz w:val="20"/>
                <w:szCs w:val="20"/>
              </w:rPr>
              <w:t>e</w:t>
            </w:r>
            <w:r w:rsidRPr="00B64199">
              <w:rPr>
                <w:rFonts w:ascii="Garamond" w:hAnsi="Garamond"/>
                <w:sz w:val="20"/>
                <w:szCs w:val="20"/>
              </w:rPr>
              <w:t>ndrimet nuk i tejkalojnë standardet e përcaktuara</w:t>
            </w:r>
            <w:r w:rsidR="005B0082" w:rsidRPr="00B64199">
              <w:rPr>
                <w:rFonts w:ascii="Garamond" w:hAnsi="Garamond"/>
                <w:sz w:val="20"/>
                <w:szCs w:val="20"/>
              </w:rPr>
              <w:t>,</w:t>
            </w:r>
            <w:r w:rsidRPr="00B64199">
              <w:rPr>
                <w:rFonts w:ascii="Garamond" w:hAnsi="Garamond"/>
                <w:sz w:val="20"/>
                <w:szCs w:val="20"/>
              </w:rPr>
              <w:t xml:space="preserve"> në përputhje me procedurën e detajuar në shtojcën </w:t>
            </w:r>
            <w:r w:rsidR="00AB635B" w:rsidRPr="00B64199">
              <w:rPr>
                <w:rFonts w:ascii="Garamond" w:hAnsi="Garamond"/>
                <w:sz w:val="20"/>
                <w:szCs w:val="20"/>
              </w:rPr>
              <w:t>VII</w:t>
            </w:r>
            <w:r w:rsidR="004C1A10" w:rsidRPr="00B64199">
              <w:rPr>
                <w:rFonts w:ascii="Garamond" w:hAnsi="Garamond"/>
                <w:sz w:val="20"/>
                <w:szCs w:val="20"/>
              </w:rPr>
              <w:t>,</w:t>
            </w:r>
            <w:r w:rsidRPr="00B64199">
              <w:rPr>
                <w:rFonts w:ascii="Garamond" w:hAnsi="Garamond"/>
                <w:sz w:val="20"/>
                <w:szCs w:val="20"/>
              </w:rPr>
              <w:t xml:space="preserve"> të këtij vendimi</w:t>
            </w:r>
            <w:r w:rsidRPr="00B64199">
              <w:rPr>
                <w:rFonts w:ascii="Garamond" w:hAnsi="Garamond"/>
                <w:sz w:val="20"/>
                <w:szCs w:val="20"/>
                <w:vertAlign w:val="superscript"/>
              </w:rPr>
              <w:t>(1)</w:t>
            </w:r>
            <w:r w:rsidRPr="00B64199">
              <w:rPr>
                <w:rFonts w:ascii="Garamond" w:hAnsi="Garamond"/>
                <w:sz w:val="20"/>
                <w:szCs w:val="20"/>
              </w:rPr>
              <w:t xml:space="preserve">, </w:t>
            </w:r>
            <w:r w:rsidR="0027324B" w:rsidRPr="00B64199">
              <w:rPr>
                <w:rFonts w:ascii="Garamond" w:hAnsi="Garamond"/>
                <w:sz w:val="20"/>
                <w:szCs w:val="20"/>
              </w:rPr>
              <w:t>pa ndikuar n</w:t>
            </w:r>
            <w:r w:rsidR="007F7D42" w:rsidRPr="00B64199">
              <w:rPr>
                <w:rFonts w:ascii="Garamond" w:hAnsi="Garamond"/>
                <w:sz w:val="20"/>
                <w:szCs w:val="20"/>
              </w:rPr>
              <w:t>ë</w:t>
            </w:r>
            <w:r w:rsidR="0027324B" w:rsidRPr="00B64199">
              <w:rPr>
                <w:rFonts w:ascii="Garamond" w:hAnsi="Garamond"/>
                <w:sz w:val="20"/>
                <w:szCs w:val="20"/>
              </w:rPr>
              <w:t xml:space="preserve"> nxjerrjen në treg t</w:t>
            </w:r>
            <w:r w:rsidR="007F7D42" w:rsidRPr="00B64199">
              <w:rPr>
                <w:rFonts w:ascii="Garamond" w:hAnsi="Garamond"/>
                <w:sz w:val="20"/>
                <w:szCs w:val="20"/>
              </w:rPr>
              <w:t>ë</w:t>
            </w:r>
            <w:r w:rsidR="0027324B" w:rsidRPr="00B64199">
              <w:rPr>
                <w:rFonts w:ascii="Garamond" w:hAnsi="Garamond"/>
                <w:sz w:val="20"/>
                <w:szCs w:val="20"/>
              </w:rPr>
              <w:t xml:space="preserve"> produkteve të mbrojtjes së bimëve dhe biocideve</w:t>
            </w:r>
            <w:r w:rsidR="00B72DC4" w:rsidRPr="00B64199">
              <w:rPr>
                <w:rFonts w:ascii="Garamond" w:hAnsi="Garamond"/>
                <w:sz w:val="20"/>
                <w:szCs w:val="20"/>
              </w:rPr>
              <w:t xml:space="preserve"> </w:t>
            </w:r>
            <w:r w:rsidR="0027324B" w:rsidRPr="00B64199">
              <w:rPr>
                <w:rFonts w:ascii="Garamond" w:hAnsi="Garamond"/>
                <w:sz w:val="20"/>
                <w:szCs w:val="20"/>
              </w:rPr>
              <w:t>(&lt; SCM)</w:t>
            </w:r>
          </w:p>
        </w:tc>
        <w:tc>
          <w:tcPr>
            <w:tcW w:w="1057" w:type="pct"/>
          </w:tcPr>
          <w:p w14:paraId="3F275841" w14:textId="77777777" w:rsidR="00BD0ECC" w:rsidRPr="00B64199" w:rsidRDefault="000C6234" w:rsidP="004C1A10">
            <w:pPr>
              <w:rPr>
                <w:rFonts w:ascii="Garamond" w:eastAsia="Arial" w:hAnsi="Garamond"/>
                <w:sz w:val="20"/>
                <w:szCs w:val="20"/>
              </w:rPr>
            </w:pPr>
            <w:r w:rsidRPr="00B64199">
              <w:rPr>
                <w:rFonts w:ascii="Garamond" w:hAnsi="Garamond"/>
                <w:sz w:val="20"/>
                <w:szCs w:val="20"/>
              </w:rPr>
              <w:t>Kushtet në përputhje me arritjen e vlerave</w:t>
            </w:r>
            <w:r w:rsidR="005B0082" w:rsidRPr="00B64199">
              <w:rPr>
                <w:rFonts w:ascii="Garamond" w:hAnsi="Garamond"/>
                <w:sz w:val="20"/>
                <w:szCs w:val="20"/>
              </w:rPr>
              <w:t>,</w:t>
            </w:r>
            <w:r w:rsidRPr="00B64199">
              <w:rPr>
                <w:rFonts w:ascii="Garamond" w:hAnsi="Garamond"/>
                <w:sz w:val="20"/>
                <w:szCs w:val="20"/>
              </w:rPr>
              <w:t xml:space="preserve"> të përcaktuara më lart për element</w:t>
            </w:r>
            <w:r w:rsidR="004C1A10" w:rsidRPr="00B64199">
              <w:rPr>
                <w:rFonts w:ascii="Garamond" w:hAnsi="Garamond"/>
                <w:sz w:val="20"/>
                <w:szCs w:val="20"/>
              </w:rPr>
              <w:t>e</w:t>
            </w:r>
            <w:r w:rsidRPr="00B64199">
              <w:rPr>
                <w:rFonts w:ascii="Garamond" w:hAnsi="Garamond"/>
                <w:sz w:val="20"/>
                <w:szCs w:val="20"/>
              </w:rPr>
              <w:t>t biologjik</w:t>
            </w:r>
            <w:r w:rsidR="004C1A10" w:rsidRPr="00B64199">
              <w:rPr>
                <w:rFonts w:ascii="Garamond" w:hAnsi="Garamond"/>
                <w:sz w:val="20"/>
                <w:szCs w:val="20"/>
              </w:rPr>
              <w:t>e</w:t>
            </w:r>
            <w:r w:rsidRPr="00B64199">
              <w:rPr>
                <w:rFonts w:ascii="Garamond" w:hAnsi="Garamond"/>
                <w:sz w:val="20"/>
                <w:szCs w:val="20"/>
              </w:rPr>
              <w:t xml:space="preserve"> t</w:t>
            </w:r>
            <w:r w:rsidR="007F7D42" w:rsidRPr="00B64199">
              <w:rPr>
                <w:rFonts w:ascii="Garamond" w:hAnsi="Garamond"/>
                <w:sz w:val="20"/>
                <w:szCs w:val="20"/>
              </w:rPr>
              <w:t>ë</w:t>
            </w:r>
            <w:r w:rsidRPr="00B64199">
              <w:rPr>
                <w:rFonts w:ascii="Garamond" w:hAnsi="Garamond"/>
                <w:sz w:val="20"/>
                <w:szCs w:val="20"/>
              </w:rPr>
              <w:t xml:space="preserve"> cilësisë.</w:t>
            </w:r>
          </w:p>
        </w:tc>
      </w:tr>
    </w:tbl>
    <w:p w14:paraId="3F275843" w14:textId="77777777" w:rsidR="00BD0ECC" w:rsidRPr="00B64199" w:rsidRDefault="00BD0ECC" w:rsidP="001A737A">
      <w:pPr>
        <w:jc w:val="both"/>
        <w:rPr>
          <w:rFonts w:ascii="Garamond" w:eastAsia="Arial" w:hAnsi="Garamond"/>
          <w:b/>
          <w:color w:val="000000"/>
          <w:sz w:val="28"/>
          <w:szCs w:val="28"/>
          <w:u w:color="000000"/>
          <w:bdr w:val="nil"/>
        </w:rPr>
      </w:pPr>
    </w:p>
    <w:p w14:paraId="3F275844" w14:textId="441B6EAB" w:rsidR="00BD0ECC" w:rsidRPr="00B64199" w:rsidRDefault="00BD0ECC" w:rsidP="0040205F">
      <w:pPr>
        <w:pStyle w:val="TEKSTIIIII"/>
        <w:rPr>
          <w:sz w:val="20"/>
          <w:u w:color="000000"/>
          <w:bdr w:val="nil"/>
        </w:rPr>
      </w:pPr>
      <w:r w:rsidRPr="00B64199">
        <w:rPr>
          <w:sz w:val="20"/>
          <w:u w:color="000000"/>
          <w:bdr w:val="nil"/>
        </w:rPr>
        <w:t>Zbatimi i standardeve</w:t>
      </w:r>
      <w:r w:rsidR="004C1A10" w:rsidRPr="00B64199">
        <w:rPr>
          <w:sz w:val="20"/>
          <w:u w:color="000000"/>
          <w:bdr w:val="nil"/>
        </w:rPr>
        <w:t>,</w:t>
      </w:r>
      <w:r w:rsidRPr="00B64199">
        <w:rPr>
          <w:sz w:val="20"/>
          <w:u w:color="000000"/>
          <w:bdr w:val="nil"/>
        </w:rPr>
        <w:t xml:space="preserve"> që rrjedhin nga ky protokoll</w:t>
      </w:r>
      <w:r w:rsidR="004C1A10" w:rsidRPr="00B64199">
        <w:rPr>
          <w:sz w:val="20"/>
          <w:u w:color="000000"/>
          <w:bdr w:val="nil"/>
        </w:rPr>
        <w:t>,</w:t>
      </w:r>
      <w:r w:rsidRPr="00B64199">
        <w:rPr>
          <w:sz w:val="20"/>
          <w:u w:color="000000"/>
          <w:bdr w:val="nil"/>
        </w:rPr>
        <w:t xml:space="preserve"> nuk kërkon zvogëlimin e përqendrimeve të ndotjes nën nivelet</w:t>
      </w:r>
      <w:r w:rsidR="00B72DC4" w:rsidRPr="00B64199">
        <w:rPr>
          <w:sz w:val="20"/>
          <w:u w:color="000000"/>
          <w:bdr w:val="nil"/>
        </w:rPr>
        <w:t xml:space="preserve"> </w:t>
      </w:r>
      <w:r w:rsidR="0027324B" w:rsidRPr="00B64199">
        <w:rPr>
          <w:sz w:val="20"/>
          <w:u w:color="000000"/>
          <w:bdr w:val="nil"/>
        </w:rPr>
        <w:t>natyrore</w:t>
      </w:r>
      <w:r w:rsidRPr="00B64199">
        <w:rPr>
          <w:sz w:val="20"/>
          <w:u w:color="000000"/>
          <w:bdr w:val="nil"/>
        </w:rPr>
        <w:t xml:space="preserve"> (SCM &gt; </w:t>
      </w:r>
      <w:r w:rsidR="0027324B" w:rsidRPr="00B64199">
        <w:rPr>
          <w:sz w:val="20"/>
          <w:u w:color="000000"/>
          <w:bdr w:val="nil"/>
        </w:rPr>
        <w:t>nn</w:t>
      </w:r>
      <w:r w:rsidRPr="00B64199">
        <w:rPr>
          <w:sz w:val="20"/>
          <w:u w:color="000000"/>
          <w:bdr w:val="nil"/>
        </w:rPr>
        <w:t>).</w:t>
      </w:r>
    </w:p>
    <w:p w14:paraId="3F275845" w14:textId="77777777" w:rsidR="00BD0ECC" w:rsidRPr="00B64199" w:rsidRDefault="00BD0ECC" w:rsidP="0040205F">
      <w:pPr>
        <w:pStyle w:val="TEKSTIIIII"/>
        <w:rPr>
          <w:sz w:val="20"/>
          <w:u w:color="000000"/>
          <w:bdr w:val="nil"/>
        </w:rPr>
      </w:pPr>
    </w:p>
    <w:p w14:paraId="06B12A36" w14:textId="77777777" w:rsidR="00B4792A" w:rsidRPr="00B64199" w:rsidRDefault="00B4792A" w:rsidP="00B4792A">
      <w:pPr>
        <w:pStyle w:val="TEKSTIIIII"/>
        <w:jc w:val="center"/>
        <w:rPr>
          <w:bCs/>
        </w:rPr>
      </w:pPr>
      <w:r w:rsidRPr="00B64199">
        <w:rPr>
          <w:bCs/>
        </w:rPr>
        <w:t>SHTOJCA VII</w:t>
      </w:r>
    </w:p>
    <w:p w14:paraId="55AD0F57" w14:textId="4EC7778E" w:rsidR="00B4792A" w:rsidRPr="00B64199" w:rsidRDefault="00B4792A" w:rsidP="00B4792A">
      <w:pPr>
        <w:pStyle w:val="TEKSTIIIII"/>
        <w:jc w:val="center"/>
        <w:rPr>
          <w:bCs/>
        </w:rPr>
      </w:pPr>
      <w:r w:rsidRPr="00B64199">
        <w:rPr>
          <w:bCs/>
        </w:rPr>
        <w:t>PROCEDURA E PËRCAKTIMIT TË STANDARDEVE KIMIKE TË CILËSISË</w:t>
      </w:r>
    </w:p>
    <w:p w14:paraId="6B325F82" w14:textId="77777777" w:rsidR="00B4792A" w:rsidRPr="00B64199" w:rsidRDefault="00B4792A" w:rsidP="00B4792A">
      <w:pPr>
        <w:pStyle w:val="TEKSTIIIII"/>
      </w:pPr>
    </w:p>
    <w:p w14:paraId="0686F571" w14:textId="7A28DECD" w:rsidR="00B4792A" w:rsidRPr="00B64199" w:rsidRDefault="00B4792A" w:rsidP="00B4792A">
      <w:pPr>
        <w:pStyle w:val="TEKSTIIIII"/>
      </w:pPr>
      <w:r w:rsidRPr="00B64199">
        <w:t>1. AMBU-ja, për të përcaktuar standardet e cilësisë mjedisore për ndotësit e renditur në pikën 2, të kësaj shtojce, për mbrojtjen e biotës ujore, merr në konsideratë parashikimet e përcaktuara në këtë shtojcë.</w:t>
      </w:r>
      <w:r w:rsidR="00B72DC4" w:rsidRPr="00B64199">
        <w:t xml:space="preserve"> </w:t>
      </w:r>
    </w:p>
    <w:p w14:paraId="0282A33B" w14:textId="35E364CC" w:rsidR="00B4792A" w:rsidRPr="00B64199" w:rsidRDefault="00B4792A" w:rsidP="00B4792A">
      <w:pPr>
        <w:pStyle w:val="TEKSTIIIII"/>
      </w:pPr>
      <w:r w:rsidRPr="00B64199">
        <w:t xml:space="preserve">2. Ndotësit kryesorë, të përmendur në pikën 1, të kësaj shtojce, janë si më poshtë vijon: </w:t>
      </w:r>
    </w:p>
    <w:p w14:paraId="68BCC43B" w14:textId="34A767F2" w:rsidR="00B4792A" w:rsidRPr="00B64199" w:rsidRDefault="00B4792A" w:rsidP="00B4792A">
      <w:pPr>
        <w:pStyle w:val="TEKSTIIIII"/>
      </w:pPr>
      <w:r w:rsidRPr="00B64199">
        <w:t>a) Komponimet organohalogjene dhe substancat që mund të formojnë këto komponime në mjedisin ujor;</w:t>
      </w:r>
    </w:p>
    <w:p w14:paraId="2CC0F550" w14:textId="0E0962F1" w:rsidR="00B4792A" w:rsidRPr="00B64199" w:rsidRDefault="00B4792A" w:rsidP="00B4792A">
      <w:pPr>
        <w:pStyle w:val="TEKSTIIIII"/>
      </w:pPr>
      <w:r w:rsidRPr="00B64199">
        <w:t>b) Komponimet organofosfore;</w:t>
      </w:r>
    </w:p>
    <w:p w14:paraId="018FBB6F" w14:textId="4F1F93D4" w:rsidR="00B4792A" w:rsidRPr="00B64199" w:rsidRDefault="00B4792A" w:rsidP="00B4792A">
      <w:pPr>
        <w:pStyle w:val="TEKSTIIIII"/>
      </w:pPr>
      <w:r w:rsidRPr="00B64199">
        <w:t>c) Komponimet organike që përmbajnë kallajin;</w:t>
      </w:r>
    </w:p>
    <w:p w14:paraId="02163BBD" w14:textId="77777777" w:rsidR="00B4792A" w:rsidRPr="00B64199" w:rsidRDefault="00B4792A" w:rsidP="00B4792A">
      <w:pPr>
        <w:pStyle w:val="TEKSTIIIII"/>
      </w:pPr>
      <w:r w:rsidRPr="00B64199">
        <w:t>ç) Substancat dhe preparatet ose produktet e krijuara nga shpërbërja e tyre, për të cilat është vërtetuar se kanë veti karcinogjene ose mutagjene dhe që mund të ndikojnë në funksionet steroidogjene, tiroidike, riprodhuese dhe funksione të tjera, të lidhura me sistemin endokrin në ose nëpërmjet mjedisit ujor;</w:t>
      </w:r>
    </w:p>
    <w:p w14:paraId="29FE6DCC" w14:textId="39AF0B9F" w:rsidR="00B4792A" w:rsidRPr="00B64199" w:rsidRDefault="00B4792A" w:rsidP="00B4792A">
      <w:pPr>
        <w:pStyle w:val="TEKSTIIIII"/>
      </w:pPr>
      <w:r w:rsidRPr="00B64199">
        <w:t>d) Hidrokarburet e qëndrueshme dhe substancat e qëndrueshme organike toksike të bioakumulueshme;</w:t>
      </w:r>
    </w:p>
    <w:p w14:paraId="20C6E990" w14:textId="77777777" w:rsidR="00B4792A" w:rsidRPr="00B64199" w:rsidRDefault="00B4792A" w:rsidP="00B4792A">
      <w:pPr>
        <w:pStyle w:val="TEKSTIIIII"/>
      </w:pPr>
      <w:r w:rsidRPr="00B64199">
        <w:t>dh) Cianidet;</w:t>
      </w:r>
    </w:p>
    <w:p w14:paraId="09FAF838" w14:textId="252ED08C" w:rsidR="00B4792A" w:rsidRPr="00B64199" w:rsidRDefault="00B4792A" w:rsidP="00B4792A">
      <w:pPr>
        <w:pStyle w:val="TEKSTIIIII"/>
      </w:pPr>
      <w:r w:rsidRPr="00B64199">
        <w:t>e) Metalet dhe komponimet e tyre;</w:t>
      </w:r>
    </w:p>
    <w:p w14:paraId="7C112F54" w14:textId="77777777" w:rsidR="00B4792A" w:rsidRPr="00B64199" w:rsidRDefault="00B4792A" w:rsidP="00B4792A">
      <w:pPr>
        <w:pStyle w:val="TEKSTIIIII"/>
      </w:pPr>
      <w:r w:rsidRPr="00B64199">
        <w:t>ë) Arseniku dhe komponimet e tij;</w:t>
      </w:r>
    </w:p>
    <w:p w14:paraId="3A51ADCD" w14:textId="6C21455F" w:rsidR="00B4792A" w:rsidRPr="00B64199" w:rsidRDefault="00B4792A" w:rsidP="00B4792A">
      <w:pPr>
        <w:pStyle w:val="TEKSTIIIII"/>
      </w:pPr>
      <w:r w:rsidRPr="00B64199">
        <w:t>f) Biocidet dhe produktet e mbrojtjes së bimëve;</w:t>
      </w:r>
    </w:p>
    <w:p w14:paraId="6A857281" w14:textId="6D3C574C" w:rsidR="00B4792A" w:rsidRPr="00B64199" w:rsidRDefault="00B4792A" w:rsidP="00B4792A">
      <w:pPr>
        <w:pStyle w:val="TEKSTIIIII"/>
      </w:pPr>
      <w:r w:rsidRPr="00B64199">
        <w:t>g) Materialet pezull;</w:t>
      </w:r>
    </w:p>
    <w:p w14:paraId="73E79430" w14:textId="70F9EF93" w:rsidR="00B4792A" w:rsidRPr="00B64199" w:rsidRDefault="00B4792A" w:rsidP="00B4792A">
      <w:pPr>
        <w:pStyle w:val="TEKSTIIIII"/>
      </w:pPr>
      <w:r w:rsidRPr="00B64199">
        <w:t>gj) Substancat që kontribuojnë në eutrofikim (veçanërisht nitratet dhe fosfatet);</w:t>
      </w:r>
    </w:p>
    <w:p w14:paraId="162CE7A2" w14:textId="034FEB34" w:rsidR="00B4792A" w:rsidRPr="00B64199" w:rsidRDefault="00B4792A" w:rsidP="00B4792A">
      <w:pPr>
        <w:pStyle w:val="TEKSTIIIII"/>
      </w:pPr>
      <w:r w:rsidRPr="00B64199">
        <w:t>h) Substancat, të cilat kanë ndikim jo të favorshëm në bilancin e oksigjenit (dhe mund të maten përmes parametrave</w:t>
      </w:r>
      <w:r w:rsidR="00B759DC">
        <w:t>,</w:t>
      </w:r>
      <w:r w:rsidRPr="00B64199">
        <w:t xml:space="preserve"> si BOD, COD etj</w:t>
      </w:r>
      <w:r w:rsidR="00B759DC">
        <w:t>.</w:t>
      </w:r>
      <w:r w:rsidRPr="00B64199">
        <w:t xml:space="preserve">). </w:t>
      </w:r>
    </w:p>
    <w:p w14:paraId="5C682516" w14:textId="61F825C6" w:rsidR="00B4792A" w:rsidRPr="00B64199" w:rsidRDefault="00B4792A" w:rsidP="00B4792A">
      <w:pPr>
        <w:pStyle w:val="TEKSTIIIII"/>
      </w:pPr>
      <w:r w:rsidRPr="00B64199">
        <w:t>3. Standardet e cilësisë mjedisore mund të përcaktohen për ujin, sedimentin ose biotën. Kur është e mundur, për ndotësit e listuar në pikën 2, të kësaj shtojce, Agjencia Kombëtare e Mjedisit, si institucioni përgjegjës për monitorimin e mjedisit, do të grumbullojë, si të dhëna akute, ashtu edhe kronike për taksonet e mëposhtme, të cilat janë të rëndësishme për tipin e trupit ujor përkatës, si dhe për çdo takson tjetër ujor, për të cilin ka të dhëna në dispozicion. Grupet bazë të taksoneve janë:</w:t>
      </w:r>
    </w:p>
    <w:p w14:paraId="226391E3" w14:textId="06B3F062" w:rsidR="00B4792A" w:rsidRPr="00B64199" w:rsidRDefault="00B4792A" w:rsidP="00B4792A">
      <w:pPr>
        <w:pStyle w:val="TEKSTIIIII"/>
      </w:pPr>
      <w:r w:rsidRPr="00B64199">
        <w:t>a) algat dhe/ose makrofitet ujore;</w:t>
      </w:r>
    </w:p>
    <w:p w14:paraId="60E08396" w14:textId="32513F3D" w:rsidR="00B4792A" w:rsidRPr="00B64199" w:rsidRDefault="00B4792A" w:rsidP="00B4792A">
      <w:pPr>
        <w:pStyle w:val="TEKSTIIIII"/>
      </w:pPr>
      <w:r w:rsidRPr="00B64199">
        <w:t>b) dafnia ose organizmat, përfaqësues të ujërave të kripura;</w:t>
      </w:r>
    </w:p>
    <w:p w14:paraId="2024EE55" w14:textId="310091B8" w:rsidR="00B4792A" w:rsidRPr="00B64199" w:rsidRDefault="00B4792A" w:rsidP="00B4792A">
      <w:pPr>
        <w:pStyle w:val="TEKSTIIIII"/>
      </w:pPr>
      <w:r w:rsidRPr="00B64199">
        <w:t>c) peshqit.</w:t>
      </w:r>
    </w:p>
    <w:p w14:paraId="4CFA9F3D" w14:textId="0CF29986" w:rsidR="00B4792A" w:rsidRPr="00B64199" w:rsidRDefault="00B4792A" w:rsidP="00B4792A">
      <w:pPr>
        <w:pStyle w:val="TEKSTIIIII"/>
      </w:pPr>
      <w:r w:rsidRPr="00B64199">
        <w:t>4. AMBU-ja ndjek hapat e mëposhtëm për përcaktimin e përqendrimit maksimal mesatar vjetor:</w:t>
      </w:r>
    </w:p>
    <w:p w14:paraId="3F275861" w14:textId="42707E4E" w:rsidR="001E5C67" w:rsidRPr="00B64199" w:rsidRDefault="00B4792A" w:rsidP="00B4792A">
      <w:pPr>
        <w:pStyle w:val="TEKSTIIIII"/>
      </w:pPr>
      <w:r w:rsidRPr="00B64199">
        <w:t>a) AMBU-ja sigurohet që në çdo rast të jenë përcaktuar faktorët e përshtatshëm të sigurisë, në përputhje me natyrën dhe cilësinë e të dhënave të disponueshme dhe me metodat për kryerjen e vlerësimit të sigurisë, sipas parashikimeve në legjislacionin për menaxhimin e kimikateve, si dhe me faktorët e sigurisë, të paraqitur në tabelën 1:</w:t>
      </w:r>
    </w:p>
    <w:p w14:paraId="15103418" w14:textId="29AB4344" w:rsidR="00B4792A" w:rsidRPr="00B64199" w:rsidRDefault="00B4792A" w:rsidP="00B4792A">
      <w:pPr>
        <w:pStyle w:val="TEKSTIIIII"/>
      </w:pPr>
    </w:p>
    <w:p w14:paraId="3F275863" w14:textId="7C890BE5" w:rsidR="00382A57" w:rsidRPr="00B64199" w:rsidRDefault="00B72DC4" w:rsidP="00500306">
      <w:pPr>
        <w:jc w:val="center"/>
        <w:rPr>
          <w:rFonts w:ascii="Garamond" w:hAnsi="Garamond"/>
          <w:i/>
          <w:iCs/>
        </w:rPr>
      </w:pPr>
      <w:r w:rsidRPr="00B64199">
        <w:rPr>
          <w:rFonts w:ascii="Garamond" w:hAnsi="Garamond"/>
          <w:b/>
          <w:bCs/>
          <w:i/>
          <w:iCs/>
        </w:rPr>
        <w:t>Tabela </w:t>
      </w:r>
      <w:r w:rsidR="00325177" w:rsidRPr="00B64199">
        <w:rPr>
          <w:rFonts w:ascii="Garamond" w:hAnsi="Garamond"/>
          <w:b/>
          <w:bCs/>
          <w:i/>
          <w:iCs/>
        </w:rPr>
        <w:t>1</w:t>
      </w:r>
      <w:r w:rsidRPr="00B64199">
        <w:rPr>
          <w:rFonts w:ascii="Garamond" w:hAnsi="Garamond"/>
          <w:b/>
          <w:bCs/>
          <w:i/>
          <w:iCs/>
        </w:rPr>
        <w:t>.</w:t>
      </w:r>
      <w:r w:rsidRPr="00B64199">
        <w:rPr>
          <w:rFonts w:ascii="Garamond" w:hAnsi="Garamond"/>
          <w:i/>
          <w:iCs/>
        </w:rPr>
        <w:t xml:space="preserve"> </w:t>
      </w:r>
      <w:r w:rsidR="00500306" w:rsidRPr="00B64199">
        <w:rPr>
          <w:rFonts w:ascii="Garamond" w:hAnsi="Garamond"/>
          <w:i/>
          <w:iCs/>
        </w:rPr>
        <w:t>Faktorët e</w:t>
      </w:r>
      <w:r w:rsidR="00D13EEA" w:rsidRPr="00B64199">
        <w:rPr>
          <w:rFonts w:ascii="Garamond" w:hAnsi="Garamond"/>
          <w:i/>
          <w:iCs/>
        </w:rPr>
        <w:t xml:space="preserve"> </w:t>
      </w:r>
      <w:r w:rsidR="00500306" w:rsidRPr="00B64199">
        <w:rPr>
          <w:rFonts w:ascii="Garamond" w:hAnsi="Garamond"/>
          <w:i/>
          <w:iCs/>
        </w:rPr>
        <w:t>Sigurisë</w:t>
      </w:r>
    </w:p>
    <w:tbl>
      <w:tblPr>
        <w:tblStyle w:val="TableGrid"/>
        <w:tblW w:w="5000" w:type="pct"/>
        <w:jc w:val="center"/>
        <w:tblLook w:val="04A0" w:firstRow="1" w:lastRow="0" w:firstColumn="1" w:lastColumn="0" w:noHBand="0" w:noVBand="1"/>
      </w:tblPr>
      <w:tblGrid>
        <w:gridCol w:w="6435"/>
        <w:gridCol w:w="2575"/>
      </w:tblGrid>
      <w:tr w:rsidR="00382A57" w:rsidRPr="00B64199" w14:paraId="3F275866" w14:textId="77777777" w:rsidTr="00500306">
        <w:trPr>
          <w:trHeight w:val="20"/>
          <w:jc w:val="center"/>
        </w:trPr>
        <w:tc>
          <w:tcPr>
            <w:tcW w:w="3571" w:type="pct"/>
          </w:tcPr>
          <w:p w14:paraId="3F275864" w14:textId="77777777" w:rsidR="00382A57" w:rsidRPr="00B64199" w:rsidRDefault="00382A57" w:rsidP="001A737A">
            <w:pPr>
              <w:ind w:left="810" w:hanging="360"/>
              <w:rPr>
                <w:rFonts w:ascii="Garamond" w:hAnsi="Garamond"/>
                <w:sz w:val="20"/>
                <w:szCs w:val="20"/>
              </w:rPr>
            </w:pPr>
          </w:p>
        </w:tc>
        <w:tc>
          <w:tcPr>
            <w:tcW w:w="1429" w:type="pct"/>
          </w:tcPr>
          <w:p w14:paraId="3F275865" w14:textId="77777777" w:rsidR="00382A57" w:rsidRPr="00B64199" w:rsidRDefault="00382A57" w:rsidP="001A737A">
            <w:pPr>
              <w:ind w:left="810" w:hanging="360"/>
              <w:rPr>
                <w:rFonts w:ascii="Garamond" w:hAnsi="Garamond"/>
                <w:sz w:val="20"/>
                <w:szCs w:val="20"/>
              </w:rPr>
            </w:pPr>
            <w:r w:rsidRPr="00B64199">
              <w:rPr>
                <w:rFonts w:ascii="Garamond" w:hAnsi="Garamond"/>
                <w:sz w:val="20"/>
                <w:szCs w:val="20"/>
              </w:rPr>
              <w:t>Faktori i sigurisë</w:t>
            </w:r>
          </w:p>
        </w:tc>
      </w:tr>
      <w:tr w:rsidR="00382A57" w:rsidRPr="00B64199" w14:paraId="3F275869" w14:textId="77777777" w:rsidTr="00500306">
        <w:trPr>
          <w:trHeight w:val="20"/>
          <w:jc w:val="center"/>
        </w:trPr>
        <w:tc>
          <w:tcPr>
            <w:tcW w:w="3571" w:type="pct"/>
          </w:tcPr>
          <w:p w14:paraId="3F275867" w14:textId="77777777" w:rsidR="00382A57" w:rsidRPr="00B64199" w:rsidRDefault="00382A57" w:rsidP="005B0082">
            <w:pPr>
              <w:jc w:val="both"/>
              <w:rPr>
                <w:rFonts w:ascii="Garamond" w:hAnsi="Garamond"/>
                <w:sz w:val="20"/>
                <w:szCs w:val="20"/>
              </w:rPr>
            </w:pPr>
            <w:r w:rsidRPr="00B64199">
              <w:rPr>
                <w:rFonts w:ascii="Garamond" w:hAnsi="Garamond"/>
                <w:sz w:val="20"/>
                <w:szCs w:val="20"/>
              </w:rPr>
              <w:t>Të paktën një L(E)C</w:t>
            </w:r>
            <w:r w:rsidRPr="00B64199">
              <w:rPr>
                <w:rFonts w:ascii="Garamond" w:hAnsi="Garamond"/>
                <w:sz w:val="20"/>
                <w:szCs w:val="20"/>
                <w:vertAlign w:val="subscript"/>
              </w:rPr>
              <w:t>50</w:t>
            </w:r>
            <w:r w:rsidRPr="00B64199">
              <w:rPr>
                <w:rFonts w:ascii="Garamond" w:hAnsi="Garamond"/>
                <w:sz w:val="20"/>
                <w:szCs w:val="20"/>
              </w:rPr>
              <w:t xml:space="preserve"> akut për secilën prej tr</w:t>
            </w:r>
            <w:r w:rsidR="005B0082" w:rsidRPr="00B64199">
              <w:rPr>
                <w:rFonts w:ascii="Garamond" w:hAnsi="Garamond"/>
                <w:sz w:val="20"/>
                <w:szCs w:val="20"/>
              </w:rPr>
              <w:t>i</w:t>
            </w:r>
            <w:r w:rsidRPr="00B64199">
              <w:rPr>
                <w:rFonts w:ascii="Garamond" w:hAnsi="Garamond"/>
                <w:sz w:val="20"/>
                <w:szCs w:val="20"/>
              </w:rPr>
              <w:t xml:space="preserve"> niveleve trofike të grupit bazë</w:t>
            </w:r>
          </w:p>
        </w:tc>
        <w:tc>
          <w:tcPr>
            <w:tcW w:w="1429" w:type="pct"/>
            <w:vAlign w:val="center"/>
          </w:tcPr>
          <w:p w14:paraId="3F275868" w14:textId="77777777" w:rsidR="00382A57" w:rsidRPr="00B64199" w:rsidRDefault="00382A57" w:rsidP="002D122D">
            <w:pPr>
              <w:ind w:left="810" w:hanging="360"/>
              <w:jc w:val="center"/>
              <w:rPr>
                <w:rFonts w:ascii="Garamond" w:hAnsi="Garamond"/>
                <w:sz w:val="20"/>
                <w:szCs w:val="20"/>
              </w:rPr>
            </w:pPr>
            <w:r w:rsidRPr="00B64199">
              <w:rPr>
                <w:rFonts w:ascii="Garamond" w:hAnsi="Garamond"/>
                <w:sz w:val="20"/>
                <w:szCs w:val="20"/>
              </w:rPr>
              <w:t>1 000</w:t>
            </w:r>
          </w:p>
        </w:tc>
      </w:tr>
      <w:tr w:rsidR="00382A57" w:rsidRPr="00B64199" w14:paraId="3F27586C" w14:textId="77777777" w:rsidTr="00500306">
        <w:trPr>
          <w:trHeight w:val="20"/>
          <w:jc w:val="center"/>
        </w:trPr>
        <w:tc>
          <w:tcPr>
            <w:tcW w:w="3571" w:type="pct"/>
          </w:tcPr>
          <w:p w14:paraId="3F27586A" w14:textId="77777777" w:rsidR="00382A57" w:rsidRPr="00B64199" w:rsidRDefault="00382A57" w:rsidP="00487971">
            <w:pPr>
              <w:jc w:val="both"/>
              <w:rPr>
                <w:rFonts w:ascii="Garamond" w:hAnsi="Garamond"/>
                <w:sz w:val="20"/>
                <w:szCs w:val="20"/>
              </w:rPr>
            </w:pPr>
            <w:r w:rsidRPr="00B64199">
              <w:rPr>
                <w:rFonts w:ascii="Garamond" w:hAnsi="Garamond"/>
                <w:sz w:val="20"/>
                <w:szCs w:val="20"/>
              </w:rPr>
              <w:t>Një NOEC kronik</w:t>
            </w:r>
            <w:r w:rsidR="00A039E9" w:rsidRPr="00B64199">
              <w:rPr>
                <w:rFonts w:ascii="Garamond" w:hAnsi="Garamond"/>
                <w:sz w:val="20"/>
                <w:szCs w:val="20"/>
              </w:rPr>
              <w:t xml:space="preserve"> </w:t>
            </w:r>
            <w:r w:rsidRPr="00B64199">
              <w:rPr>
                <w:rFonts w:ascii="Garamond" w:hAnsi="Garamond"/>
                <w:sz w:val="20"/>
                <w:szCs w:val="20"/>
              </w:rPr>
              <w:t xml:space="preserve">(peshq, </w:t>
            </w:r>
            <w:r w:rsidR="004C1A10" w:rsidRPr="00B64199">
              <w:rPr>
                <w:rFonts w:ascii="Garamond" w:hAnsi="Garamond"/>
                <w:sz w:val="20"/>
                <w:szCs w:val="20"/>
              </w:rPr>
              <w:t>d</w:t>
            </w:r>
            <w:r w:rsidR="00325177" w:rsidRPr="00B64199">
              <w:rPr>
                <w:rFonts w:ascii="Garamond" w:hAnsi="Garamond"/>
                <w:sz w:val="20"/>
                <w:szCs w:val="20"/>
              </w:rPr>
              <w:t>afnia</w:t>
            </w:r>
            <w:r w:rsidRPr="00B64199">
              <w:rPr>
                <w:rFonts w:ascii="Garamond" w:hAnsi="Garamond"/>
                <w:sz w:val="20"/>
                <w:szCs w:val="20"/>
              </w:rPr>
              <w:t xml:space="preserve"> ose organizma përfaqësues të ujërave të kripura)</w:t>
            </w:r>
          </w:p>
        </w:tc>
        <w:tc>
          <w:tcPr>
            <w:tcW w:w="1429" w:type="pct"/>
            <w:vAlign w:val="center"/>
          </w:tcPr>
          <w:p w14:paraId="3F27586B" w14:textId="77777777" w:rsidR="00382A57" w:rsidRPr="00B64199" w:rsidRDefault="00382A57" w:rsidP="002D122D">
            <w:pPr>
              <w:ind w:left="810" w:hanging="360"/>
              <w:jc w:val="center"/>
              <w:rPr>
                <w:rFonts w:ascii="Garamond" w:hAnsi="Garamond"/>
                <w:sz w:val="20"/>
                <w:szCs w:val="20"/>
              </w:rPr>
            </w:pPr>
            <w:r w:rsidRPr="00B64199">
              <w:rPr>
                <w:rFonts w:ascii="Garamond" w:hAnsi="Garamond"/>
                <w:sz w:val="20"/>
                <w:szCs w:val="20"/>
              </w:rPr>
              <w:t>100</w:t>
            </w:r>
          </w:p>
        </w:tc>
      </w:tr>
      <w:tr w:rsidR="00382A57" w:rsidRPr="00B64199" w14:paraId="3F27586F" w14:textId="77777777" w:rsidTr="00500306">
        <w:trPr>
          <w:trHeight w:val="20"/>
          <w:jc w:val="center"/>
        </w:trPr>
        <w:tc>
          <w:tcPr>
            <w:tcW w:w="3571" w:type="pct"/>
          </w:tcPr>
          <w:p w14:paraId="3F27586D" w14:textId="77777777" w:rsidR="00382A57" w:rsidRPr="00B64199" w:rsidRDefault="00382A57" w:rsidP="00487971">
            <w:pPr>
              <w:jc w:val="both"/>
              <w:rPr>
                <w:rFonts w:ascii="Garamond" w:hAnsi="Garamond"/>
                <w:sz w:val="20"/>
                <w:szCs w:val="20"/>
              </w:rPr>
            </w:pPr>
            <w:r w:rsidRPr="00B64199">
              <w:rPr>
                <w:rFonts w:ascii="Garamond" w:hAnsi="Garamond"/>
                <w:sz w:val="20"/>
                <w:szCs w:val="20"/>
              </w:rPr>
              <w:t xml:space="preserve">Dy NOEC kronikë nga llojet që përfaqësojnë dy nivele trofike (peshq, </w:t>
            </w:r>
            <w:r w:rsidR="004C1A10" w:rsidRPr="00B64199">
              <w:rPr>
                <w:rFonts w:ascii="Garamond" w:hAnsi="Garamond"/>
                <w:sz w:val="20"/>
                <w:szCs w:val="20"/>
              </w:rPr>
              <w:t>d</w:t>
            </w:r>
            <w:r w:rsidR="00325177" w:rsidRPr="00B64199">
              <w:rPr>
                <w:rFonts w:ascii="Garamond" w:hAnsi="Garamond"/>
                <w:sz w:val="20"/>
                <w:szCs w:val="20"/>
              </w:rPr>
              <w:t>afnia</w:t>
            </w:r>
            <w:r w:rsidRPr="00B64199">
              <w:rPr>
                <w:rFonts w:ascii="Garamond" w:hAnsi="Garamond"/>
                <w:sz w:val="20"/>
                <w:szCs w:val="20"/>
              </w:rPr>
              <w:t xml:space="preserve"> ose organizma përfaqësues të ujërave të kripura)</w:t>
            </w:r>
          </w:p>
        </w:tc>
        <w:tc>
          <w:tcPr>
            <w:tcW w:w="1429" w:type="pct"/>
            <w:vAlign w:val="center"/>
          </w:tcPr>
          <w:p w14:paraId="3F27586E" w14:textId="77777777" w:rsidR="00382A57" w:rsidRPr="00B64199" w:rsidRDefault="00382A57" w:rsidP="002D122D">
            <w:pPr>
              <w:ind w:left="810" w:hanging="360"/>
              <w:jc w:val="center"/>
              <w:rPr>
                <w:rFonts w:ascii="Garamond" w:hAnsi="Garamond"/>
                <w:sz w:val="20"/>
                <w:szCs w:val="20"/>
              </w:rPr>
            </w:pPr>
            <w:r w:rsidRPr="00B64199">
              <w:rPr>
                <w:rFonts w:ascii="Garamond" w:hAnsi="Garamond"/>
                <w:sz w:val="20"/>
                <w:szCs w:val="20"/>
              </w:rPr>
              <w:t>50</w:t>
            </w:r>
          </w:p>
        </w:tc>
      </w:tr>
      <w:tr w:rsidR="00382A57" w:rsidRPr="00B64199" w14:paraId="3F275872" w14:textId="77777777" w:rsidTr="00500306">
        <w:trPr>
          <w:trHeight w:val="20"/>
          <w:jc w:val="center"/>
        </w:trPr>
        <w:tc>
          <w:tcPr>
            <w:tcW w:w="3571" w:type="pct"/>
          </w:tcPr>
          <w:p w14:paraId="3F275870" w14:textId="77777777" w:rsidR="00382A57" w:rsidRPr="00B64199" w:rsidRDefault="00382A57" w:rsidP="00487971">
            <w:pPr>
              <w:jc w:val="both"/>
              <w:rPr>
                <w:rFonts w:ascii="Garamond" w:hAnsi="Garamond"/>
                <w:sz w:val="20"/>
                <w:szCs w:val="20"/>
              </w:rPr>
            </w:pPr>
            <w:r w:rsidRPr="00B64199">
              <w:rPr>
                <w:rFonts w:ascii="Garamond" w:hAnsi="Garamond"/>
                <w:sz w:val="20"/>
                <w:szCs w:val="20"/>
              </w:rPr>
              <w:t>NOEC kronike për të pak</w:t>
            </w:r>
            <w:r w:rsidR="005B0082" w:rsidRPr="00B64199">
              <w:rPr>
                <w:rFonts w:ascii="Garamond" w:hAnsi="Garamond"/>
                <w:sz w:val="20"/>
                <w:szCs w:val="20"/>
              </w:rPr>
              <w:t>tën tri</w:t>
            </w:r>
            <w:r w:rsidR="004C1A10" w:rsidRPr="00B64199">
              <w:rPr>
                <w:rFonts w:ascii="Garamond" w:hAnsi="Garamond"/>
                <w:sz w:val="20"/>
                <w:szCs w:val="20"/>
              </w:rPr>
              <w:t xml:space="preserve"> lloje (zakonisht peshq, d</w:t>
            </w:r>
            <w:r w:rsidR="00325177" w:rsidRPr="00B64199">
              <w:rPr>
                <w:rFonts w:ascii="Garamond" w:hAnsi="Garamond"/>
                <w:sz w:val="20"/>
                <w:szCs w:val="20"/>
              </w:rPr>
              <w:t>afnia</w:t>
            </w:r>
            <w:r w:rsidRPr="00B64199">
              <w:rPr>
                <w:rFonts w:ascii="Garamond" w:hAnsi="Garamond"/>
                <w:sz w:val="20"/>
                <w:szCs w:val="20"/>
              </w:rPr>
              <w:t xml:space="preserve"> ose organizma përfaqësues të ujërave të kripura dhe alga)</w:t>
            </w:r>
            <w:r w:rsidR="004C1A10" w:rsidRPr="00B64199">
              <w:rPr>
                <w:rFonts w:ascii="Garamond" w:hAnsi="Garamond"/>
                <w:sz w:val="20"/>
                <w:szCs w:val="20"/>
              </w:rPr>
              <w:t>,</w:t>
            </w:r>
            <w:r w:rsidRPr="00B64199">
              <w:rPr>
                <w:rFonts w:ascii="Garamond" w:hAnsi="Garamond"/>
                <w:sz w:val="20"/>
                <w:szCs w:val="20"/>
              </w:rPr>
              <w:t xml:space="preserve"> që përfaqësojnë tr</w:t>
            </w:r>
            <w:r w:rsidR="004C1A10" w:rsidRPr="00B64199">
              <w:rPr>
                <w:rFonts w:ascii="Garamond" w:hAnsi="Garamond"/>
                <w:sz w:val="20"/>
                <w:szCs w:val="20"/>
              </w:rPr>
              <w:t>i</w:t>
            </w:r>
            <w:r w:rsidRPr="00B64199">
              <w:rPr>
                <w:rFonts w:ascii="Garamond" w:hAnsi="Garamond"/>
                <w:sz w:val="20"/>
                <w:szCs w:val="20"/>
              </w:rPr>
              <w:t xml:space="preserve"> nivele trofike</w:t>
            </w:r>
          </w:p>
        </w:tc>
        <w:tc>
          <w:tcPr>
            <w:tcW w:w="1429" w:type="pct"/>
            <w:vAlign w:val="center"/>
          </w:tcPr>
          <w:p w14:paraId="3F275871" w14:textId="77777777" w:rsidR="00382A57" w:rsidRPr="00B64199" w:rsidRDefault="00382A57" w:rsidP="002D122D">
            <w:pPr>
              <w:ind w:left="810" w:hanging="360"/>
              <w:jc w:val="center"/>
              <w:rPr>
                <w:rFonts w:ascii="Garamond" w:hAnsi="Garamond"/>
                <w:sz w:val="20"/>
                <w:szCs w:val="20"/>
              </w:rPr>
            </w:pPr>
            <w:r w:rsidRPr="00B64199">
              <w:rPr>
                <w:rFonts w:ascii="Garamond" w:hAnsi="Garamond"/>
                <w:sz w:val="20"/>
                <w:szCs w:val="20"/>
              </w:rPr>
              <w:t>10</w:t>
            </w:r>
          </w:p>
        </w:tc>
      </w:tr>
      <w:tr w:rsidR="00382A57" w:rsidRPr="00B64199" w14:paraId="3F275875" w14:textId="77777777" w:rsidTr="00500306">
        <w:trPr>
          <w:trHeight w:val="20"/>
          <w:jc w:val="center"/>
        </w:trPr>
        <w:tc>
          <w:tcPr>
            <w:tcW w:w="3571" w:type="pct"/>
          </w:tcPr>
          <w:p w14:paraId="3F275873" w14:textId="77777777" w:rsidR="00382A57" w:rsidRPr="00B64199" w:rsidRDefault="00382A57" w:rsidP="00487971">
            <w:pPr>
              <w:jc w:val="both"/>
              <w:rPr>
                <w:rFonts w:ascii="Garamond" w:hAnsi="Garamond"/>
                <w:sz w:val="20"/>
                <w:szCs w:val="20"/>
              </w:rPr>
            </w:pPr>
            <w:r w:rsidRPr="00B64199">
              <w:rPr>
                <w:rFonts w:ascii="Garamond" w:hAnsi="Garamond"/>
                <w:sz w:val="20"/>
                <w:szCs w:val="20"/>
              </w:rPr>
              <w:t>Raste të tjera, përfshi</w:t>
            </w:r>
            <w:r w:rsidR="00E829A5" w:rsidRPr="00B64199">
              <w:rPr>
                <w:rFonts w:ascii="Garamond" w:hAnsi="Garamond"/>
                <w:sz w:val="20"/>
                <w:szCs w:val="20"/>
              </w:rPr>
              <w:t>r</w:t>
            </w:r>
            <w:r w:rsidR="0080410A" w:rsidRPr="00B64199">
              <w:rPr>
                <w:rFonts w:ascii="Garamond" w:hAnsi="Garamond"/>
                <w:sz w:val="20"/>
                <w:szCs w:val="20"/>
              </w:rPr>
              <w:t>ë</w:t>
            </w:r>
            <w:r w:rsidRPr="00B64199">
              <w:rPr>
                <w:rFonts w:ascii="Garamond" w:hAnsi="Garamond"/>
                <w:sz w:val="20"/>
                <w:szCs w:val="20"/>
              </w:rPr>
              <w:t xml:space="preserve"> të dhëna nga terreni apo ekosisteme model, të cilat lejojnë përllogaritje dhe zbatim sa më të saktë të</w:t>
            </w:r>
            <w:r w:rsidR="00A039E9" w:rsidRPr="00B64199">
              <w:rPr>
                <w:rFonts w:ascii="Garamond" w:hAnsi="Garamond"/>
                <w:sz w:val="20"/>
                <w:szCs w:val="20"/>
              </w:rPr>
              <w:t xml:space="preserve"> </w:t>
            </w:r>
            <w:r w:rsidRPr="00B64199">
              <w:rPr>
                <w:rFonts w:ascii="Garamond" w:hAnsi="Garamond"/>
                <w:sz w:val="20"/>
                <w:szCs w:val="20"/>
              </w:rPr>
              <w:t>faktorëve të sigurisë</w:t>
            </w:r>
          </w:p>
        </w:tc>
        <w:tc>
          <w:tcPr>
            <w:tcW w:w="1429" w:type="pct"/>
            <w:vAlign w:val="center"/>
          </w:tcPr>
          <w:p w14:paraId="3F275874" w14:textId="77777777" w:rsidR="00382A57" w:rsidRPr="00B64199" w:rsidRDefault="00382A57" w:rsidP="002D122D">
            <w:pPr>
              <w:jc w:val="center"/>
              <w:rPr>
                <w:rFonts w:ascii="Garamond" w:hAnsi="Garamond"/>
                <w:sz w:val="20"/>
                <w:szCs w:val="20"/>
              </w:rPr>
            </w:pPr>
            <w:r w:rsidRPr="00B64199">
              <w:rPr>
                <w:rFonts w:ascii="Garamond" w:hAnsi="Garamond"/>
                <w:sz w:val="20"/>
                <w:szCs w:val="20"/>
              </w:rPr>
              <w:t>Vlerësimi</w:t>
            </w:r>
            <w:r w:rsidR="005B0082" w:rsidRPr="00B64199">
              <w:rPr>
                <w:rFonts w:ascii="Garamond" w:hAnsi="Garamond"/>
                <w:sz w:val="20"/>
                <w:szCs w:val="20"/>
              </w:rPr>
              <w:t>,</w:t>
            </w:r>
            <w:r w:rsidRPr="00B64199">
              <w:rPr>
                <w:rFonts w:ascii="Garamond" w:hAnsi="Garamond"/>
                <w:sz w:val="20"/>
                <w:szCs w:val="20"/>
              </w:rPr>
              <w:t xml:space="preserve"> rast pas rasti</w:t>
            </w:r>
          </w:p>
        </w:tc>
      </w:tr>
    </w:tbl>
    <w:p w14:paraId="3F275876" w14:textId="77777777" w:rsidR="00382A57" w:rsidRPr="00B64199" w:rsidRDefault="00382A57" w:rsidP="001A737A">
      <w:pPr>
        <w:rPr>
          <w:rFonts w:ascii="Garamond" w:hAnsi="Garamond"/>
          <w:sz w:val="28"/>
          <w:szCs w:val="28"/>
        </w:rPr>
      </w:pPr>
    </w:p>
    <w:p w14:paraId="3F275877" w14:textId="2FA55E8F" w:rsidR="00382A57" w:rsidRPr="00B64199" w:rsidRDefault="00300EF2" w:rsidP="00B4792A">
      <w:pPr>
        <w:pStyle w:val="TEKSTIIIII"/>
      </w:pPr>
      <w:r w:rsidRPr="00B64199">
        <w:t>b)</w:t>
      </w:r>
      <w:r w:rsidR="00794A9F" w:rsidRPr="00B64199">
        <w:t xml:space="preserve"> </w:t>
      </w:r>
      <w:r w:rsidR="00487971" w:rsidRPr="00B64199">
        <w:t>K</w:t>
      </w:r>
      <w:r w:rsidR="00382A57" w:rsidRPr="00B64199">
        <w:t>ur ka të dhëna për qëndrueshmërinë dhe bioakumulimin, atëherë ato merren parasysh për përcaktimin e vlerës përfundimtare të standardit të cilësisë mjedisore;</w:t>
      </w:r>
    </w:p>
    <w:p w14:paraId="3F275878" w14:textId="2E93ADFD" w:rsidR="00382A57" w:rsidRPr="00B64199" w:rsidRDefault="00300EF2" w:rsidP="00B4792A">
      <w:pPr>
        <w:pStyle w:val="TEKSTIIIII"/>
      </w:pPr>
      <w:r w:rsidRPr="00B64199">
        <w:t>c)</w:t>
      </w:r>
      <w:r w:rsidR="00794A9F" w:rsidRPr="00B64199">
        <w:t xml:space="preserve"> </w:t>
      </w:r>
      <w:r w:rsidR="00487971" w:rsidRPr="00B64199">
        <w:t>K</w:t>
      </w:r>
      <w:r w:rsidR="00382A57" w:rsidRPr="00B64199">
        <w:t>ështu</w:t>
      </w:r>
      <w:r w:rsidR="005B0082" w:rsidRPr="00B64199">
        <w:t>,</w:t>
      </w:r>
      <w:r w:rsidR="00382A57" w:rsidRPr="00B64199">
        <w:t xml:space="preserve"> standardi duhet krahasuar me çdo evidencë të studimeve nga terreni. Në rast se vërehen anomali, përllogaritjet duhen rishikuar për të mundësuar llogaritje më të saktë të faktorit të sigurisë;</w:t>
      </w:r>
    </w:p>
    <w:p w14:paraId="3F275879" w14:textId="2D0AF388" w:rsidR="00382A57" w:rsidRPr="00B64199" w:rsidRDefault="00300EF2" w:rsidP="00B4792A">
      <w:pPr>
        <w:pStyle w:val="TEKSTIIIII"/>
      </w:pPr>
      <w:r w:rsidRPr="00B64199">
        <w:t>ç)</w:t>
      </w:r>
      <w:r w:rsidR="00794A9F" w:rsidRPr="00B64199">
        <w:t xml:space="preserve"> </w:t>
      </w:r>
      <w:r w:rsidR="00487971" w:rsidRPr="00B64199">
        <w:t>S</w:t>
      </w:r>
      <w:r w:rsidR="00382A57" w:rsidRPr="00B64199">
        <w:t>tandardi i përftuar i nënshtrohet shqyrtimit dhe konsultimit publik, në mënyrë që të llogaritet një faktor sigurie sa më i saktë.</w:t>
      </w:r>
    </w:p>
    <w:p w14:paraId="3F27587A" w14:textId="77777777" w:rsidR="00382A57" w:rsidRPr="00B64199" w:rsidRDefault="00382A57" w:rsidP="00B4792A">
      <w:pPr>
        <w:pStyle w:val="TEKSTIIIII"/>
        <w:rPr>
          <w:color w:val="000000"/>
          <w:u w:color="000000"/>
          <w:bdr w:val="nil"/>
        </w:rPr>
      </w:pPr>
    </w:p>
    <w:p w14:paraId="3F27587B" w14:textId="77777777" w:rsidR="00BD0ECC" w:rsidRPr="00B64199" w:rsidRDefault="00BD0ECC" w:rsidP="001A737A">
      <w:pPr>
        <w:rPr>
          <w:rFonts w:ascii="Garamond" w:hAnsi="Garamond"/>
          <w:sz w:val="28"/>
          <w:szCs w:val="28"/>
        </w:rPr>
      </w:pPr>
    </w:p>
    <w:p w14:paraId="3F27587C" w14:textId="77777777" w:rsidR="00BD0ECC" w:rsidRPr="00B64199" w:rsidRDefault="00BD0ECC" w:rsidP="001A737A">
      <w:pPr>
        <w:rPr>
          <w:rFonts w:ascii="Garamond" w:hAnsi="Garamond"/>
          <w:sz w:val="28"/>
          <w:szCs w:val="28"/>
        </w:rPr>
      </w:pPr>
    </w:p>
    <w:p w14:paraId="3F27587D" w14:textId="77777777" w:rsidR="00BD0ECC" w:rsidRPr="00B64199" w:rsidRDefault="00BD0ECC" w:rsidP="001A737A">
      <w:pPr>
        <w:rPr>
          <w:rFonts w:ascii="Garamond" w:hAnsi="Garamond"/>
          <w:sz w:val="28"/>
          <w:szCs w:val="28"/>
        </w:rPr>
      </w:pPr>
    </w:p>
    <w:p w14:paraId="3F27587E" w14:textId="77777777" w:rsidR="00BD0ECC" w:rsidRPr="00B64199" w:rsidRDefault="00BD0ECC" w:rsidP="001A737A">
      <w:pPr>
        <w:rPr>
          <w:rFonts w:ascii="Garamond" w:hAnsi="Garamond"/>
          <w:sz w:val="28"/>
          <w:szCs w:val="28"/>
        </w:rPr>
      </w:pPr>
    </w:p>
    <w:p w14:paraId="3F27587F" w14:textId="77777777" w:rsidR="00BD0ECC" w:rsidRPr="00B64199" w:rsidRDefault="00BD0ECC" w:rsidP="001A737A">
      <w:pPr>
        <w:rPr>
          <w:rFonts w:ascii="Garamond" w:hAnsi="Garamond"/>
          <w:sz w:val="28"/>
          <w:szCs w:val="28"/>
        </w:rPr>
      </w:pPr>
    </w:p>
    <w:p w14:paraId="3F275880" w14:textId="77777777" w:rsidR="00BD0ECC" w:rsidRPr="00B64199" w:rsidRDefault="00BD0ECC" w:rsidP="001A737A">
      <w:pPr>
        <w:rPr>
          <w:rFonts w:ascii="Garamond" w:hAnsi="Garamond"/>
          <w:sz w:val="28"/>
          <w:szCs w:val="28"/>
        </w:rPr>
      </w:pPr>
    </w:p>
    <w:p w14:paraId="3F275881" w14:textId="77777777" w:rsidR="00BD0ECC" w:rsidRPr="00B64199" w:rsidRDefault="00BD0ECC" w:rsidP="001A737A">
      <w:pPr>
        <w:rPr>
          <w:rFonts w:ascii="Garamond" w:hAnsi="Garamond"/>
          <w:sz w:val="28"/>
          <w:szCs w:val="28"/>
        </w:rPr>
      </w:pPr>
    </w:p>
    <w:bookmarkEnd w:id="0"/>
    <w:p w14:paraId="3F275882" w14:textId="77777777" w:rsidR="00BD0ECC" w:rsidRPr="00B64199" w:rsidRDefault="00BD0ECC" w:rsidP="001A737A">
      <w:pPr>
        <w:rPr>
          <w:rFonts w:ascii="Garamond" w:hAnsi="Garamond"/>
          <w:sz w:val="28"/>
          <w:szCs w:val="28"/>
        </w:rPr>
      </w:pPr>
    </w:p>
    <w:sectPr w:rsidR="00BD0ECC" w:rsidRPr="00B64199" w:rsidSect="00F36F11">
      <w:footerReference w:type="default" r:id="rId13"/>
      <w:pgSz w:w="11900" w:h="16840"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307EE6" w14:textId="77777777" w:rsidR="00D24C30" w:rsidRDefault="00D24C30" w:rsidP="00783CC3">
      <w:r>
        <w:separator/>
      </w:r>
    </w:p>
  </w:endnote>
  <w:endnote w:type="continuationSeparator" w:id="0">
    <w:p w14:paraId="6D7957B2" w14:textId="77777777" w:rsidR="00D24C30" w:rsidRDefault="00D24C30" w:rsidP="00783CC3">
      <w:r>
        <w:continuationSeparator/>
      </w:r>
    </w:p>
  </w:endnote>
  <w:endnote w:type="continuationNotice" w:id="1">
    <w:p w14:paraId="4AC5EDAE" w14:textId="77777777" w:rsidR="00D24C30" w:rsidRDefault="00D24C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0477451"/>
      <w:docPartObj>
        <w:docPartGallery w:val="Page Numbers (Bottom of Page)"/>
        <w:docPartUnique/>
      </w:docPartObj>
    </w:sdtPr>
    <w:sdtEndPr>
      <w:rPr>
        <w:noProof/>
      </w:rPr>
    </w:sdtEndPr>
    <w:sdtContent>
      <w:p w14:paraId="3F27588D" w14:textId="77777777" w:rsidR="00D24C30" w:rsidRDefault="00D24C30">
        <w:pPr>
          <w:pStyle w:val="Footer"/>
          <w:jc w:val="right"/>
        </w:pPr>
        <w:r>
          <w:fldChar w:fldCharType="begin"/>
        </w:r>
        <w:r>
          <w:instrText xml:space="preserve"> PAGE   \* MERGEFORMAT </w:instrText>
        </w:r>
        <w:r>
          <w:fldChar w:fldCharType="separate"/>
        </w:r>
        <w:r w:rsidR="00064865">
          <w:rPr>
            <w:noProof/>
          </w:rPr>
          <w:t>26</w:t>
        </w:r>
        <w:r>
          <w:rPr>
            <w:noProof/>
          </w:rPr>
          <w:fldChar w:fldCharType="end"/>
        </w:r>
      </w:p>
    </w:sdtContent>
  </w:sdt>
  <w:p w14:paraId="3F27588E" w14:textId="77777777" w:rsidR="00D24C30" w:rsidRDefault="00D24C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DF8A1F" w14:textId="77777777" w:rsidR="00D24C30" w:rsidRDefault="00D24C30" w:rsidP="00783CC3">
      <w:r>
        <w:separator/>
      </w:r>
    </w:p>
  </w:footnote>
  <w:footnote w:type="continuationSeparator" w:id="0">
    <w:p w14:paraId="676710C5" w14:textId="77777777" w:rsidR="00D24C30" w:rsidRDefault="00D24C30" w:rsidP="00783CC3">
      <w:r>
        <w:continuationSeparator/>
      </w:r>
    </w:p>
  </w:footnote>
  <w:footnote w:type="continuationNotice" w:id="1">
    <w:p w14:paraId="7C75C202" w14:textId="77777777" w:rsidR="00D24C30" w:rsidRDefault="00D24C30"/>
  </w:footnote>
  <w:footnote w:id="2">
    <w:p w14:paraId="51D8AE2B" w14:textId="18FFA5DB" w:rsidR="00D24C30" w:rsidRPr="008041D3" w:rsidRDefault="00D24C30" w:rsidP="00794A9F">
      <w:pPr>
        <w:pStyle w:val="FootnoteText"/>
        <w:jc w:val="both"/>
        <w:rPr>
          <w:rFonts w:ascii="Garamond" w:hAnsi="Garamond"/>
        </w:rPr>
      </w:pPr>
      <w:r>
        <w:rPr>
          <w:rStyle w:val="FootnoteReference"/>
        </w:rPr>
        <w:footnoteRef/>
      </w:r>
      <w:r>
        <w:t xml:space="preserve"> </w:t>
      </w:r>
      <w:r w:rsidRPr="008041D3">
        <w:rPr>
          <w:rFonts w:ascii="Garamond" w:hAnsi="Garamond"/>
        </w:rPr>
        <w:t xml:space="preserve">Ky </w:t>
      </w:r>
      <w:r>
        <w:rPr>
          <w:rFonts w:ascii="Garamond" w:hAnsi="Garamond"/>
        </w:rPr>
        <w:t>vendim</w:t>
      </w:r>
      <w:r w:rsidRPr="008041D3">
        <w:rPr>
          <w:rFonts w:ascii="Garamond" w:hAnsi="Garamond"/>
        </w:rPr>
        <w:t xml:space="preserve"> është përafruar pjesërisht me:</w:t>
      </w:r>
    </w:p>
    <w:p w14:paraId="5CD6B2A4" w14:textId="254989B7" w:rsidR="00D24C30" w:rsidRPr="00794A9F" w:rsidRDefault="00D24C30" w:rsidP="00794A9F">
      <w:pPr>
        <w:jc w:val="both"/>
      </w:pPr>
      <w:r w:rsidRPr="008041D3">
        <w:rPr>
          <w:rFonts w:ascii="Garamond" w:hAnsi="Garamond"/>
        </w:rPr>
        <w:t xml:space="preserve">- </w:t>
      </w:r>
      <w:r>
        <w:rPr>
          <w:rFonts w:ascii="Garamond" w:hAnsi="Garamond"/>
        </w:rPr>
        <w:t>d</w:t>
      </w:r>
      <w:r w:rsidRPr="008041D3">
        <w:rPr>
          <w:rFonts w:ascii="Garamond" w:hAnsi="Garamond"/>
        </w:rPr>
        <w:t>irektivën 2000/60/KE të Parlamentit E</w:t>
      </w:r>
      <w:r>
        <w:rPr>
          <w:rFonts w:ascii="Garamond" w:hAnsi="Garamond"/>
        </w:rPr>
        <w:t>v</w:t>
      </w:r>
      <w:r w:rsidRPr="008041D3">
        <w:rPr>
          <w:rFonts w:ascii="Garamond" w:hAnsi="Garamond"/>
        </w:rPr>
        <w:t xml:space="preserve">ropian dhe të Këshillit, datë 23 tetor 2000, “Për krijimin e një kuadri për veprimin e komunitetit në fushën e politikës së ujërave”, </w:t>
      </w:r>
      <w:r>
        <w:rPr>
          <w:rFonts w:ascii="Garamond" w:hAnsi="Garamond"/>
        </w:rPr>
        <w:t>të</w:t>
      </w:r>
      <w:r w:rsidRPr="008041D3">
        <w:rPr>
          <w:rFonts w:ascii="Garamond" w:hAnsi="Garamond"/>
        </w:rPr>
        <w:t xml:space="preserve"> ndryshuar. Numri CELEX 32000L0060, Fletorja Zyrtare e Bashkimit E</w:t>
      </w:r>
      <w:r>
        <w:rPr>
          <w:rFonts w:ascii="Garamond" w:hAnsi="Garamond"/>
        </w:rPr>
        <w:t>v</w:t>
      </w:r>
      <w:r w:rsidRPr="008041D3">
        <w:rPr>
          <w:rFonts w:ascii="Garamond" w:hAnsi="Garamond"/>
        </w:rPr>
        <w:t>ropian</w:t>
      </w:r>
      <w:r>
        <w:rPr>
          <w:rFonts w:ascii="Garamond" w:hAnsi="Garamond"/>
        </w:rPr>
        <w:t xml:space="preserve">, seria L, nr. </w:t>
      </w:r>
      <w:r w:rsidRPr="008041D3">
        <w:rPr>
          <w:rFonts w:ascii="Garamond" w:hAnsi="Garamond"/>
        </w:rPr>
        <w:t>327, datë 22.12.2000, faqe 1</w:t>
      </w:r>
      <w:r>
        <w:rPr>
          <w:rFonts w:ascii="Garamond" w:hAnsi="Garamond"/>
        </w:rPr>
        <w:t>–</w:t>
      </w:r>
      <w:r w:rsidRPr="008041D3">
        <w:rPr>
          <w:rFonts w:ascii="Garamond" w:hAnsi="Garamond"/>
        </w:rPr>
        <w:t>73.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54919"/>
    <w:multiLevelType w:val="multilevel"/>
    <w:tmpl w:val="2EC0F432"/>
    <w:styleLink w:val="Bullet"/>
    <w:lvl w:ilvl="0">
      <w:numFmt w:val="bullet"/>
      <w:lvlText w:val="•"/>
      <w:lvlJc w:val="left"/>
      <w:rPr>
        <w:caps/>
        <w:smallCaps w:val="0"/>
        <w:position w:val="-2"/>
      </w:rPr>
    </w:lvl>
    <w:lvl w:ilvl="1">
      <w:start w:val="1"/>
      <w:numFmt w:val="bullet"/>
      <w:lvlText w:val="•"/>
      <w:lvlJc w:val="left"/>
      <w:rPr>
        <w:caps w:val="0"/>
        <w:smallCaps w:val="0"/>
        <w:position w:val="-2"/>
      </w:rPr>
    </w:lvl>
    <w:lvl w:ilvl="2">
      <w:start w:val="1"/>
      <w:numFmt w:val="bullet"/>
      <w:lvlText w:val="•"/>
      <w:lvlJc w:val="left"/>
      <w:rPr>
        <w:caps w:val="0"/>
        <w:smallCaps w:val="0"/>
        <w:position w:val="-2"/>
      </w:rPr>
    </w:lvl>
    <w:lvl w:ilvl="3">
      <w:start w:val="1"/>
      <w:numFmt w:val="bullet"/>
      <w:lvlText w:val="•"/>
      <w:lvlJc w:val="left"/>
      <w:rPr>
        <w:caps w:val="0"/>
        <w:smallCaps w:val="0"/>
        <w:position w:val="-2"/>
      </w:rPr>
    </w:lvl>
    <w:lvl w:ilvl="4">
      <w:start w:val="1"/>
      <w:numFmt w:val="bullet"/>
      <w:lvlText w:val="•"/>
      <w:lvlJc w:val="left"/>
      <w:rPr>
        <w:caps w:val="0"/>
        <w:smallCaps w:val="0"/>
        <w:position w:val="-2"/>
      </w:rPr>
    </w:lvl>
    <w:lvl w:ilvl="5">
      <w:start w:val="1"/>
      <w:numFmt w:val="bullet"/>
      <w:lvlText w:val="•"/>
      <w:lvlJc w:val="left"/>
      <w:rPr>
        <w:caps w:val="0"/>
        <w:smallCaps w:val="0"/>
        <w:position w:val="-2"/>
      </w:rPr>
    </w:lvl>
    <w:lvl w:ilvl="6">
      <w:start w:val="1"/>
      <w:numFmt w:val="bullet"/>
      <w:lvlText w:val="•"/>
      <w:lvlJc w:val="left"/>
      <w:rPr>
        <w:caps w:val="0"/>
        <w:smallCaps w:val="0"/>
        <w:position w:val="-2"/>
      </w:rPr>
    </w:lvl>
    <w:lvl w:ilvl="7">
      <w:start w:val="1"/>
      <w:numFmt w:val="bullet"/>
      <w:lvlText w:val="•"/>
      <w:lvlJc w:val="left"/>
      <w:rPr>
        <w:caps w:val="0"/>
        <w:smallCaps w:val="0"/>
        <w:position w:val="-2"/>
      </w:rPr>
    </w:lvl>
    <w:lvl w:ilvl="8">
      <w:start w:val="1"/>
      <w:numFmt w:val="bullet"/>
      <w:lvlText w:val="•"/>
      <w:lvlJc w:val="left"/>
      <w:rPr>
        <w:caps w:val="0"/>
        <w:smallCaps w:val="0"/>
        <w:position w:val="-2"/>
      </w:rPr>
    </w:lvl>
  </w:abstractNum>
  <w:abstractNum w:abstractNumId="1" w15:restartNumberingAfterBreak="0">
    <w:nsid w:val="1E740460"/>
    <w:multiLevelType w:val="hybridMultilevel"/>
    <w:tmpl w:val="22F0A41E"/>
    <w:lvl w:ilvl="0" w:tplc="863E9896">
      <w:start w:val="1"/>
      <w:numFmt w:val="upperRoman"/>
      <w:pStyle w:val="Heading0"/>
      <w:lvlText w:val="%1"/>
      <w:lvlJc w:val="left"/>
      <w:pPr>
        <w:ind w:left="1080" w:hanging="720"/>
      </w:pPr>
      <w:rPr>
        <w:rFonts w:eastAsia="Arial Unicode M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014EEC"/>
    <w:multiLevelType w:val="multilevel"/>
    <w:tmpl w:val="F3D62270"/>
    <w:styleLink w:val="List1"/>
    <w:lvl w:ilvl="0">
      <w:numFmt w:val="bullet"/>
      <w:lvlText w:val="•"/>
      <w:lvlJc w:val="left"/>
      <w:rPr>
        <w:position w:val="0"/>
      </w:rPr>
    </w:lvl>
    <w:lvl w:ilvl="1">
      <w:start w:val="1"/>
      <w:numFmt w:val="bullet"/>
      <w:lvlText w:val="•"/>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
      <w:lvlJc w:val="left"/>
      <w:rPr>
        <w:position w:val="0"/>
      </w:rPr>
    </w:lvl>
    <w:lvl w:ilvl="8">
      <w:start w:val="1"/>
      <w:numFmt w:val="bullet"/>
      <w:lvlText w:val="•"/>
      <w:lvlJc w:val="left"/>
      <w:rPr>
        <w:position w:val="0"/>
      </w:rPr>
    </w:lvl>
  </w:abstractNum>
  <w:abstractNum w:abstractNumId="3" w15:restartNumberingAfterBreak="0">
    <w:nsid w:val="64805F65"/>
    <w:multiLevelType w:val="hybridMultilevel"/>
    <w:tmpl w:val="30360926"/>
    <w:lvl w:ilvl="0" w:tplc="97B80CE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73C51C52"/>
    <w:multiLevelType w:val="multilevel"/>
    <w:tmpl w:val="63784D9E"/>
    <w:lvl w:ilvl="0">
      <w:start w:val="1"/>
      <w:numFmt w:val="decimal"/>
      <w:lvlText w:val="%1."/>
      <w:lvlJc w:val="left"/>
      <w:pPr>
        <w:ind w:left="810" w:hanging="360"/>
      </w:pPr>
      <w:rPr>
        <w:rFonts w:hint="default"/>
      </w:rPr>
    </w:lvl>
    <w:lvl w:ilvl="1">
      <w:start w:val="1"/>
      <w:numFmt w:val="decimal"/>
      <w:pStyle w:val="ListParagraph"/>
      <w:isLgl/>
      <w:lvlText w:val="%1.%2"/>
      <w:lvlJc w:val="left"/>
      <w:pPr>
        <w:ind w:left="900" w:hanging="36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num w:numId="1">
    <w:abstractNumId w:val="1"/>
  </w:num>
  <w:num w:numId="2">
    <w:abstractNumId w:val="2"/>
  </w:num>
  <w:num w:numId="3">
    <w:abstractNumId w:val="0"/>
  </w:num>
  <w:num w:numId="4">
    <w:abstractNumId w:val="4"/>
  </w:num>
  <w:num w:numId="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ocumentProtection w:edit="trackedChanges" w:enforcement="0"/>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574"/>
    <w:rsid w:val="00003D8C"/>
    <w:rsid w:val="00003EDC"/>
    <w:rsid w:val="00006461"/>
    <w:rsid w:val="00007846"/>
    <w:rsid w:val="00011114"/>
    <w:rsid w:val="00023B2C"/>
    <w:rsid w:val="00023DB2"/>
    <w:rsid w:val="0002529E"/>
    <w:rsid w:val="00025742"/>
    <w:rsid w:val="000308FC"/>
    <w:rsid w:val="000328F1"/>
    <w:rsid w:val="000343F9"/>
    <w:rsid w:val="00034588"/>
    <w:rsid w:val="000358A9"/>
    <w:rsid w:val="00036E1F"/>
    <w:rsid w:val="0004516A"/>
    <w:rsid w:val="0005134B"/>
    <w:rsid w:val="000522B1"/>
    <w:rsid w:val="00052AD3"/>
    <w:rsid w:val="0005320D"/>
    <w:rsid w:val="00053962"/>
    <w:rsid w:val="000563E9"/>
    <w:rsid w:val="0006178B"/>
    <w:rsid w:val="00064865"/>
    <w:rsid w:val="00065D90"/>
    <w:rsid w:val="000678AD"/>
    <w:rsid w:val="00073222"/>
    <w:rsid w:val="00074124"/>
    <w:rsid w:val="00074EE9"/>
    <w:rsid w:val="00075411"/>
    <w:rsid w:val="00080A77"/>
    <w:rsid w:val="00092769"/>
    <w:rsid w:val="00094208"/>
    <w:rsid w:val="000A2CFB"/>
    <w:rsid w:val="000A79D2"/>
    <w:rsid w:val="000B1E88"/>
    <w:rsid w:val="000B2542"/>
    <w:rsid w:val="000C6234"/>
    <w:rsid w:val="000D7B5F"/>
    <w:rsid w:val="000E1602"/>
    <w:rsid w:val="000F2702"/>
    <w:rsid w:val="00103802"/>
    <w:rsid w:val="001140EB"/>
    <w:rsid w:val="001144EF"/>
    <w:rsid w:val="00127F84"/>
    <w:rsid w:val="00130BDC"/>
    <w:rsid w:val="00131147"/>
    <w:rsid w:val="00133CC8"/>
    <w:rsid w:val="00134E0E"/>
    <w:rsid w:val="001360B5"/>
    <w:rsid w:val="00144A0A"/>
    <w:rsid w:val="0015021C"/>
    <w:rsid w:val="00162C1A"/>
    <w:rsid w:val="00166BDC"/>
    <w:rsid w:val="00166EEB"/>
    <w:rsid w:val="0017671B"/>
    <w:rsid w:val="001820C1"/>
    <w:rsid w:val="00190D7B"/>
    <w:rsid w:val="0019141C"/>
    <w:rsid w:val="0019168B"/>
    <w:rsid w:val="001928A5"/>
    <w:rsid w:val="00195E75"/>
    <w:rsid w:val="001A3091"/>
    <w:rsid w:val="001A58C0"/>
    <w:rsid w:val="001A737A"/>
    <w:rsid w:val="001A7B7A"/>
    <w:rsid w:val="001C1D9F"/>
    <w:rsid w:val="001C1E46"/>
    <w:rsid w:val="001C2BD3"/>
    <w:rsid w:val="001C496A"/>
    <w:rsid w:val="001C6AF3"/>
    <w:rsid w:val="001D2F1A"/>
    <w:rsid w:val="001D6A7B"/>
    <w:rsid w:val="001D7181"/>
    <w:rsid w:val="001E5C67"/>
    <w:rsid w:val="001E6D43"/>
    <w:rsid w:val="001F0ACB"/>
    <w:rsid w:val="001F2039"/>
    <w:rsid w:val="001F5A52"/>
    <w:rsid w:val="001F6ED0"/>
    <w:rsid w:val="00202897"/>
    <w:rsid w:val="00203F23"/>
    <w:rsid w:val="00214BE4"/>
    <w:rsid w:val="00214C61"/>
    <w:rsid w:val="00220849"/>
    <w:rsid w:val="0022228B"/>
    <w:rsid w:val="00227A0A"/>
    <w:rsid w:val="00234FF2"/>
    <w:rsid w:val="002436F7"/>
    <w:rsid w:val="00243B08"/>
    <w:rsid w:val="00247F7C"/>
    <w:rsid w:val="00254692"/>
    <w:rsid w:val="00254D95"/>
    <w:rsid w:val="002610F5"/>
    <w:rsid w:val="0026120C"/>
    <w:rsid w:val="002632E0"/>
    <w:rsid w:val="0027324B"/>
    <w:rsid w:val="002777C2"/>
    <w:rsid w:val="00287034"/>
    <w:rsid w:val="002879DE"/>
    <w:rsid w:val="00292126"/>
    <w:rsid w:val="00293508"/>
    <w:rsid w:val="002A4AC9"/>
    <w:rsid w:val="002B2D23"/>
    <w:rsid w:val="002B373A"/>
    <w:rsid w:val="002B3BBF"/>
    <w:rsid w:val="002B41A9"/>
    <w:rsid w:val="002B5177"/>
    <w:rsid w:val="002C16F4"/>
    <w:rsid w:val="002C2402"/>
    <w:rsid w:val="002C2950"/>
    <w:rsid w:val="002D01ED"/>
    <w:rsid w:val="002D122D"/>
    <w:rsid w:val="002D4A88"/>
    <w:rsid w:val="002D5B97"/>
    <w:rsid w:val="002D5F39"/>
    <w:rsid w:val="002E0409"/>
    <w:rsid w:val="002E4F4B"/>
    <w:rsid w:val="002F1C10"/>
    <w:rsid w:val="002F24C2"/>
    <w:rsid w:val="002F3848"/>
    <w:rsid w:val="00300EF2"/>
    <w:rsid w:val="003056DD"/>
    <w:rsid w:val="003061B1"/>
    <w:rsid w:val="00312307"/>
    <w:rsid w:val="003175C1"/>
    <w:rsid w:val="003176CB"/>
    <w:rsid w:val="00320454"/>
    <w:rsid w:val="003220FE"/>
    <w:rsid w:val="003230DD"/>
    <w:rsid w:val="00325177"/>
    <w:rsid w:val="00331276"/>
    <w:rsid w:val="003347EE"/>
    <w:rsid w:val="00335FC7"/>
    <w:rsid w:val="003400AF"/>
    <w:rsid w:val="003472FC"/>
    <w:rsid w:val="003545E0"/>
    <w:rsid w:val="0035527F"/>
    <w:rsid w:val="003556E9"/>
    <w:rsid w:val="00356D53"/>
    <w:rsid w:val="00356D66"/>
    <w:rsid w:val="00360289"/>
    <w:rsid w:val="00363B60"/>
    <w:rsid w:val="003662CC"/>
    <w:rsid w:val="00370511"/>
    <w:rsid w:val="00372761"/>
    <w:rsid w:val="00382A57"/>
    <w:rsid w:val="00386EA1"/>
    <w:rsid w:val="00387799"/>
    <w:rsid w:val="00387D5C"/>
    <w:rsid w:val="00392601"/>
    <w:rsid w:val="00393AD8"/>
    <w:rsid w:val="003940CF"/>
    <w:rsid w:val="003A277E"/>
    <w:rsid w:val="003A3C07"/>
    <w:rsid w:val="003A40D9"/>
    <w:rsid w:val="003B0CC4"/>
    <w:rsid w:val="003B1421"/>
    <w:rsid w:val="003B1631"/>
    <w:rsid w:val="003C58B9"/>
    <w:rsid w:val="003D09B9"/>
    <w:rsid w:val="003D23AE"/>
    <w:rsid w:val="003D3ABE"/>
    <w:rsid w:val="003D5D7E"/>
    <w:rsid w:val="003D75DC"/>
    <w:rsid w:val="003E592B"/>
    <w:rsid w:val="003E7561"/>
    <w:rsid w:val="003F23AD"/>
    <w:rsid w:val="003F659D"/>
    <w:rsid w:val="003F7E7F"/>
    <w:rsid w:val="0040205F"/>
    <w:rsid w:val="00403771"/>
    <w:rsid w:val="00404606"/>
    <w:rsid w:val="00404F7C"/>
    <w:rsid w:val="004120F7"/>
    <w:rsid w:val="0042185C"/>
    <w:rsid w:val="00426CFB"/>
    <w:rsid w:val="004270AD"/>
    <w:rsid w:val="004303B6"/>
    <w:rsid w:val="00430844"/>
    <w:rsid w:val="004318E6"/>
    <w:rsid w:val="004324A7"/>
    <w:rsid w:val="00432D01"/>
    <w:rsid w:val="00435D64"/>
    <w:rsid w:val="00441573"/>
    <w:rsid w:val="0044169F"/>
    <w:rsid w:val="00442104"/>
    <w:rsid w:val="004460EF"/>
    <w:rsid w:val="00454FC8"/>
    <w:rsid w:val="00455041"/>
    <w:rsid w:val="00455D11"/>
    <w:rsid w:val="00462CC1"/>
    <w:rsid w:val="00463959"/>
    <w:rsid w:val="00465712"/>
    <w:rsid w:val="00477A57"/>
    <w:rsid w:val="004820A4"/>
    <w:rsid w:val="0048234A"/>
    <w:rsid w:val="00484476"/>
    <w:rsid w:val="0048688B"/>
    <w:rsid w:val="00487971"/>
    <w:rsid w:val="0049664E"/>
    <w:rsid w:val="00497529"/>
    <w:rsid w:val="004A0744"/>
    <w:rsid w:val="004A1C24"/>
    <w:rsid w:val="004A5C32"/>
    <w:rsid w:val="004B1CA2"/>
    <w:rsid w:val="004B6B04"/>
    <w:rsid w:val="004B7CAD"/>
    <w:rsid w:val="004C1A10"/>
    <w:rsid w:val="004C2704"/>
    <w:rsid w:val="004C4CA2"/>
    <w:rsid w:val="004D040E"/>
    <w:rsid w:val="004D0E50"/>
    <w:rsid w:val="004D1D26"/>
    <w:rsid w:val="004D5ABE"/>
    <w:rsid w:val="004E38CC"/>
    <w:rsid w:val="004E4ADF"/>
    <w:rsid w:val="004E51DA"/>
    <w:rsid w:val="004E5715"/>
    <w:rsid w:val="004E7A31"/>
    <w:rsid w:val="004F5573"/>
    <w:rsid w:val="00500306"/>
    <w:rsid w:val="00506F10"/>
    <w:rsid w:val="00507435"/>
    <w:rsid w:val="005136C3"/>
    <w:rsid w:val="00513C87"/>
    <w:rsid w:val="00514BEF"/>
    <w:rsid w:val="00516D50"/>
    <w:rsid w:val="0052190F"/>
    <w:rsid w:val="00525584"/>
    <w:rsid w:val="005258BE"/>
    <w:rsid w:val="005261EE"/>
    <w:rsid w:val="0053096C"/>
    <w:rsid w:val="0053317E"/>
    <w:rsid w:val="00533E61"/>
    <w:rsid w:val="00534D59"/>
    <w:rsid w:val="005361FA"/>
    <w:rsid w:val="005400E0"/>
    <w:rsid w:val="0054574C"/>
    <w:rsid w:val="00546204"/>
    <w:rsid w:val="00556EFD"/>
    <w:rsid w:val="005610DE"/>
    <w:rsid w:val="00562D1F"/>
    <w:rsid w:val="005702FD"/>
    <w:rsid w:val="00572B6C"/>
    <w:rsid w:val="005852A3"/>
    <w:rsid w:val="005857FB"/>
    <w:rsid w:val="005864EA"/>
    <w:rsid w:val="005872B1"/>
    <w:rsid w:val="00597F31"/>
    <w:rsid w:val="005A23CD"/>
    <w:rsid w:val="005A41CA"/>
    <w:rsid w:val="005A65A3"/>
    <w:rsid w:val="005A693F"/>
    <w:rsid w:val="005B0082"/>
    <w:rsid w:val="005C04C5"/>
    <w:rsid w:val="005C0A2F"/>
    <w:rsid w:val="005C35AA"/>
    <w:rsid w:val="005C40D0"/>
    <w:rsid w:val="005C7AC7"/>
    <w:rsid w:val="005D27D8"/>
    <w:rsid w:val="005E2207"/>
    <w:rsid w:val="005E2970"/>
    <w:rsid w:val="005E739B"/>
    <w:rsid w:val="005E7B6A"/>
    <w:rsid w:val="005E7EF8"/>
    <w:rsid w:val="005F186F"/>
    <w:rsid w:val="005F4CB6"/>
    <w:rsid w:val="00600CBF"/>
    <w:rsid w:val="0060522D"/>
    <w:rsid w:val="006141F5"/>
    <w:rsid w:val="00616CD0"/>
    <w:rsid w:val="00624CE1"/>
    <w:rsid w:val="00627E96"/>
    <w:rsid w:val="0063238B"/>
    <w:rsid w:val="00635175"/>
    <w:rsid w:val="00644998"/>
    <w:rsid w:val="00645BEF"/>
    <w:rsid w:val="006472DF"/>
    <w:rsid w:val="00647DFE"/>
    <w:rsid w:val="00655FD6"/>
    <w:rsid w:val="00662910"/>
    <w:rsid w:val="00664C09"/>
    <w:rsid w:val="0067126C"/>
    <w:rsid w:val="006716DE"/>
    <w:rsid w:val="00672413"/>
    <w:rsid w:val="00672BB1"/>
    <w:rsid w:val="00681B6C"/>
    <w:rsid w:val="00681EF8"/>
    <w:rsid w:val="006879B0"/>
    <w:rsid w:val="006912A6"/>
    <w:rsid w:val="006A17AC"/>
    <w:rsid w:val="006A2D7A"/>
    <w:rsid w:val="006B559D"/>
    <w:rsid w:val="006C0A99"/>
    <w:rsid w:val="006C282E"/>
    <w:rsid w:val="006C3012"/>
    <w:rsid w:val="006D3CD1"/>
    <w:rsid w:val="006D3E08"/>
    <w:rsid w:val="006D68DA"/>
    <w:rsid w:val="006E12AF"/>
    <w:rsid w:val="006E2A52"/>
    <w:rsid w:val="006E7577"/>
    <w:rsid w:val="006F2007"/>
    <w:rsid w:val="0070367C"/>
    <w:rsid w:val="00705905"/>
    <w:rsid w:val="00720720"/>
    <w:rsid w:val="007224EE"/>
    <w:rsid w:val="00722F99"/>
    <w:rsid w:val="00723068"/>
    <w:rsid w:val="00724870"/>
    <w:rsid w:val="00724FC2"/>
    <w:rsid w:val="007266DB"/>
    <w:rsid w:val="007311EE"/>
    <w:rsid w:val="00735C04"/>
    <w:rsid w:val="00737977"/>
    <w:rsid w:val="0074226E"/>
    <w:rsid w:val="0074626B"/>
    <w:rsid w:val="007534C1"/>
    <w:rsid w:val="00754574"/>
    <w:rsid w:val="00754A7C"/>
    <w:rsid w:val="007558F9"/>
    <w:rsid w:val="00760EDE"/>
    <w:rsid w:val="0076523D"/>
    <w:rsid w:val="00771B1D"/>
    <w:rsid w:val="00782612"/>
    <w:rsid w:val="00783CC3"/>
    <w:rsid w:val="00790912"/>
    <w:rsid w:val="007940D5"/>
    <w:rsid w:val="00794A9F"/>
    <w:rsid w:val="00794E11"/>
    <w:rsid w:val="007A0BE8"/>
    <w:rsid w:val="007A474B"/>
    <w:rsid w:val="007A7F3D"/>
    <w:rsid w:val="007B1FB2"/>
    <w:rsid w:val="007D37A2"/>
    <w:rsid w:val="007D73A4"/>
    <w:rsid w:val="007E4B57"/>
    <w:rsid w:val="007F0633"/>
    <w:rsid w:val="007F53FB"/>
    <w:rsid w:val="007F5521"/>
    <w:rsid w:val="007F617E"/>
    <w:rsid w:val="007F7D42"/>
    <w:rsid w:val="008008B7"/>
    <w:rsid w:val="008023A1"/>
    <w:rsid w:val="0080410A"/>
    <w:rsid w:val="008065FA"/>
    <w:rsid w:val="0081021E"/>
    <w:rsid w:val="00814BBA"/>
    <w:rsid w:val="0082229E"/>
    <w:rsid w:val="00822F3A"/>
    <w:rsid w:val="00824CA3"/>
    <w:rsid w:val="008266C4"/>
    <w:rsid w:val="00832BFC"/>
    <w:rsid w:val="008351C9"/>
    <w:rsid w:val="008363BE"/>
    <w:rsid w:val="00840378"/>
    <w:rsid w:val="0084149C"/>
    <w:rsid w:val="00844ACC"/>
    <w:rsid w:val="00846A8B"/>
    <w:rsid w:val="0085128A"/>
    <w:rsid w:val="008551AC"/>
    <w:rsid w:val="00863BF2"/>
    <w:rsid w:val="0087330B"/>
    <w:rsid w:val="00881AE6"/>
    <w:rsid w:val="00883E49"/>
    <w:rsid w:val="00894B92"/>
    <w:rsid w:val="008B2418"/>
    <w:rsid w:val="008B66A8"/>
    <w:rsid w:val="008C1103"/>
    <w:rsid w:val="008C1D43"/>
    <w:rsid w:val="008C52B2"/>
    <w:rsid w:val="008C7E52"/>
    <w:rsid w:val="008D0AC1"/>
    <w:rsid w:val="008D5816"/>
    <w:rsid w:val="008D6E1D"/>
    <w:rsid w:val="008D7A03"/>
    <w:rsid w:val="008E0F7C"/>
    <w:rsid w:val="008F7F8B"/>
    <w:rsid w:val="00902363"/>
    <w:rsid w:val="00902B96"/>
    <w:rsid w:val="009051E1"/>
    <w:rsid w:val="009119E3"/>
    <w:rsid w:val="009142ED"/>
    <w:rsid w:val="00917ADE"/>
    <w:rsid w:val="009211FA"/>
    <w:rsid w:val="0093210B"/>
    <w:rsid w:val="009369CB"/>
    <w:rsid w:val="00942692"/>
    <w:rsid w:val="00954D81"/>
    <w:rsid w:val="009633DC"/>
    <w:rsid w:val="009636C2"/>
    <w:rsid w:val="009648D3"/>
    <w:rsid w:val="00966A71"/>
    <w:rsid w:val="009677CB"/>
    <w:rsid w:val="00971C6D"/>
    <w:rsid w:val="00973E3F"/>
    <w:rsid w:val="00982DE4"/>
    <w:rsid w:val="00991D07"/>
    <w:rsid w:val="009A1AE0"/>
    <w:rsid w:val="009A2DF0"/>
    <w:rsid w:val="009A6FFC"/>
    <w:rsid w:val="009B0FF2"/>
    <w:rsid w:val="009B5339"/>
    <w:rsid w:val="009C0855"/>
    <w:rsid w:val="009C3CD6"/>
    <w:rsid w:val="009C43D8"/>
    <w:rsid w:val="009C6B25"/>
    <w:rsid w:val="009C6B53"/>
    <w:rsid w:val="009C6CA0"/>
    <w:rsid w:val="009D195A"/>
    <w:rsid w:val="009D76D6"/>
    <w:rsid w:val="009D78D7"/>
    <w:rsid w:val="009E0A3C"/>
    <w:rsid w:val="009E3116"/>
    <w:rsid w:val="009E4AA1"/>
    <w:rsid w:val="009F0234"/>
    <w:rsid w:val="009F2050"/>
    <w:rsid w:val="009F60C1"/>
    <w:rsid w:val="009F6626"/>
    <w:rsid w:val="009F70B1"/>
    <w:rsid w:val="009F7CBE"/>
    <w:rsid w:val="00A02F24"/>
    <w:rsid w:val="00A039E9"/>
    <w:rsid w:val="00A0446D"/>
    <w:rsid w:val="00A1285A"/>
    <w:rsid w:val="00A13EDA"/>
    <w:rsid w:val="00A2100E"/>
    <w:rsid w:val="00A25F33"/>
    <w:rsid w:val="00A2661F"/>
    <w:rsid w:val="00A307EC"/>
    <w:rsid w:val="00A406D7"/>
    <w:rsid w:val="00A43D9B"/>
    <w:rsid w:val="00A50DCA"/>
    <w:rsid w:val="00A52F65"/>
    <w:rsid w:val="00A67814"/>
    <w:rsid w:val="00A702D3"/>
    <w:rsid w:val="00A7077E"/>
    <w:rsid w:val="00A71F73"/>
    <w:rsid w:val="00A830D8"/>
    <w:rsid w:val="00A83E2B"/>
    <w:rsid w:val="00A84ED5"/>
    <w:rsid w:val="00A873AC"/>
    <w:rsid w:val="00A91A05"/>
    <w:rsid w:val="00A955C3"/>
    <w:rsid w:val="00A96707"/>
    <w:rsid w:val="00AA0128"/>
    <w:rsid w:val="00AA3221"/>
    <w:rsid w:val="00AA5E1C"/>
    <w:rsid w:val="00AA69D9"/>
    <w:rsid w:val="00AA7B1D"/>
    <w:rsid w:val="00AB0DEE"/>
    <w:rsid w:val="00AB331F"/>
    <w:rsid w:val="00AB41C7"/>
    <w:rsid w:val="00AB5D8F"/>
    <w:rsid w:val="00AB635B"/>
    <w:rsid w:val="00AB71D0"/>
    <w:rsid w:val="00AD0291"/>
    <w:rsid w:val="00AD050E"/>
    <w:rsid w:val="00AD3993"/>
    <w:rsid w:val="00AD410F"/>
    <w:rsid w:val="00AD66E9"/>
    <w:rsid w:val="00AD676E"/>
    <w:rsid w:val="00AE03FD"/>
    <w:rsid w:val="00AE073F"/>
    <w:rsid w:val="00AE44C3"/>
    <w:rsid w:val="00AE5C06"/>
    <w:rsid w:val="00AE6234"/>
    <w:rsid w:val="00AE7612"/>
    <w:rsid w:val="00AE7D5E"/>
    <w:rsid w:val="00AF4578"/>
    <w:rsid w:val="00AF7DE4"/>
    <w:rsid w:val="00B05908"/>
    <w:rsid w:val="00B12AB1"/>
    <w:rsid w:val="00B14006"/>
    <w:rsid w:val="00B144DE"/>
    <w:rsid w:val="00B14A6D"/>
    <w:rsid w:val="00B20A2E"/>
    <w:rsid w:val="00B21333"/>
    <w:rsid w:val="00B22D21"/>
    <w:rsid w:val="00B22D93"/>
    <w:rsid w:val="00B23D78"/>
    <w:rsid w:val="00B26032"/>
    <w:rsid w:val="00B26945"/>
    <w:rsid w:val="00B3055E"/>
    <w:rsid w:val="00B321B7"/>
    <w:rsid w:val="00B325FE"/>
    <w:rsid w:val="00B32C0C"/>
    <w:rsid w:val="00B42043"/>
    <w:rsid w:val="00B438E6"/>
    <w:rsid w:val="00B43E78"/>
    <w:rsid w:val="00B45B2C"/>
    <w:rsid w:val="00B477F1"/>
    <w:rsid w:val="00B4792A"/>
    <w:rsid w:val="00B52B15"/>
    <w:rsid w:val="00B55161"/>
    <w:rsid w:val="00B56846"/>
    <w:rsid w:val="00B60C00"/>
    <w:rsid w:val="00B63766"/>
    <w:rsid w:val="00B64199"/>
    <w:rsid w:val="00B66EC1"/>
    <w:rsid w:val="00B72DC4"/>
    <w:rsid w:val="00B73254"/>
    <w:rsid w:val="00B73BA0"/>
    <w:rsid w:val="00B759DC"/>
    <w:rsid w:val="00B84D1B"/>
    <w:rsid w:val="00B856B2"/>
    <w:rsid w:val="00B90F7E"/>
    <w:rsid w:val="00B91945"/>
    <w:rsid w:val="00B9601A"/>
    <w:rsid w:val="00B96CF2"/>
    <w:rsid w:val="00B96D0E"/>
    <w:rsid w:val="00BA6F49"/>
    <w:rsid w:val="00BB03B8"/>
    <w:rsid w:val="00BB5D05"/>
    <w:rsid w:val="00BB7851"/>
    <w:rsid w:val="00BC161B"/>
    <w:rsid w:val="00BC35D9"/>
    <w:rsid w:val="00BC5299"/>
    <w:rsid w:val="00BD0ECC"/>
    <w:rsid w:val="00BE581E"/>
    <w:rsid w:val="00BE6225"/>
    <w:rsid w:val="00BE791F"/>
    <w:rsid w:val="00BF033F"/>
    <w:rsid w:val="00BF144C"/>
    <w:rsid w:val="00BF1461"/>
    <w:rsid w:val="00BF29C5"/>
    <w:rsid w:val="00BF2C6F"/>
    <w:rsid w:val="00BF474F"/>
    <w:rsid w:val="00BF6BF7"/>
    <w:rsid w:val="00BF6C35"/>
    <w:rsid w:val="00C076A0"/>
    <w:rsid w:val="00C07D99"/>
    <w:rsid w:val="00C112B8"/>
    <w:rsid w:val="00C1390E"/>
    <w:rsid w:val="00C17997"/>
    <w:rsid w:val="00C20647"/>
    <w:rsid w:val="00C21A2B"/>
    <w:rsid w:val="00C22345"/>
    <w:rsid w:val="00C22AA6"/>
    <w:rsid w:val="00C30DF7"/>
    <w:rsid w:val="00C3559C"/>
    <w:rsid w:val="00C42FBE"/>
    <w:rsid w:val="00C46F30"/>
    <w:rsid w:val="00C47FFC"/>
    <w:rsid w:val="00C50E4E"/>
    <w:rsid w:val="00C762FA"/>
    <w:rsid w:val="00C80147"/>
    <w:rsid w:val="00C809D0"/>
    <w:rsid w:val="00C82356"/>
    <w:rsid w:val="00C84BC4"/>
    <w:rsid w:val="00CA0FB3"/>
    <w:rsid w:val="00CA2979"/>
    <w:rsid w:val="00CA2A3E"/>
    <w:rsid w:val="00CA5635"/>
    <w:rsid w:val="00CB0ED5"/>
    <w:rsid w:val="00CB2345"/>
    <w:rsid w:val="00CB2CE3"/>
    <w:rsid w:val="00CB5AAA"/>
    <w:rsid w:val="00CB7DDB"/>
    <w:rsid w:val="00CC00CB"/>
    <w:rsid w:val="00CC19D5"/>
    <w:rsid w:val="00CC3C49"/>
    <w:rsid w:val="00CC43BB"/>
    <w:rsid w:val="00CC59A4"/>
    <w:rsid w:val="00CC5B07"/>
    <w:rsid w:val="00CD1F2A"/>
    <w:rsid w:val="00CD4C17"/>
    <w:rsid w:val="00CD6226"/>
    <w:rsid w:val="00CE4757"/>
    <w:rsid w:val="00CE5BE9"/>
    <w:rsid w:val="00CF0649"/>
    <w:rsid w:val="00CF610D"/>
    <w:rsid w:val="00CF6271"/>
    <w:rsid w:val="00D032CF"/>
    <w:rsid w:val="00D0460A"/>
    <w:rsid w:val="00D0460D"/>
    <w:rsid w:val="00D04B61"/>
    <w:rsid w:val="00D120B9"/>
    <w:rsid w:val="00D13EEA"/>
    <w:rsid w:val="00D15A1C"/>
    <w:rsid w:val="00D22AE9"/>
    <w:rsid w:val="00D23724"/>
    <w:rsid w:val="00D24C30"/>
    <w:rsid w:val="00D2634D"/>
    <w:rsid w:val="00D275DC"/>
    <w:rsid w:val="00D30DA6"/>
    <w:rsid w:val="00D368A1"/>
    <w:rsid w:val="00D42987"/>
    <w:rsid w:val="00D438D2"/>
    <w:rsid w:val="00D4533C"/>
    <w:rsid w:val="00D4692E"/>
    <w:rsid w:val="00D51F02"/>
    <w:rsid w:val="00D52B7E"/>
    <w:rsid w:val="00D555D5"/>
    <w:rsid w:val="00D6269B"/>
    <w:rsid w:val="00D72E58"/>
    <w:rsid w:val="00D72F08"/>
    <w:rsid w:val="00D82369"/>
    <w:rsid w:val="00D832A3"/>
    <w:rsid w:val="00D86EE5"/>
    <w:rsid w:val="00D912E4"/>
    <w:rsid w:val="00D97ABF"/>
    <w:rsid w:val="00DA0729"/>
    <w:rsid w:val="00DA784D"/>
    <w:rsid w:val="00DB0019"/>
    <w:rsid w:val="00DB4A3F"/>
    <w:rsid w:val="00DC2E3C"/>
    <w:rsid w:val="00DC5CF0"/>
    <w:rsid w:val="00DC6E00"/>
    <w:rsid w:val="00DC7C28"/>
    <w:rsid w:val="00DE06B6"/>
    <w:rsid w:val="00DE21AF"/>
    <w:rsid w:val="00DE4893"/>
    <w:rsid w:val="00DE515D"/>
    <w:rsid w:val="00DF6A71"/>
    <w:rsid w:val="00E03E90"/>
    <w:rsid w:val="00E106EE"/>
    <w:rsid w:val="00E10C55"/>
    <w:rsid w:val="00E14382"/>
    <w:rsid w:val="00E176AF"/>
    <w:rsid w:val="00E265F4"/>
    <w:rsid w:val="00E323B9"/>
    <w:rsid w:val="00E33A66"/>
    <w:rsid w:val="00E3417E"/>
    <w:rsid w:val="00E45B42"/>
    <w:rsid w:val="00E506E6"/>
    <w:rsid w:val="00E63EC7"/>
    <w:rsid w:val="00E67CF5"/>
    <w:rsid w:val="00E75AA0"/>
    <w:rsid w:val="00E77345"/>
    <w:rsid w:val="00E81574"/>
    <w:rsid w:val="00E829A5"/>
    <w:rsid w:val="00E8405E"/>
    <w:rsid w:val="00E845C2"/>
    <w:rsid w:val="00E9012C"/>
    <w:rsid w:val="00E961A4"/>
    <w:rsid w:val="00E97EF9"/>
    <w:rsid w:val="00EA0B50"/>
    <w:rsid w:val="00EA2827"/>
    <w:rsid w:val="00EB0653"/>
    <w:rsid w:val="00EB25C4"/>
    <w:rsid w:val="00EB49C8"/>
    <w:rsid w:val="00EC280C"/>
    <w:rsid w:val="00EC43EB"/>
    <w:rsid w:val="00EC658B"/>
    <w:rsid w:val="00EC7A77"/>
    <w:rsid w:val="00ED2E18"/>
    <w:rsid w:val="00ED5021"/>
    <w:rsid w:val="00ED50CF"/>
    <w:rsid w:val="00EE3D20"/>
    <w:rsid w:val="00EE4350"/>
    <w:rsid w:val="00EE5241"/>
    <w:rsid w:val="00EE7384"/>
    <w:rsid w:val="00EF1A0C"/>
    <w:rsid w:val="00EF2670"/>
    <w:rsid w:val="00EF2B49"/>
    <w:rsid w:val="00EF2B57"/>
    <w:rsid w:val="00EF4A30"/>
    <w:rsid w:val="00EF507E"/>
    <w:rsid w:val="00F00D75"/>
    <w:rsid w:val="00F04ADB"/>
    <w:rsid w:val="00F079DF"/>
    <w:rsid w:val="00F10346"/>
    <w:rsid w:val="00F10A7C"/>
    <w:rsid w:val="00F11A1D"/>
    <w:rsid w:val="00F12D80"/>
    <w:rsid w:val="00F135E6"/>
    <w:rsid w:val="00F14C83"/>
    <w:rsid w:val="00F22B40"/>
    <w:rsid w:val="00F36F11"/>
    <w:rsid w:val="00F40A1E"/>
    <w:rsid w:val="00F41E39"/>
    <w:rsid w:val="00F45FEF"/>
    <w:rsid w:val="00F525BF"/>
    <w:rsid w:val="00F52758"/>
    <w:rsid w:val="00F54963"/>
    <w:rsid w:val="00F564F2"/>
    <w:rsid w:val="00F61D11"/>
    <w:rsid w:val="00F658BE"/>
    <w:rsid w:val="00F72FEE"/>
    <w:rsid w:val="00F7790D"/>
    <w:rsid w:val="00F81C80"/>
    <w:rsid w:val="00F83BDA"/>
    <w:rsid w:val="00F84CBC"/>
    <w:rsid w:val="00F94071"/>
    <w:rsid w:val="00F94A51"/>
    <w:rsid w:val="00F94CA3"/>
    <w:rsid w:val="00FB106C"/>
    <w:rsid w:val="00FB29EF"/>
    <w:rsid w:val="00FC63AC"/>
    <w:rsid w:val="00FC74EA"/>
    <w:rsid w:val="00FD3C57"/>
    <w:rsid w:val="00FD4B17"/>
    <w:rsid w:val="00FD6620"/>
    <w:rsid w:val="00FE18B8"/>
    <w:rsid w:val="00FE2FED"/>
    <w:rsid w:val="00FF373A"/>
    <w:rsid w:val="00FF49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F275364"/>
  <w15:docId w15:val="{BB8784BE-553C-48C7-9BD1-A1A70CE7C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4"/>
        <w:szCs w:val="24"/>
        <w:lang w:val="sq-A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3CC3"/>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0">
    <w:name w:val="Heading 0"/>
    <w:basedOn w:val="Normal"/>
    <w:autoRedefine/>
    <w:qFormat/>
    <w:rsid w:val="001C1D9F"/>
    <w:pPr>
      <w:keepNext/>
      <w:keepLines/>
      <w:numPr>
        <w:numId w:val="1"/>
      </w:numPr>
      <w:pBdr>
        <w:top w:val="nil"/>
        <w:left w:val="nil"/>
        <w:bottom w:val="nil"/>
        <w:right w:val="nil"/>
        <w:between w:val="nil"/>
        <w:bar w:val="nil"/>
      </w:pBdr>
      <w:spacing w:before="120" w:after="240" w:line="276" w:lineRule="auto"/>
      <w:jc w:val="both"/>
    </w:pPr>
    <w:rPr>
      <w:rFonts w:ascii="Calibri" w:eastAsia="Arial Unicode MS" w:hAnsi="Calibri"/>
      <w:b/>
      <w:bCs/>
      <w:caps/>
      <w:sz w:val="32"/>
      <w:szCs w:val="32"/>
      <w:bdr w:val="nil"/>
    </w:rPr>
  </w:style>
  <w:style w:type="paragraph" w:styleId="ListParagraph">
    <w:name w:val="List Paragraph"/>
    <w:aliases w:val="6,Colorful List - Accent 11"/>
    <w:basedOn w:val="Normal"/>
    <w:link w:val="ListParagraphChar"/>
    <w:autoRedefine/>
    <w:uiPriority w:val="34"/>
    <w:qFormat/>
    <w:rsid w:val="001A737A"/>
    <w:pPr>
      <w:numPr>
        <w:ilvl w:val="1"/>
        <w:numId w:val="4"/>
      </w:numPr>
      <w:ind w:left="810"/>
      <w:contextualSpacing/>
      <w:jc w:val="both"/>
    </w:pPr>
    <w:rPr>
      <w:rFonts w:eastAsia="Arial"/>
      <w:noProof/>
      <w:color w:val="000000" w:themeColor="text1"/>
      <w:shd w:val="clear" w:color="auto" w:fill="FEFEFE"/>
    </w:rPr>
  </w:style>
  <w:style w:type="character" w:customStyle="1" w:styleId="ListParagraphChar">
    <w:name w:val="List Paragraph Char"/>
    <w:aliases w:val="6 Char,Colorful List - Accent 11 Char"/>
    <w:basedOn w:val="DefaultParagraphFont"/>
    <w:link w:val="ListParagraph"/>
    <w:uiPriority w:val="34"/>
    <w:locked/>
    <w:rsid w:val="001A737A"/>
    <w:rPr>
      <w:rFonts w:ascii="Times New Roman" w:eastAsia="Arial" w:hAnsi="Times New Roman" w:cs="Times New Roman"/>
      <w:noProof/>
      <w:color w:val="000000" w:themeColor="text1"/>
    </w:rPr>
  </w:style>
  <w:style w:type="table" w:styleId="TableGrid">
    <w:name w:val="Table Grid"/>
    <w:basedOn w:val="TableNormal"/>
    <w:uiPriority w:val="39"/>
    <w:rsid w:val="00783CC3"/>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783CC3"/>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rPr>
  </w:style>
  <w:style w:type="paragraph" w:customStyle="1" w:styleId="Default">
    <w:name w:val="Default"/>
    <w:rsid w:val="00783CC3"/>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customStyle="1" w:styleId="TableStyle2">
    <w:name w:val="Table Style 2"/>
    <w:rsid w:val="00783CC3"/>
    <w:pPr>
      <w:pBdr>
        <w:top w:val="nil"/>
        <w:left w:val="nil"/>
        <w:bottom w:val="nil"/>
        <w:right w:val="nil"/>
        <w:between w:val="nil"/>
        <w:bar w:val="nil"/>
      </w:pBdr>
    </w:pPr>
    <w:rPr>
      <w:rFonts w:ascii="Helvetica" w:eastAsia="Helvetica" w:hAnsi="Helvetica" w:cs="Helvetica"/>
      <w:color w:val="000000"/>
      <w:sz w:val="20"/>
      <w:szCs w:val="20"/>
      <w:bdr w:val="nil"/>
    </w:rPr>
  </w:style>
  <w:style w:type="paragraph" w:styleId="FootnoteText">
    <w:name w:val="footnote text"/>
    <w:basedOn w:val="Normal"/>
    <w:link w:val="FootnoteTextChar"/>
    <w:unhideWhenUsed/>
    <w:rsid w:val="00783CC3"/>
    <w:pPr>
      <w:pBdr>
        <w:top w:val="nil"/>
        <w:left w:val="nil"/>
        <w:bottom w:val="nil"/>
        <w:right w:val="nil"/>
        <w:between w:val="nil"/>
        <w:bar w:val="nil"/>
      </w:pBdr>
    </w:pPr>
    <w:rPr>
      <w:rFonts w:eastAsia="Arial Unicode MS"/>
      <w:sz w:val="20"/>
      <w:szCs w:val="20"/>
      <w:bdr w:val="nil"/>
    </w:rPr>
  </w:style>
  <w:style w:type="character" w:customStyle="1" w:styleId="FootnoteTextChar">
    <w:name w:val="Footnote Text Char"/>
    <w:basedOn w:val="DefaultParagraphFont"/>
    <w:link w:val="FootnoteText"/>
    <w:semiHidden/>
    <w:rsid w:val="00783CC3"/>
    <w:rPr>
      <w:rFonts w:ascii="Times New Roman" w:eastAsia="Arial Unicode MS" w:hAnsi="Times New Roman" w:cs="Times New Roman"/>
      <w:sz w:val="20"/>
      <w:szCs w:val="20"/>
      <w:bdr w:val="nil"/>
      <w:lang w:val="sq-AL"/>
    </w:rPr>
  </w:style>
  <w:style w:type="numbering" w:customStyle="1" w:styleId="Bullet">
    <w:name w:val="Bullet"/>
    <w:autoRedefine/>
    <w:rsid w:val="00783CC3"/>
    <w:pPr>
      <w:numPr>
        <w:numId w:val="3"/>
      </w:numPr>
    </w:pPr>
  </w:style>
  <w:style w:type="numbering" w:customStyle="1" w:styleId="List1">
    <w:name w:val="List 1"/>
    <w:basedOn w:val="NoList"/>
    <w:rsid w:val="00783CC3"/>
    <w:pPr>
      <w:numPr>
        <w:numId w:val="2"/>
      </w:numPr>
    </w:pPr>
  </w:style>
  <w:style w:type="paragraph" w:customStyle="1" w:styleId="TableStyle1A">
    <w:name w:val="Table Style 1 A"/>
    <w:rsid w:val="00783CC3"/>
    <w:pPr>
      <w:pBdr>
        <w:top w:val="nil"/>
        <w:left w:val="nil"/>
        <w:bottom w:val="nil"/>
        <w:right w:val="nil"/>
        <w:between w:val="nil"/>
        <w:bar w:val="nil"/>
      </w:pBdr>
    </w:pPr>
    <w:rPr>
      <w:rFonts w:ascii="Helvetica" w:eastAsia="Helvetica" w:hAnsi="Helvetica" w:cs="Helvetica"/>
      <w:b/>
      <w:bCs/>
      <w:color w:val="000000"/>
      <w:sz w:val="20"/>
      <w:szCs w:val="20"/>
      <w:u w:color="000000"/>
      <w:bdr w:val="nil"/>
    </w:rPr>
  </w:style>
  <w:style w:type="paragraph" w:customStyle="1" w:styleId="TableStyle1">
    <w:name w:val="Table Style 1"/>
    <w:rsid w:val="00783CC3"/>
    <w:pPr>
      <w:pBdr>
        <w:top w:val="nil"/>
        <w:left w:val="nil"/>
        <w:bottom w:val="nil"/>
        <w:right w:val="nil"/>
        <w:between w:val="nil"/>
        <w:bar w:val="nil"/>
      </w:pBdr>
    </w:pPr>
    <w:rPr>
      <w:rFonts w:ascii="Helvetica" w:eastAsia="Helvetica" w:hAnsi="Helvetica" w:cs="Helvetica"/>
      <w:b/>
      <w:bCs/>
      <w:color w:val="000000"/>
      <w:sz w:val="20"/>
      <w:szCs w:val="20"/>
      <w:bdr w:val="nil"/>
    </w:rPr>
  </w:style>
  <w:style w:type="character" w:styleId="FootnoteReference">
    <w:name w:val="footnote reference"/>
    <w:basedOn w:val="DefaultParagraphFont"/>
    <w:uiPriority w:val="99"/>
    <w:semiHidden/>
    <w:unhideWhenUsed/>
    <w:rsid w:val="00783CC3"/>
    <w:rPr>
      <w:vertAlign w:val="superscript"/>
    </w:rPr>
  </w:style>
  <w:style w:type="paragraph" w:styleId="Header">
    <w:name w:val="header"/>
    <w:basedOn w:val="Normal"/>
    <w:link w:val="HeaderChar"/>
    <w:uiPriority w:val="99"/>
    <w:unhideWhenUsed/>
    <w:rsid w:val="002D4A88"/>
    <w:pPr>
      <w:tabs>
        <w:tab w:val="center" w:pos="4513"/>
        <w:tab w:val="right" w:pos="9026"/>
      </w:tabs>
    </w:pPr>
  </w:style>
  <w:style w:type="character" w:customStyle="1" w:styleId="HeaderChar">
    <w:name w:val="Header Char"/>
    <w:basedOn w:val="DefaultParagraphFont"/>
    <w:link w:val="Header"/>
    <w:uiPriority w:val="99"/>
    <w:rsid w:val="002D4A88"/>
    <w:rPr>
      <w:rFonts w:ascii="Times New Roman" w:eastAsia="Times New Roman" w:hAnsi="Times New Roman" w:cs="Times New Roman"/>
      <w:lang w:val="sq-AL"/>
    </w:rPr>
  </w:style>
  <w:style w:type="paragraph" w:styleId="Footer">
    <w:name w:val="footer"/>
    <w:basedOn w:val="Normal"/>
    <w:link w:val="FooterChar"/>
    <w:uiPriority w:val="99"/>
    <w:unhideWhenUsed/>
    <w:rsid w:val="002D4A88"/>
    <w:pPr>
      <w:tabs>
        <w:tab w:val="center" w:pos="4513"/>
        <w:tab w:val="right" w:pos="9026"/>
      </w:tabs>
    </w:pPr>
  </w:style>
  <w:style w:type="character" w:customStyle="1" w:styleId="FooterChar">
    <w:name w:val="Footer Char"/>
    <w:basedOn w:val="DefaultParagraphFont"/>
    <w:link w:val="Footer"/>
    <w:uiPriority w:val="99"/>
    <w:rsid w:val="002D4A88"/>
    <w:rPr>
      <w:rFonts w:ascii="Times New Roman" w:eastAsia="Times New Roman" w:hAnsi="Times New Roman" w:cs="Times New Roman"/>
      <w:lang w:val="sq-AL"/>
    </w:rPr>
  </w:style>
  <w:style w:type="character" w:styleId="CommentReference">
    <w:name w:val="annotation reference"/>
    <w:basedOn w:val="DefaultParagraphFont"/>
    <w:uiPriority w:val="99"/>
    <w:semiHidden/>
    <w:unhideWhenUsed/>
    <w:rsid w:val="00EE4350"/>
    <w:rPr>
      <w:sz w:val="16"/>
      <w:szCs w:val="16"/>
    </w:rPr>
  </w:style>
  <w:style w:type="paragraph" w:styleId="CommentText">
    <w:name w:val="annotation text"/>
    <w:basedOn w:val="Normal"/>
    <w:link w:val="CommentTextChar"/>
    <w:uiPriority w:val="99"/>
    <w:semiHidden/>
    <w:unhideWhenUsed/>
    <w:rsid w:val="00EE4350"/>
    <w:rPr>
      <w:sz w:val="20"/>
      <w:szCs w:val="20"/>
    </w:rPr>
  </w:style>
  <w:style w:type="character" w:customStyle="1" w:styleId="CommentTextChar">
    <w:name w:val="Comment Text Char"/>
    <w:basedOn w:val="DefaultParagraphFont"/>
    <w:link w:val="CommentText"/>
    <w:uiPriority w:val="99"/>
    <w:semiHidden/>
    <w:rsid w:val="00EE435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E4350"/>
    <w:rPr>
      <w:b/>
      <w:bCs/>
    </w:rPr>
  </w:style>
  <w:style w:type="character" w:customStyle="1" w:styleId="CommentSubjectChar">
    <w:name w:val="Comment Subject Char"/>
    <w:basedOn w:val="CommentTextChar"/>
    <w:link w:val="CommentSubject"/>
    <w:uiPriority w:val="99"/>
    <w:semiHidden/>
    <w:rsid w:val="00EE4350"/>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EE4350"/>
    <w:rPr>
      <w:rFonts w:ascii="Tahoma" w:hAnsi="Tahoma" w:cs="Tahoma"/>
      <w:sz w:val="16"/>
      <w:szCs w:val="16"/>
    </w:rPr>
  </w:style>
  <w:style w:type="character" w:customStyle="1" w:styleId="BalloonTextChar">
    <w:name w:val="Balloon Text Char"/>
    <w:basedOn w:val="DefaultParagraphFont"/>
    <w:link w:val="BalloonText"/>
    <w:uiPriority w:val="99"/>
    <w:semiHidden/>
    <w:rsid w:val="00EE4350"/>
    <w:rPr>
      <w:rFonts w:ascii="Tahoma" w:eastAsia="Times New Roman" w:hAnsi="Tahoma" w:cs="Tahoma"/>
      <w:sz w:val="16"/>
      <w:szCs w:val="16"/>
    </w:rPr>
  </w:style>
  <w:style w:type="table" w:customStyle="1" w:styleId="TableGrid1">
    <w:name w:val="Table Grid1"/>
    <w:basedOn w:val="TableNormal"/>
    <w:next w:val="TableGrid"/>
    <w:uiPriority w:val="39"/>
    <w:rsid w:val="00BD0ECC"/>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141F5"/>
    <w:rPr>
      <w:b/>
      <w:bCs/>
    </w:rPr>
  </w:style>
  <w:style w:type="paragraph" w:styleId="Revision">
    <w:name w:val="Revision"/>
    <w:hidden/>
    <w:uiPriority w:val="99"/>
    <w:semiHidden/>
    <w:rsid w:val="006141F5"/>
    <w:rPr>
      <w:rFonts w:ascii="Times New Roman" w:eastAsia="Times New Roman" w:hAnsi="Times New Roman" w:cs="Times New Roman"/>
    </w:rPr>
  </w:style>
  <w:style w:type="paragraph" w:customStyle="1" w:styleId="TEKSTIIIII">
    <w:name w:val="TEKSTIIIII"/>
    <w:basedOn w:val="Normal"/>
    <w:qFormat/>
    <w:rsid w:val="00794A9F"/>
    <w:pPr>
      <w:autoSpaceDE w:val="0"/>
      <w:autoSpaceDN w:val="0"/>
      <w:adjustRightInd w:val="0"/>
      <w:ind w:firstLine="284"/>
      <w:jc w:val="both"/>
    </w:pPr>
    <w:rPr>
      <w:rFonts w:ascii="Garamond" w:eastAsiaTheme="minorHAnsi" w:hAnsi="Garamond"/>
    </w:rPr>
  </w:style>
  <w:style w:type="paragraph" w:styleId="NoSpacing">
    <w:name w:val="No Spacing"/>
    <w:uiPriority w:val="1"/>
    <w:qFormat/>
    <w:rsid w:val="0040205F"/>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8345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FD078BBA3AA47D58D4F551E952DFA6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616</Nr_x002e__x0020_akti>
    <Data_x0020_e_x0020_Krijimit xmlns="0e656187-b300-4fb0-8bf4-3a50f872073c">2025-10-30T13:51:53Z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2025-10-30T00:00:00Z</Date_x0020_protokolli>
    <Titulli xmlns="0e656187-b300-4fb0-8bf4-3a50f872073c">Për përcaktimin e elementeve të cilësisë për klasifikimin e statusit ekologjik të lumenjve, liqeneve, ujërave tranzitore, ujërave bregdetare dhe trupave ujorë sipërfaqësorë artificialë dhe tepër të modifikuar, klasifikimin e statusit ekologjik të tyre, si dhe kërkesave për kryerjen e analizës së karakteristikave dhe vlerësimin e ndikimit të aktivitetit njerëzor në statusin e ujërave sipërfaqësore për çdo basen lumor ose liqenor  </Titulli>
    <Modifikuesi xmlns="0e656187-b300-4fb0-8bf4-3a50f872073c">alma.lisaku</Modifikuesi>
    <Nr_x002e__x0020_prot_x0020_QBZ xmlns="0e656187-b300-4fb0-8bf4-3a50f872073c">1804</Nr_x002e__x0020_prot_x0020_QBZ>
    <Data_x0020_e_x0020_Modifikimit xmlns="0e656187-b300-4fb0-8bf4-3a50f872073c">2025-10-31T10:06:56Z</Data_x0020_e_x0020_Modifikimit>
    <Dekretuar xmlns="0e656187-b300-4fb0-8bf4-3a50f872073c">false</Dekretuar>
    <Data xmlns="0e656187-b300-4fb0-8bf4-3a50f872073c">2025-10-29T00:00:00Z</Data>
    <Nr_x002e__x0020_protokolli_x0020_i_x0020_aktit xmlns="0e656187-b300-4fb0-8bf4-3a50f872073c">4773/10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FD078BBA3AA47D58D4F551E952DFA6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253884-7780-43A6-A77F-9F52F680A915}">
  <ds:schemaRefs>
    <ds:schemaRef ds:uri="http://schemas.microsoft.com/sharepoint/v3/contenttype/forms"/>
  </ds:schemaRefs>
</ds:datastoreItem>
</file>

<file path=customXml/itemProps2.xml><?xml version="1.0" encoding="utf-8"?>
<ds:datastoreItem xmlns:ds="http://schemas.openxmlformats.org/officeDocument/2006/customXml" ds:itemID="{F8D73B50-DB5C-4349-8E43-3ABC2D3594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444D239-52C2-412E-821A-52FFF44A4F05}">
  <ds:schemaRefs>
    <ds:schemaRef ds:uri="http://purl.org/dc/elements/1.1/"/>
    <ds:schemaRef ds:uri="http://schemas.microsoft.com/office/2006/documentManagement/types"/>
    <ds:schemaRef ds:uri="http://schemas.microsoft.com/office/2006/metadata/properties"/>
    <ds:schemaRef ds:uri="http://www.w3.org/XML/1998/namespace"/>
    <ds:schemaRef ds:uri="http://purl.org/dc/terms/"/>
    <ds:schemaRef ds:uri="http://schemas.openxmlformats.org/package/2006/metadata/core-properties"/>
    <ds:schemaRef ds:uri="0e656187-b300-4fb0-8bf4-3a50f872073c"/>
    <ds:schemaRef ds:uri="http://purl.org/dc/dcmitype/"/>
  </ds:schemaRefs>
</ds:datastoreItem>
</file>

<file path=customXml/itemProps4.xml><?xml version="1.0" encoding="utf-8"?>
<ds:datastoreItem xmlns:ds="http://schemas.openxmlformats.org/officeDocument/2006/customXml" ds:itemID="{FE45E376-8B43-4247-902A-AED91B8934E0}">
  <ds:schemaRefs>
    <ds:schemaRef ds:uri="http://schemas.microsoft.com/sharepoint/v3/contenttype/forms"/>
  </ds:schemaRefs>
</ds:datastoreItem>
</file>

<file path=customXml/itemProps5.xml><?xml version="1.0" encoding="utf-8"?>
<ds:datastoreItem xmlns:ds="http://schemas.openxmlformats.org/officeDocument/2006/customXml" ds:itemID="{25B9CC65-14FF-4C47-97D4-C068375A8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41EDDC3-4F0A-4F78-9366-FBD176A0533A}">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78</TotalTime>
  <Pages>26</Pages>
  <Words>9277</Words>
  <Characters>54104</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Për përcaktimin e elementeve të cilësisë për klasifikimin e statusit ekologjik të lumenjve, liqeneve, ujërave tranzitore, ujërave bregdetare dhe trupave ujorë sipërfaqësorë artificialë dhe tepër të modifikuar, klasifikimin e statusit ekologjik të tyre, si</vt:lpstr>
    </vt:vector>
  </TitlesOfParts>
  <Company/>
  <LinksUpToDate>false</LinksUpToDate>
  <CharactersWithSpaces>63255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elementeve të cilësisë për klasifikimin e statusit ekologjik të lumenjve, liqeneve, ujërave tranzitore, ujërave bregdetare dhe trupave ujorë sipërfaqësorë artificialë dhe tepër të modifikuar, klasifikimin e statusit ekologjik të tyre, si dhe kërkesave për kryerjen e analizës së karakteristikave dhe vlerësimin e ndikimit të aktivitetit njerëzor në statusin e ujërave sipërfaqësore për çdo basen lumor ose liqenor</dc:title>
  <dc:creator>Microsoft Office User</dc:creator>
  <cp:lastModifiedBy>Entela Suli</cp:lastModifiedBy>
  <cp:revision>45</cp:revision>
  <cp:lastPrinted>2025-10-28T17:35:00Z</cp:lastPrinted>
  <dcterms:created xsi:type="dcterms:W3CDTF">2025-10-30T12:51:00Z</dcterms:created>
  <dcterms:modified xsi:type="dcterms:W3CDTF">2025-10-31T09:28:00Z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38b1fbec60bfd040c8444329de0a3e59dd85b5292476c2f87e4ec2033405c700</vt:lpwstr>
  </property>
</Properties>
</file>