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D5A2C" w14:textId="77777777" w:rsidR="00F1173A" w:rsidRPr="00B910CE" w:rsidRDefault="00F1173A" w:rsidP="00F1173A">
      <w:pPr>
        <w:ind w:firstLine="301"/>
        <w:jc w:val="center"/>
        <w:rPr>
          <w:rFonts w:ascii="Garamond" w:hAnsi="Garamond"/>
          <w:b/>
          <w:szCs w:val="24"/>
        </w:rPr>
      </w:pPr>
      <w:r w:rsidRPr="00B910CE">
        <w:rPr>
          <w:rFonts w:ascii="Garamond" w:hAnsi="Garamond"/>
          <w:b/>
          <w:szCs w:val="24"/>
        </w:rPr>
        <w:t>VENDIM</w:t>
      </w:r>
    </w:p>
    <w:p w14:paraId="61291D14" w14:textId="62ABA0C9" w:rsidR="00F1173A" w:rsidRPr="00B910CE" w:rsidRDefault="00F1173A" w:rsidP="00F1173A">
      <w:pPr>
        <w:ind w:firstLine="301"/>
        <w:jc w:val="center"/>
        <w:rPr>
          <w:rFonts w:ascii="Garamond" w:hAnsi="Garamond"/>
          <w:b/>
          <w:szCs w:val="24"/>
        </w:rPr>
      </w:pPr>
      <w:r w:rsidRPr="00B910CE">
        <w:rPr>
          <w:rFonts w:ascii="Garamond" w:hAnsi="Garamond"/>
          <w:b/>
          <w:szCs w:val="24"/>
        </w:rPr>
        <w:t>Nr.</w:t>
      </w:r>
      <w:r>
        <w:rPr>
          <w:rFonts w:ascii="Garamond" w:hAnsi="Garamond"/>
          <w:b/>
          <w:szCs w:val="24"/>
        </w:rPr>
        <w:t xml:space="preserve"> 620</w:t>
      </w:r>
      <w:r w:rsidRPr="00B910CE">
        <w:rPr>
          <w:rFonts w:ascii="Garamond" w:hAnsi="Garamond"/>
          <w:b/>
          <w:szCs w:val="24"/>
        </w:rPr>
        <w:t>, datë</w:t>
      </w:r>
      <w:r>
        <w:rPr>
          <w:rFonts w:ascii="Garamond" w:hAnsi="Garamond"/>
          <w:b/>
          <w:szCs w:val="24"/>
        </w:rPr>
        <w:t xml:space="preserve"> 29.10.2025</w:t>
      </w:r>
    </w:p>
    <w:p w14:paraId="014D72F8" w14:textId="77777777" w:rsidR="00F1173A" w:rsidRPr="00B910CE" w:rsidRDefault="00F1173A" w:rsidP="00F1173A">
      <w:pPr>
        <w:ind w:firstLine="301"/>
        <w:jc w:val="center"/>
        <w:rPr>
          <w:rFonts w:ascii="Garamond" w:hAnsi="Garamond"/>
          <w:b/>
          <w:szCs w:val="24"/>
        </w:rPr>
      </w:pPr>
    </w:p>
    <w:p w14:paraId="13403A63" w14:textId="77777777" w:rsidR="00F1173A" w:rsidRPr="00B910CE" w:rsidRDefault="00F1173A" w:rsidP="00F1173A">
      <w:pPr>
        <w:ind w:firstLine="301"/>
        <w:jc w:val="center"/>
        <w:rPr>
          <w:rFonts w:ascii="Garamond" w:hAnsi="Garamond"/>
          <w:b/>
          <w:szCs w:val="24"/>
        </w:rPr>
      </w:pPr>
      <w:r w:rsidRPr="00B910CE">
        <w:rPr>
          <w:rFonts w:ascii="Garamond" w:hAnsi="Garamond"/>
          <w:b/>
          <w:szCs w:val="24"/>
        </w:rPr>
        <w:t>PËR KALIMIN NË PRONËSI TË SHTETIT DHE NË PËRGJEGJËSI ADMINISTRIMI TË MINISTRISË SË FINANCAVE TË DY OBJEKTEVE PUBLIKE PËR PËRDORIM NGA DREJTORIA E PËRGJITHSHME E TATIMEVE DHE DREJTORIA E PËRGJITHSHME E DOGANAVE</w:t>
      </w:r>
    </w:p>
    <w:p w14:paraId="220C947A" w14:textId="77777777" w:rsidR="00F1173A" w:rsidRPr="00B910CE" w:rsidRDefault="00F1173A" w:rsidP="00F1173A">
      <w:pPr>
        <w:ind w:firstLine="301"/>
        <w:jc w:val="both"/>
        <w:rPr>
          <w:rFonts w:ascii="Garamond" w:hAnsi="Garamond"/>
          <w:szCs w:val="24"/>
        </w:rPr>
      </w:pPr>
    </w:p>
    <w:p w14:paraId="57A8C740" w14:textId="6BDC7753" w:rsidR="00F1173A" w:rsidRPr="00B910CE" w:rsidRDefault="00F1173A" w:rsidP="00F1173A">
      <w:pPr>
        <w:ind w:firstLine="301"/>
        <w:jc w:val="both"/>
        <w:rPr>
          <w:rFonts w:ascii="Garamond" w:hAnsi="Garamond"/>
          <w:szCs w:val="24"/>
        </w:rPr>
      </w:pPr>
      <w:r w:rsidRPr="00B910CE">
        <w:rPr>
          <w:rFonts w:ascii="Garamond" w:hAnsi="Garamond"/>
          <w:szCs w:val="24"/>
        </w:rPr>
        <w:t>Në mbështetje të nenit 100 të Kushtetutës dhe të pikës 9, të nenit 19, të aktit normativ nr.</w:t>
      </w:r>
      <w:r w:rsidR="008C022B">
        <w:rPr>
          <w:rFonts w:ascii="Garamond" w:hAnsi="Garamond"/>
          <w:szCs w:val="24"/>
        </w:rPr>
        <w:t xml:space="preserve"> </w:t>
      </w:r>
      <w:r w:rsidRPr="00B910CE">
        <w:rPr>
          <w:rFonts w:ascii="Garamond" w:hAnsi="Garamond"/>
          <w:szCs w:val="24"/>
        </w:rPr>
        <w:t>9, datë 16.12.2019, të Këshillit të Ministrave, “Për përballimin e pasojave të fatkeqësisë natyrore”, miratuar me ligjin nr.</w:t>
      </w:r>
      <w:r w:rsidR="008C022B">
        <w:rPr>
          <w:rFonts w:ascii="Garamond" w:hAnsi="Garamond"/>
          <w:szCs w:val="24"/>
        </w:rPr>
        <w:t xml:space="preserve"> </w:t>
      </w:r>
      <w:r w:rsidRPr="00B910CE">
        <w:rPr>
          <w:rFonts w:ascii="Garamond" w:hAnsi="Garamond"/>
          <w:szCs w:val="24"/>
        </w:rPr>
        <w:t xml:space="preserve">97/2019, me propozimin e </w:t>
      </w:r>
      <w:r w:rsidR="008C022B" w:rsidRPr="00B910CE">
        <w:rPr>
          <w:rFonts w:ascii="Garamond" w:hAnsi="Garamond"/>
          <w:szCs w:val="24"/>
        </w:rPr>
        <w:t xml:space="preserve">zëvendëskryeministrit </w:t>
      </w:r>
      <w:r w:rsidRPr="00B910CE">
        <w:rPr>
          <w:rFonts w:ascii="Garamond" w:hAnsi="Garamond"/>
          <w:szCs w:val="24"/>
        </w:rPr>
        <w:t xml:space="preserve">dhe ministër i Infrastrukturës dhe Energjisë, Këshilli i Ministrave </w:t>
      </w:r>
    </w:p>
    <w:p w14:paraId="00F0C9EB" w14:textId="77777777" w:rsidR="00F1173A" w:rsidRDefault="00F1173A" w:rsidP="00F1173A">
      <w:pPr>
        <w:ind w:firstLine="301"/>
        <w:jc w:val="both"/>
        <w:rPr>
          <w:rFonts w:ascii="Garamond" w:hAnsi="Garamond"/>
          <w:szCs w:val="24"/>
        </w:rPr>
      </w:pPr>
    </w:p>
    <w:p w14:paraId="307EE821" w14:textId="77777777" w:rsidR="00F1173A" w:rsidRPr="00B910CE" w:rsidRDefault="00F1173A" w:rsidP="00F1173A">
      <w:pPr>
        <w:ind w:firstLine="301"/>
        <w:jc w:val="center"/>
        <w:rPr>
          <w:rFonts w:ascii="Garamond" w:hAnsi="Garamond"/>
          <w:szCs w:val="24"/>
        </w:rPr>
      </w:pPr>
      <w:r w:rsidRPr="00B910CE">
        <w:rPr>
          <w:rFonts w:ascii="Garamond" w:hAnsi="Garamond"/>
          <w:szCs w:val="24"/>
        </w:rPr>
        <w:t>VENDOSI:</w:t>
      </w:r>
    </w:p>
    <w:p w14:paraId="0F9C16D4" w14:textId="77777777" w:rsidR="00F1173A" w:rsidRPr="00B910CE" w:rsidRDefault="00F1173A" w:rsidP="00F1173A">
      <w:pPr>
        <w:ind w:firstLine="301"/>
        <w:jc w:val="both"/>
        <w:rPr>
          <w:rFonts w:ascii="Garamond" w:hAnsi="Garamond"/>
          <w:szCs w:val="24"/>
        </w:rPr>
      </w:pPr>
    </w:p>
    <w:p w14:paraId="72248403" w14:textId="77777777" w:rsidR="00F1173A" w:rsidRPr="00B910CE" w:rsidRDefault="00F1173A" w:rsidP="00F1173A">
      <w:pPr>
        <w:ind w:firstLine="301"/>
        <w:jc w:val="both"/>
        <w:rPr>
          <w:rFonts w:ascii="Garamond" w:hAnsi="Garamond"/>
          <w:szCs w:val="24"/>
        </w:rPr>
      </w:pPr>
      <w:r w:rsidRPr="00B910CE">
        <w:rPr>
          <w:rFonts w:ascii="Garamond" w:hAnsi="Garamond"/>
          <w:szCs w:val="24"/>
        </w:rPr>
        <w:t>1. Kalimin në pronësi të shtetit dhe në përgjegjësi administrimi të Ministrisë së Financave për përdorim nga Drejtoria e Përgjithshme e Tatimeve dhe Drejtoria e Përgjithshme e Doganave të 2 (dy) objekteve publike, sipas listës së inventarit, që i bashkëlidhet këtij vendimi.</w:t>
      </w:r>
    </w:p>
    <w:p w14:paraId="7DE96A19" w14:textId="77777777" w:rsidR="00F1173A" w:rsidRPr="00B910CE" w:rsidRDefault="00F1173A" w:rsidP="00F1173A">
      <w:pPr>
        <w:ind w:firstLine="301"/>
        <w:jc w:val="both"/>
        <w:rPr>
          <w:rFonts w:ascii="Garamond" w:hAnsi="Garamond"/>
          <w:szCs w:val="24"/>
        </w:rPr>
      </w:pPr>
      <w:r w:rsidRPr="00B910CE">
        <w:rPr>
          <w:rFonts w:ascii="Garamond" w:hAnsi="Garamond"/>
          <w:szCs w:val="24"/>
        </w:rPr>
        <w:t>2. Ngarkohen Ministria e Infrastrukturës dhe Energjisë, Ministria e Financave, Bashkia Tiranë, Drejtoria e Përgjithshme e Doganave dhe Drejtoria e Përgjithshme e Tatimeve për zbatimin e këtij vendimi.</w:t>
      </w:r>
    </w:p>
    <w:p w14:paraId="7E98452D" w14:textId="2C07804B" w:rsidR="00F1173A" w:rsidRPr="00B910CE" w:rsidRDefault="00F1173A" w:rsidP="00F1173A">
      <w:pPr>
        <w:ind w:firstLine="301"/>
        <w:jc w:val="both"/>
        <w:rPr>
          <w:rFonts w:ascii="Garamond" w:hAnsi="Garamond"/>
          <w:szCs w:val="24"/>
        </w:rPr>
      </w:pPr>
      <w:r w:rsidRPr="00B910CE">
        <w:rPr>
          <w:rFonts w:ascii="Garamond" w:hAnsi="Garamond"/>
          <w:szCs w:val="24"/>
        </w:rPr>
        <w:t>Ky vendim hyn në fuqi menjëherë dhe botohet</w:t>
      </w:r>
      <w:r w:rsidR="007B0376">
        <w:rPr>
          <w:rFonts w:ascii="Garamond" w:hAnsi="Garamond"/>
          <w:szCs w:val="24"/>
        </w:rPr>
        <w:t xml:space="preserve"> </w:t>
      </w:r>
      <w:r w:rsidRPr="00B910CE">
        <w:rPr>
          <w:rFonts w:ascii="Garamond" w:hAnsi="Garamond"/>
          <w:szCs w:val="24"/>
        </w:rPr>
        <w:t>në Fletoren Zyrtare.</w:t>
      </w:r>
    </w:p>
    <w:p w14:paraId="32A2D88B" w14:textId="77777777" w:rsidR="00F1173A" w:rsidRDefault="00F1173A" w:rsidP="00F1173A">
      <w:pPr>
        <w:ind w:firstLine="301"/>
        <w:jc w:val="both"/>
        <w:rPr>
          <w:rFonts w:ascii="Garamond" w:hAnsi="Garamond"/>
          <w:szCs w:val="24"/>
        </w:rPr>
      </w:pPr>
      <w:bookmarkStart w:id="0" w:name="_GoBack"/>
      <w:bookmarkEnd w:id="0"/>
    </w:p>
    <w:p w14:paraId="2C5A1674" w14:textId="77777777" w:rsidR="00F1173A" w:rsidRPr="00B910CE" w:rsidRDefault="00F1173A" w:rsidP="00F1173A">
      <w:pPr>
        <w:ind w:firstLine="301"/>
        <w:jc w:val="right"/>
        <w:rPr>
          <w:rFonts w:ascii="Garamond" w:hAnsi="Garamond"/>
          <w:szCs w:val="24"/>
        </w:rPr>
      </w:pPr>
      <w:r w:rsidRPr="00B910CE">
        <w:rPr>
          <w:rFonts w:ascii="Garamond" w:hAnsi="Garamond"/>
          <w:szCs w:val="24"/>
        </w:rPr>
        <w:t xml:space="preserve"> ZËVENDËSKRYEMINISTËR</w:t>
      </w:r>
    </w:p>
    <w:p w14:paraId="171C1E55" w14:textId="77777777" w:rsidR="00F1173A" w:rsidRPr="00B910CE" w:rsidRDefault="00F1173A" w:rsidP="00F1173A">
      <w:pPr>
        <w:ind w:firstLine="301"/>
        <w:jc w:val="right"/>
        <w:rPr>
          <w:rFonts w:ascii="Garamond" w:hAnsi="Garamond"/>
          <w:b/>
          <w:szCs w:val="24"/>
        </w:rPr>
      </w:pPr>
      <w:proofErr w:type="spellStart"/>
      <w:r w:rsidRPr="00B910CE">
        <w:rPr>
          <w:rFonts w:ascii="Garamond" w:hAnsi="Garamond"/>
          <w:b/>
          <w:szCs w:val="24"/>
        </w:rPr>
        <w:t>Belinda</w:t>
      </w:r>
      <w:proofErr w:type="spellEnd"/>
      <w:r w:rsidRPr="00B910CE">
        <w:rPr>
          <w:rFonts w:ascii="Garamond" w:hAnsi="Garamond"/>
          <w:b/>
          <w:szCs w:val="24"/>
        </w:rPr>
        <w:t xml:space="preserve"> Balluku</w:t>
      </w:r>
    </w:p>
    <w:p w14:paraId="4CB6DB03" w14:textId="643C13CD" w:rsidR="00DA224C" w:rsidRDefault="00DA224C" w:rsidP="00F1173A">
      <w:pPr>
        <w:jc w:val="center"/>
        <w:rPr>
          <w:b/>
          <w:sz w:val="28"/>
        </w:rPr>
      </w:pPr>
    </w:p>
    <w:p w14:paraId="6FD09C60" w14:textId="357D71AB" w:rsidR="00E07DA5" w:rsidRPr="00F1173A" w:rsidRDefault="00E07DA5" w:rsidP="00F1173A">
      <w:pPr>
        <w:jc w:val="center"/>
        <w:rPr>
          <w:b/>
          <w:sz w:val="28"/>
        </w:rPr>
      </w:pPr>
      <w:r>
        <w:rPr>
          <w:b/>
          <w:noProof/>
          <w:sz w:val="28"/>
          <w14:ligatures w14:val="standardContextual"/>
        </w:rPr>
        <w:drawing>
          <wp:inline distT="0" distB="0" distL="0" distR="0" wp14:anchorId="287E78CD" wp14:editId="37F4F450">
            <wp:extent cx="5948818" cy="1390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E INVENTARIT OBJEKTET PUBLIKE MFf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158" cy="1391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7DA5" w:rsidRPr="00F1173A" w:rsidSect="00DA224C">
      <w:headerReference w:type="default" r:id="rId13"/>
      <w:footerReference w:type="default" r:id="rId14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E5D1B" w14:textId="77777777" w:rsidR="008C022B" w:rsidRDefault="008C022B" w:rsidP="00DA224C">
      <w:r>
        <w:separator/>
      </w:r>
    </w:p>
  </w:endnote>
  <w:endnote w:type="continuationSeparator" w:id="0">
    <w:p w14:paraId="736DE0F0" w14:textId="77777777" w:rsidR="008C022B" w:rsidRDefault="008C022B" w:rsidP="00DA224C">
      <w:r>
        <w:continuationSeparator/>
      </w:r>
    </w:p>
  </w:endnote>
  <w:endnote w:type="continuationNotice" w:id="1">
    <w:p w14:paraId="1F121637" w14:textId="77777777" w:rsidR="008C022B" w:rsidRDefault="008C02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95555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B6DB0C" w14:textId="77777777" w:rsidR="008C022B" w:rsidRDefault="008C02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B6DB0D" w14:textId="77777777" w:rsidR="008C022B" w:rsidRDefault="008C0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938BC" w14:textId="77777777" w:rsidR="008C022B" w:rsidRDefault="008C022B" w:rsidP="00DA224C">
      <w:r>
        <w:separator/>
      </w:r>
    </w:p>
  </w:footnote>
  <w:footnote w:type="continuationSeparator" w:id="0">
    <w:p w14:paraId="6B80E25B" w14:textId="77777777" w:rsidR="008C022B" w:rsidRDefault="008C022B" w:rsidP="00DA224C">
      <w:r>
        <w:continuationSeparator/>
      </w:r>
    </w:p>
  </w:footnote>
  <w:footnote w:type="continuationNotice" w:id="1">
    <w:p w14:paraId="1232E56C" w14:textId="77777777" w:rsidR="008C022B" w:rsidRDefault="008C02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D163D" w14:textId="77777777" w:rsidR="008C022B" w:rsidRDefault="008C02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E49"/>
    <w:rsid w:val="00061D1D"/>
    <w:rsid w:val="00146DA2"/>
    <w:rsid w:val="001770CD"/>
    <w:rsid w:val="001F1BD9"/>
    <w:rsid w:val="00317336"/>
    <w:rsid w:val="0032374B"/>
    <w:rsid w:val="00327A4D"/>
    <w:rsid w:val="00383C20"/>
    <w:rsid w:val="00506D5F"/>
    <w:rsid w:val="005B4640"/>
    <w:rsid w:val="00624E49"/>
    <w:rsid w:val="006342B8"/>
    <w:rsid w:val="006455BB"/>
    <w:rsid w:val="006532D9"/>
    <w:rsid w:val="006B2E61"/>
    <w:rsid w:val="0078208A"/>
    <w:rsid w:val="00782A45"/>
    <w:rsid w:val="007B0376"/>
    <w:rsid w:val="008C022B"/>
    <w:rsid w:val="009A2F3E"/>
    <w:rsid w:val="00A709D7"/>
    <w:rsid w:val="00AA0305"/>
    <w:rsid w:val="00AF3C5F"/>
    <w:rsid w:val="00BF40BB"/>
    <w:rsid w:val="00CB6512"/>
    <w:rsid w:val="00D02EDE"/>
    <w:rsid w:val="00DA224C"/>
    <w:rsid w:val="00E07DA5"/>
    <w:rsid w:val="00F1173A"/>
    <w:rsid w:val="00FA216E"/>
    <w:rsid w:val="00FA2638"/>
    <w:rsid w:val="00FB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6DAD2"/>
  <w15:chartTrackingRefBased/>
  <w15:docId w15:val="{F2BF5798-DC93-4A79-A3B8-E786580C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4E4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E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E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E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E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E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E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E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E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E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E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E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E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E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E4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24E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E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E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E4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24E4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  <w:style w:type="paragraph" w:customStyle="1" w:styleId="Default">
    <w:name w:val="Default"/>
    <w:rsid w:val="00624E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624E49"/>
  </w:style>
  <w:style w:type="paragraph" w:styleId="BalloonText">
    <w:name w:val="Balloon Text"/>
    <w:basedOn w:val="Normal"/>
    <w:link w:val="BalloonTextChar"/>
    <w:uiPriority w:val="99"/>
    <w:semiHidden/>
    <w:unhideWhenUsed/>
    <w:rsid w:val="00FB1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60B"/>
    <w:rPr>
      <w:rFonts w:ascii="Segoe UI" w:eastAsia="Times New Roman" w:hAnsi="Segoe UI" w:cs="Segoe UI"/>
      <w:kern w:val="0"/>
      <w:sz w:val="18"/>
      <w:szCs w:val="18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A2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24C"/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2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24C"/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620</Nr_x002e__x0020_akti>
    <Data_x0020_e_x0020_Krijimit xmlns="0e656187-b300-4fb0-8bf4-3a50f872073c">2025-10-30T13:51:55Z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kalimin në pronësi të shtetit dhe në përgjegjësi administrimi të Ministrisë së Financave të dy objekteve publike për përdorim nga Drejtoria e Përgjithshme e Tatimeve dhe Drejtoria e Përgjithshme e Doganave</Titulli>
    <Modifikuesi xmlns="0e656187-b300-4fb0-8bf4-3a50f872073c">ermira.bukaci</Modifikuesi>
    <Nr_x002e__x0020_prot_x0020_QBZ xmlns="0e656187-b300-4fb0-8bf4-3a50f872073c">1808</Nr_x002e__x0020_prot_x0020_QBZ>
    <Data_x0020_e_x0020_Modifikimit xmlns="0e656187-b300-4fb0-8bf4-3a50f872073c">2025-10-30T15:11:35Z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5242/1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05220D06B04D9DBA51B5AC37DEA6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05220D06B04D9DBA51B5AC37DEA6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75A72A-7C00-43FC-B9CA-569111D02DAB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FD345BF-F38B-48C8-BF70-90E46B2CA5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5AD8E-E5EE-4531-99F5-A0ECECEB7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E0B968-0CD5-4CAC-AC26-9C3C3FA09E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F42089-2AEB-49FB-B622-14812F2E4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të shtetit dhe në përgjegjësi administrimi të Ministrisë së Financave të dy objekteve publike për përdorim nga Drejtoria e Përgjithshme e Tatimeve dhe Drejtoria e Përgjithshme e Doganave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të shtetit dhe në përgjegjësi administrimi të Ministrisë së Financave të dy objekteve publike për përdorim nga Drejtoria e Përgjithshme e Tatimeve dhe Drejtoria e Përgjithshme e Doganave</dc:title>
  <dc:creator>Enxhi Toska</dc:creator>
  <cp:lastModifiedBy>Alma Lisaku</cp:lastModifiedBy>
  <cp:revision>7</cp:revision>
  <cp:lastPrinted>2025-10-28T17:47:00Z</cp:lastPrinted>
  <dcterms:created xsi:type="dcterms:W3CDTF">2025-10-30T12:47:00Z</dcterms:created>
  <dcterms:modified xsi:type="dcterms:W3CDTF">2025-10-31T08:20:00Z</dcterms:modified>
</cp:coreProperties>
</file>