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E60D4" w14:textId="77777777" w:rsidR="00BF5578" w:rsidRPr="009B71E3" w:rsidRDefault="00BF5578" w:rsidP="00BF55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B71E3">
        <w:rPr>
          <w:rFonts w:ascii="Garamond" w:hAnsi="Garamond"/>
          <w:b/>
          <w:sz w:val="24"/>
          <w:lang w:val="sq-AL"/>
        </w:rPr>
        <w:t>VENDIM</w:t>
      </w:r>
    </w:p>
    <w:p w14:paraId="56559269" w14:textId="77777777" w:rsidR="00BF5578" w:rsidRPr="009B71E3" w:rsidRDefault="00BF5578" w:rsidP="00BF55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B71E3">
        <w:rPr>
          <w:rFonts w:ascii="Garamond" w:hAnsi="Garamond"/>
          <w:b/>
          <w:sz w:val="24"/>
          <w:lang w:val="sq-AL"/>
        </w:rPr>
        <w:t>Nr.</w:t>
      </w:r>
      <w:r w:rsidR="003F4FC3" w:rsidRPr="009B71E3">
        <w:rPr>
          <w:rFonts w:ascii="Garamond" w:hAnsi="Garamond"/>
          <w:b/>
          <w:sz w:val="24"/>
          <w:lang w:val="sq-AL"/>
        </w:rPr>
        <w:t xml:space="preserve"> </w:t>
      </w:r>
      <w:r w:rsidR="00F90061" w:rsidRPr="009B71E3">
        <w:rPr>
          <w:rFonts w:ascii="Garamond" w:hAnsi="Garamond"/>
          <w:b/>
          <w:sz w:val="24"/>
          <w:lang w:val="sq-AL"/>
        </w:rPr>
        <w:t>624</w:t>
      </w:r>
      <w:r w:rsidRPr="009B71E3">
        <w:rPr>
          <w:rFonts w:ascii="Garamond" w:hAnsi="Garamond"/>
          <w:b/>
          <w:sz w:val="24"/>
          <w:lang w:val="sq-AL"/>
        </w:rPr>
        <w:t>, datë</w:t>
      </w:r>
      <w:r w:rsidR="00F90061" w:rsidRPr="009B71E3">
        <w:rPr>
          <w:rFonts w:ascii="Garamond" w:hAnsi="Garamond"/>
          <w:b/>
          <w:sz w:val="24"/>
          <w:lang w:val="sq-AL"/>
        </w:rPr>
        <w:t xml:space="preserve"> 29.10.2025</w:t>
      </w:r>
    </w:p>
    <w:p w14:paraId="2BDEA77A" w14:textId="77777777" w:rsidR="00BF5578" w:rsidRPr="009B71E3" w:rsidRDefault="00BF5578" w:rsidP="00BF55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7CBCB4A" w14:textId="77777777" w:rsidR="00BF5578" w:rsidRPr="009B71E3" w:rsidRDefault="00BF5578" w:rsidP="00BF55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B71E3">
        <w:rPr>
          <w:rFonts w:ascii="Garamond" w:hAnsi="Garamond"/>
          <w:b/>
          <w:sz w:val="24"/>
          <w:lang w:val="sq-AL"/>
        </w:rPr>
        <w:t>PËR SHPALLJEN E NJË ZONE ME PËRPARËSI ZHVILLIMIN E EKONOMISË MALORE NË BASHKINË PËRMET</w:t>
      </w:r>
    </w:p>
    <w:p w14:paraId="004292CE" w14:textId="77777777" w:rsidR="00BF5578" w:rsidRPr="009B71E3" w:rsidRDefault="00BF5578" w:rsidP="00BF55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5068FCD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Në mbështetje të nenit 100 të Kushtetutës dhe të pikës 1, të nenit 4, të ligjit nr.</w:t>
      </w:r>
      <w:r w:rsidR="003F4FC3" w:rsidRPr="009B71E3">
        <w:rPr>
          <w:rFonts w:ascii="Garamond" w:hAnsi="Garamond"/>
          <w:sz w:val="24"/>
          <w:lang w:val="sq-AL"/>
        </w:rPr>
        <w:t xml:space="preserve"> </w:t>
      </w:r>
      <w:r w:rsidRPr="009B71E3">
        <w:rPr>
          <w:rFonts w:ascii="Garamond" w:hAnsi="Garamond"/>
          <w:sz w:val="24"/>
          <w:lang w:val="sq-AL"/>
        </w:rPr>
        <w:t>20/2025, “Për paketën e maleve”, me propozimin e ministrit të Shtetit për Pushtetin Vendor, Këshilli i Ministrave</w:t>
      </w:r>
    </w:p>
    <w:p w14:paraId="37C77056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2D524F" w14:textId="77777777" w:rsidR="00BF5578" w:rsidRPr="009B71E3" w:rsidRDefault="00BF5578" w:rsidP="00BF557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VENDOSI:</w:t>
      </w:r>
      <w:bookmarkStart w:id="0" w:name="_GoBack"/>
      <w:bookmarkEnd w:id="0"/>
    </w:p>
    <w:p w14:paraId="5ABBA685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F0260A" w14:textId="76532246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1. Shpalljen “Zonë me përparësi zhvillimin e ekonomisë malore” në territorin e Bashkisë Përmet të zonës nr.</w:t>
      </w:r>
      <w:r w:rsidR="003F4FC3" w:rsidRPr="009B71E3">
        <w:rPr>
          <w:rFonts w:ascii="Garamond" w:hAnsi="Garamond"/>
          <w:sz w:val="24"/>
          <w:lang w:val="sq-AL"/>
        </w:rPr>
        <w:t xml:space="preserve"> </w:t>
      </w:r>
      <w:r w:rsidRPr="009B71E3">
        <w:rPr>
          <w:rFonts w:ascii="Garamond" w:hAnsi="Garamond"/>
          <w:sz w:val="24"/>
          <w:lang w:val="sq-AL"/>
        </w:rPr>
        <w:t xml:space="preserve">1, </w:t>
      </w:r>
      <w:r w:rsidR="003F4FC3" w:rsidRPr="009B71E3">
        <w:rPr>
          <w:rFonts w:ascii="Garamond" w:hAnsi="Garamond"/>
          <w:sz w:val="24"/>
          <w:lang w:val="sq-AL"/>
        </w:rPr>
        <w:t>Njësia Administrative</w:t>
      </w:r>
      <w:r w:rsidR="003F4FC3" w:rsidRPr="009B71E3">
        <w:rPr>
          <w:rFonts w:ascii="Garamond" w:hAnsi="Garamond"/>
          <w:sz w:val="24"/>
          <w:lang w:val="sq-AL"/>
        </w:rPr>
        <w:t xml:space="preserve"> </w:t>
      </w:r>
      <w:proofErr w:type="spellStart"/>
      <w:r w:rsidRPr="009B71E3">
        <w:rPr>
          <w:rFonts w:ascii="Garamond" w:hAnsi="Garamond"/>
          <w:sz w:val="24"/>
          <w:lang w:val="sq-AL"/>
        </w:rPr>
        <w:t>Çarçovë</w:t>
      </w:r>
      <w:proofErr w:type="spellEnd"/>
      <w:r w:rsidRPr="009B71E3">
        <w:rPr>
          <w:rFonts w:ascii="Garamond" w:hAnsi="Garamond"/>
          <w:sz w:val="24"/>
          <w:lang w:val="sq-AL"/>
        </w:rPr>
        <w:t xml:space="preserve">, fshatrat </w:t>
      </w:r>
      <w:proofErr w:type="spellStart"/>
      <w:r w:rsidRPr="009B71E3">
        <w:rPr>
          <w:rFonts w:ascii="Garamond" w:hAnsi="Garamond"/>
          <w:sz w:val="24"/>
          <w:lang w:val="sq-AL"/>
        </w:rPr>
        <w:t>Kanikol</w:t>
      </w:r>
      <w:proofErr w:type="spellEnd"/>
      <w:r w:rsidRPr="009B71E3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9B71E3">
        <w:rPr>
          <w:rFonts w:ascii="Garamond" w:hAnsi="Garamond"/>
          <w:sz w:val="24"/>
          <w:lang w:val="sq-AL"/>
        </w:rPr>
        <w:t>Draçovë</w:t>
      </w:r>
      <w:proofErr w:type="spellEnd"/>
      <w:r w:rsidRPr="009B71E3">
        <w:rPr>
          <w:rFonts w:ascii="Garamond" w:hAnsi="Garamond"/>
          <w:sz w:val="24"/>
          <w:lang w:val="sq-AL"/>
        </w:rPr>
        <w:t xml:space="preserve">, me sipërfaqe 2.04 (dy pikë zero katër) </w:t>
      </w:r>
      <w:proofErr w:type="spellStart"/>
      <w:r w:rsidRPr="009B71E3">
        <w:rPr>
          <w:rFonts w:ascii="Garamond" w:hAnsi="Garamond"/>
          <w:sz w:val="24"/>
          <w:lang w:val="sq-AL"/>
        </w:rPr>
        <w:t>km²</w:t>
      </w:r>
      <w:proofErr w:type="spellEnd"/>
      <w:r w:rsidRPr="009B71E3">
        <w:rPr>
          <w:rFonts w:ascii="Garamond" w:hAnsi="Garamond"/>
          <w:sz w:val="24"/>
          <w:lang w:val="sq-AL"/>
        </w:rPr>
        <w:t xml:space="preserve">, sipas hartës në sistemin </w:t>
      </w:r>
      <w:proofErr w:type="spellStart"/>
      <w:r w:rsidRPr="009B71E3">
        <w:rPr>
          <w:rFonts w:ascii="Garamond" w:hAnsi="Garamond"/>
          <w:sz w:val="24"/>
          <w:lang w:val="sq-AL"/>
        </w:rPr>
        <w:t>KRRGJSH</w:t>
      </w:r>
      <w:proofErr w:type="spellEnd"/>
      <w:r w:rsidRPr="009B71E3">
        <w:rPr>
          <w:rFonts w:ascii="Garamond" w:hAnsi="Garamond"/>
          <w:sz w:val="24"/>
          <w:lang w:val="sq-AL"/>
        </w:rPr>
        <w:t xml:space="preserve">, të paraqitura mbi </w:t>
      </w:r>
      <w:proofErr w:type="spellStart"/>
      <w:r w:rsidRPr="009B71E3">
        <w:rPr>
          <w:rFonts w:ascii="Garamond" w:hAnsi="Garamond"/>
          <w:sz w:val="24"/>
          <w:lang w:val="sq-AL"/>
        </w:rPr>
        <w:t>ortofoto</w:t>
      </w:r>
      <w:proofErr w:type="spellEnd"/>
      <w:r w:rsidRPr="009B71E3">
        <w:rPr>
          <w:rFonts w:ascii="Garamond" w:hAnsi="Garamond"/>
          <w:sz w:val="24"/>
          <w:lang w:val="sq-AL"/>
        </w:rPr>
        <w:t>.</w:t>
      </w:r>
    </w:p>
    <w:p w14:paraId="76F032C8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 xml:space="preserve">2. Shtrirja, kufijtë dhe pikat e hyrjes e të daljes së kësaj zone përcaktohen në hartën treguese sipas sistemit </w:t>
      </w:r>
      <w:proofErr w:type="spellStart"/>
      <w:r w:rsidRPr="009B71E3">
        <w:rPr>
          <w:rFonts w:ascii="Garamond" w:hAnsi="Garamond"/>
          <w:sz w:val="24"/>
          <w:lang w:val="sq-AL"/>
        </w:rPr>
        <w:t>KRRGJSH</w:t>
      </w:r>
      <w:proofErr w:type="spellEnd"/>
      <w:r w:rsidRPr="009B71E3">
        <w:rPr>
          <w:rFonts w:ascii="Garamond" w:hAnsi="Garamond"/>
          <w:sz w:val="24"/>
          <w:lang w:val="sq-AL"/>
        </w:rPr>
        <w:t xml:space="preserve">, që i bashkëlidhet këtij vendimi. </w:t>
      </w:r>
    </w:p>
    <w:p w14:paraId="77D92B3F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 xml:space="preserve">3. Llojet e aktiviteteve që do të zhvillohen në këtë zonë janë: </w:t>
      </w:r>
    </w:p>
    <w:p w14:paraId="615D152F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- të zhvillimit ekonomik;</w:t>
      </w:r>
    </w:p>
    <w:p w14:paraId="4B028B4F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- të zhvillimit industrial;</w:t>
      </w:r>
    </w:p>
    <w:p w14:paraId="3BA72A5E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- të zhvillimit turistik.</w:t>
      </w:r>
    </w:p>
    <w:p w14:paraId="17113BBB" w14:textId="6E56E005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4.</w:t>
      </w:r>
      <w:r w:rsidR="003F4FC3" w:rsidRPr="009B71E3">
        <w:rPr>
          <w:rFonts w:ascii="Garamond" w:hAnsi="Garamond"/>
          <w:sz w:val="24"/>
          <w:lang w:val="sq-AL"/>
        </w:rPr>
        <w:t xml:space="preserve"> </w:t>
      </w:r>
      <w:r w:rsidRPr="009B71E3">
        <w:rPr>
          <w:rFonts w:ascii="Garamond" w:hAnsi="Garamond"/>
          <w:sz w:val="24"/>
          <w:lang w:val="sq-AL"/>
        </w:rPr>
        <w:t xml:space="preserve">Ngarkohen Ministria e Ekonomisë dhe Inovacionit, Këshilli Kombëtar i Territorit dhe Ujit, Agjencia e Zhvillimit të Territorit, Agjencia Shtetërore e Kadastrës dhe Bashkia Përmet për zbatimin e këtij vendimi. </w:t>
      </w:r>
    </w:p>
    <w:p w14:paraId="0B2D37C6" w14:textId="77777777" w:rsidR="00BF5578" w:rsidRPr="009B71E3" w:rsidRDefault="00BF5578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60C15B4E" w14:textId="77777777" w:rsidR="004E0D0B" w:rsidRPr="009B71E3" w:rsidRDefault="004E0D0B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4D897E6" w14:textId="77777777" w:rsidR="00B34B97" w:rsidRPr="009B71E3" w:rsidRDefault="00B34B97" w:rsidP="00B34B9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</w:rPr>
        <w:t>ZËVENDËSKRYEMINISTËR</w:t>
      </w:r>
    </w:p>
    <w:p w14:paraId="34484738" w14:textId="77777777" w:rsidR="00B34B97" w:rsidRPr="009B71E3" w:rsidRDefault="00B34B97" w:rsidP="00B34B9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9B71E3">
        <w:rPr>
          <w:rFonts w:ascii="Garamond" w:hAnsi="Garamond"/>
          <w:b/>
          <w:sz w:val="24"/>
          <w:lang w:val="sq-AL"/>
        </w:rPr>
        <w:t>Belinda</w:t>
      </w:r>
      <w:proofErr w:type="spellEnd"/>
      <w:r w:rsidRPr="009B71E3">
        <w:rPr>
          <w:rFonts w:ascii="Garamond" w:hAnsi="Garamond"/>
          <w:b/>
          <w:sz w:val="24"/>
          <w:lang w:val="sq-AL"/>
        </w:rPr>
        <w:t xml:space="preserve"> Balluku</w:t>
      </w:r>
    </w:p>
    <w:p w14:paraId="53E10223" w14:textId="77777777" w:rsidR="00B34B97" w:rsidRPr="009B71E3" w:rsidRDefault="00B34B97" w:rsidP="00B34B9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7A1BEDE6" w14:textId="77777777" w:rsidR="00B34B97" w:rsidRPr="009B71E3" w:rsidRDefault="00387662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B71E3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3EFA7D08" wp14:editId="2A9B6D48">
            <wp:extent cx="5731510" cy="405193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rmEt202510291122504683330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71E3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27BC20AD" wp14:editId="773E4531">
            <wp:extent cx="5731510" cy="4051935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rmEt202510291122504683330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71E3">
        <w:rPr>
          <w:rFonts w:ascii="Garamond" w:hAnsi="Garamond"/>
          <w:sz w:val="24"/>
          <w:lang w:val="sq-AL"/>
          <w14:ligatures w14:val="none"/>
        </w:rPr>
        <w:lastRenderedPageBreak/>
        <w:drawing>
          <wp:inline distT="0" distB="0" distL="0" distR="0" wp14:anchorId="2AF1596B" wp14:editId="08003803">
            <wp:extent cx="5731510" cy="4051935"/>
            <wp:effectExtent l="0" t="0" r="254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ErmEt202510291122504683330_Page_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B71E3">
        <w:rPr>
          <w:rFonts w:ascii="Garamond" w:hAnsi="Garamond"/>
          <w:sz w:val="24"/>
          <w:lang w:val="sq-AL"/>
          <w14:ligatures w14:val="none"/>
        </w:rPr>
        <w:drawing>
          <wp:inline distT="0" distB="0" distL="0" distR="0" wp14:anchorId="0B719246" wp14:editId="1F055056">
            <wp:extent cx="5731510" cy="4051935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ErmEt202510291122504683330_Page_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2940E" w14:textId="77777777" w:rsidR="00387662" w:rsidRPr="009B71E3" w:rsidRDefault="00387662" w:rsidP="00BF55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387662" w:rsidRPr="009B71E3" w:rsidSect="00A906DA">
      <w:headerReference w:type="default" r:id="rId17"/>
      <w:footerReference w:type="default" r:id="rId1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49D07" w14:textId="77777777" w:rsidR="003F4FC3" w:rsidRDefault="003F4FC3" w:rsidP="00A906DA">
      <w:pPr>
        <w:spacing w:after="0" w:line="240" w:lineRule="auto"/>
      </w:pPr>
      <w:r>
        <w:separator/>
      </w:r>
    </w:p>
  </w:endnote>
  <w:endnote w:type="continuationSeparator" w:id="0">
    <w:p w14:paraId="7A0ECA71" w14:textId="77777777" w:rsidR="003F4FC3" w:rsidRDefault="003F4FC3" w:rsidP="00A906DA">
      <w:pPr>
        <w:spacing w:after="0" w:line="240" w:lineRule="auto"/>
      </w:pPr>
      <w:r>
        <w:continuationSeparator/>
      </w:r>
    </w:p>
  </w:endnote>
  <w:endnote w:type="continuationNotice" w:id="1">
    <w:p w14:paraId="6A12AD33" w14:textId="77777777" w:rsidR="007959BD" w:rsidRDefault="007959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51017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C3207BD" w14:textId="77777777" w:rsidR="003F4FC3" w:rsidRPr="00FE2BBF" w:rsidRDefault="003F4FC3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E2BBF">
          <w:rPr>
            <w:rFonts w:ascii="Times New Roman" w:hAnsi="Times New Roman" w:cs="Times New Roman"/>
            <w:sz w:val="24"/>
          </w:rPr>
          <w:fldChar w:fldCharType="begin"/>
        </w:r>
        <w:r w:rsidRPr="00FE2BB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E2BB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FE2BBF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65FCF68" w14:textId="77777777" w:rsidR="003F4FC3" w:rsidRDefault="003F4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7C2F8" w14:textId="77777777" w:rsidR="003F4FC3" w:rsidRDefault="003F4FC3" w:rsidP="00A906DA">
      <w:pPr>
        <w:spacing w:after="0" w:line="240" w:lineRule="auto"/>
      </w:pPr>
      <w:r>
        <w:separator/>
      </w:r>
    </w:p>
  </w:footnote>
  <w:footnote w:type="continuationSeparator" w:id="0">
    <w:p w14:paraId="23C63C20" w14:textId="77777777" w:rsidR="003F4FC3" w:rsidRDefault="003F4FC3" w:rsidP="00A906DA">
      <w:pPr>
        <w:spacing w:after="0" w:line="240" w:lineRule="auto"/>
      </w:pPr>
      <w:r>
        <w:continuationSeparator/>
      </w:r>
    </w:p>
  </w:footnote>
  <w:footnote w:type="continuationNotice" w:id="1">
    <w:p w14:paraId="7CE19639" w14:textId="77777777" w:rsidR="007959BD" w:rsidRDefault="007959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9FEFF" w14:textId="77777777" w:rsidR="007959BD" w:rsidRDefault="007959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60C8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6473E"/>
    <w:multiLevelType w:val="hybridMultilevel"/>
    <w:tmpl w:val="05226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C3CFD"/>
    <w:multiLevelType w:val="hybridMultilevel"/>
    <w:tmpl w:val="B2503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D0B"/>
    <w:rsid w:val="00091DA5"/>
    <w:rsid w:val="000A4033"/>
    <w:rsid w:val="000E00FC"/>
    <w:rsid w:val="00167E80"/>
    <w:rsid w:val="001A1F2E"/>
    <w:rsid w:val="001C1C61"/>
    <w:rsid w:val="001C7493"/>
    <w:rsid w:val="002414BD"/>
    <w:rsid w:val="0032220F"/>
    <w:rsid w:val="00387662"/>
    <w:rsid w:val="003F3C08"/>
    <w:rsid w:val="003F4FC3"/>
    <w:rsid w:val="00471140"/>
    <w:rsid w:val="004C2E94"/>
    <w:rsid w:val="004E0D0B"/>
    <w:rsid w:val="0071211A"/>
    <w:rsid w:val="007959BD"/>
    <w:rsid w:val="00877A65"/>
    <w:rsid w:val="009B71E3"/>
    <w:rsid w:val="00A906DA"/>
    <w:rsid w:val="00B34B97"/>
    <w:rsid w:val="00B57A38"/>
    <w:rsid w:val="00B655F6"/>
    <w:rsid w:val="00BE1CD1"/>
    <w:rsid w:val="00BF5578"/>
    <w:rsid w:val="00C85C70"/>
    <w:rsid w:val="00D06C7C"/>
    <w:rsid w:val="00E90B4B"/>
    <w:rsid w:val="00F616E9"/>
    <w:rsid w:val="00F77E4F"/>
    <w:rsid w:val="00F83CBB"/>
    <w:rsid w:val="00F90061"/>
    <w:rsid w:val="00FD6B7F"/>
    <w:rsid w:val="00FE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9FCE8"/>
  <w15:chartTrackingRefBased/>
  <w15:docId w15:val="{1D8DBEAD-77DF-45AF-B1DE-44E77352A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D0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0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6DA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90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6DA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6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6B7F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033B9FC39D41E69C1F6763041A8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2025-10-30T13:51:54Z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shpalljen e një zone me përparësi zhvillimin e ekonomisë malore në Bashkinë Përmet</Titulli>
    <Modifikuesi xmlns="0e656187-b300-4fb0-8bf4-3a50f872073c">ermira.bukaci</Modifikuesi>
    <Nr_x002e__x0020_prot_x0020_QBZ xmlns="0e656187-b300-4fb0-8bf4-3a50f872073c">1810</Nr_x002e__x0020_prot_x0020_QBZ>
    <Data_x0020_e_x0020_Modifikimit xmlns="0e656187-b300-4fb0-8bf4-3a50f872073c">2025-10-30T14:35:53Z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5130/9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033B9FC39D41E69C1F6763041A8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2025-10-30T13:51:54Z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shpalljen e një zone me përparësi zhvillimin e ekonomisë malore në Bashkinë Përmet</Titulli>
    <Modifikuesi xmlns="0e656187-b300-4fb0-8bf4-3a50f872073c">ermira.bukaci</Modifikuesi>
    <Nr_x002e__x0020_prot_x0020_QBZ xmlns="0e656187-b300-4fb0-8bf4-3a50f872073c">1810</Nr_x002e__x0020_prot_x0020_QBZ>
    <Data_x0020_e_x0020_Modifikimit xmlns="0e656187-b300-4fb0-8bf4-3a50f872073c">2025-10-30T14:35:53Z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5130/9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96EDE7C-BEF0-45A0-B86A-BB9FA6D918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EAE076-0C44-473B-8E76-F98E7B9F7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C67E85-0EFF-443F-AE64-C4FFD726C434}">
  <ds:schemaRefs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E8C1227-B02B-4B91-B4C1-5E83CB6106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4AE6E0-A06D-40D0-940D-FCF5E77FF5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AFDAA8-45AF-4C3B-9AEB-896D37FC591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Sonil</dc:creator>
  <cp:lastModifiedBy>Alma Lisaku</cp:lastModifiedBy>
  <cp:revision>6</cp:revision>
  <cp:lastPrinted>2025-10-28T18:01:00Z</cp:lastPrinted>
  <dcterms:created xsi:type="dcterms:W3CDTF">2025-10-30T13:41:00Z</dcterms:created>
  <dcterms:modified xsi:type="dcterms:W3CDTF">2025-10-30T14:01:00Z</dcterms:modified>
</cp:coreProperties>
</file>