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19A51" w14:textId="77777777" w:rsidR="00A275E4" w:rsidRPr="00AD0C80" w:rsidRDefault="00A275E4" w:rsidP="00A2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D0C80">
        <w:rPr>
          <w:rFonts w:ascii="Garamond" w:hAnsi="Garamond"/>
          <w:b/>
          <w:sz w:val="24"/>
          <w:lang w:val="sq-AL"/>
        </w:rPr>
        <w:t>VENDIM</w:t>
      </w:r>
    </w:p>
    <w:p w14:paraId="13CA1C3A" w14:textId="25AA72F8" w:rsidR="00A275E4" w:rsidRPr="00AD0C80" w:rsidRDefault="00A275E4" w:rsidP="00A2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D0C80">
        <w:rPr>
          <w:rFonts w:ascii="Garamond" w:hAnsi="Garamond"/>
          <w:b/>
          <w:sz w:val="24"/>
          <w:lang w:val="sq-AL"/>
        </w:rPr>
        <w:t>Nr. 625, datë 29.10.2025</w:t>
      </w:r>
    </w:p>
    <w:p w14:paraId="4BA987DB" w14:textId="77777777" w:rsidR="00A275E4" w:rsidRPr="00AD0C80" w:rsidRDefault="00A275E4" w:rsidP="00A2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1CDAB89" w14:textId="77777777" w:rsidR="00A275E4" w:rsidRPr="00AD0C80" w:rsidRDefault="00A275E4" w:rsidP="00A27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D0C80">
        <w:rPr>
          <w:rFonts w:ascii="Garamond" w:hAnsi="Garamond"/>
          <w:b/>
          <w:sz w:val="24"/>
          <w:lang w:val="sq-AL"/>
        </w:rPr>
        <w:t>PËR SHPALLJEN E DISA ZONAVE ME PËRPARËSI ZHVILLIMIN E EKONOMISË MALORE NË BASHKINË ELBASAN</w:t>
      </w:r>
    </w:p>
    <w:p w14:paraId="0A3A6B7B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3A16CF" w14:textId="3DD4D216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AD0C80">
        <w:rPr>
          <w:rFonts w:ascii="Garamond" w:hAnsi="Garamond"/>
          <w:sz w:val="24"/>
          <w:lang w:val="sq-AL"/>
        </w:rPr>
        <w:t xml:space="preserve"> </w:t>
      </w:r>
      <w:r w:rsidRPr="00AD0C80">
        <w:rPr>
          <w:rFonts w:ascii="Garamond" w:hAnsi="Garamond"/>
          <w:sz w:val="24"/>
          <w:lang w:val="sq-AL"/>
        </w:rPr>
        <w:t xml:space="preserve">20/2025, “Për paketën e maleve”, me propozimin e ministrit të Shtetit për Pushtetin Vendor, Këshilli i Ministrave: </w:t>
      </w:r>
    </w:p>
    <w:p w14:paraId="158A0E32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C4F458A" w14:textId="77777777" w:rsidR="00A275E4" w:rsidRPr="00AD0C80" w:rsidRDefault="00A275E4" w:rsidP="00A275E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VENDOSI:</w:t>
      </w:r>
    </w:p>
    <w:p w14:paraId="382BB3DF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A04BD9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1. Shpalljen “Zonë me përparësi zhvillimin e ekonomisë malore” në territorin e Bashkisë Elbasan të disa zonave, si më poshtë vijon:</w:t>
      </w:r>
    </w:p>
    <w:p w14:paraId="438ABBDE" w14:textId="7D60ACB6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a) Zonës nr.</w:t>
      </w:r>
      <w:r w:rsidR="00581952">
        <w:rPr>
          <w:rFonts w:ascii="Garamond" w:hAnsi="Garamond"/>
          <w:sz w:val="24"/>
          <w:lang w:val="sq-AL"/>
        </w:rPr>
        <w:t xml:space="preserve"> </w:t>
      </w:r>
      <w:r w:rsidRPr="00AD0C80">
        <w:rPr>
          <w:rFonts w:ascii="Garamond" w:hAnsi="Garamond"/>
          <w:sz w:val="24"/>
          <w:lang w:val="sq-AL"/>
        </w:rPr>
        <w:t xml:space="preserve">1, </w:t>
      </w:r>
      <w:r w:rsidR="000C0A58" w:rsidRPr="00AD0C80">
        <w:rPr>
          <w:rFonts w:ascii="Garamond" w:hAnsi="Garamond"/>
          <w:sz w:val="24"/>
          <w:lang w:val="sq-AL"/>
        </w:rPr>
        <w:t xml:space="preserve">Njësia Administrative </w:t>
      </w:r>
      <w:proofErr w:type="spellStart"/>
      <w:r w:rsidRPr="00AD0C80">
        <w:rPr>
          <w:rFonts w:ascii="Garamond" w:hAnsi="Garamond"/>
          <w:sz w:val="24"/>
          <w:lang w:val="sq-AL"/>
        </w:rPr>
        <w:t>Funar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me sipërfaqe 1 439, 89 (një mijë e katërqind e tridhjetë e nëntë presje tetëdhjetë e nëntë) ha, sipas hartës në sistemin </w:t>
      </w:r>
      <w:proofErr w:type="spellStart"/>
      <w:r w:rsidRPr="00AD0C80">
        <w:rPr>
          <w:rFonts w:ascii="Garamond" w:hAnsi="Garamond"/>
          <w:sz w:val="24"/>
          <w:lang w:val="sq-AL"/>
        </w:rPr>
        <w:t>KRRGJSH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AD0C80">
        <w:rPr>
          <w:rFonts w:ascii="Garamond" w:hAnsi="Garamond"/>
          <w:sz w:val="24"/>
          <w:lang w:val="sq-AL"/>
        </w:rPr>
        <w:t>ortofoto</w:t>
      </w:r>
      <w:proofErr w:type="spellEnd"/>
      <w:r w:rsidRPr="00AD0C80">
        <w:rPr>
          <w:rFonts w:ascii="Garamond" w:hAnsi="Garamond"/>
          <w:sz w:val="24"/>
          <w:lang w:val="sq-AL"/>
        </w:rPr>
        <w:t>;</w:t>
      </w:r>
    </w:p>
    <w:p w14:paraId="3C560D30" w14:textId="366BD3D2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b) Zonës nr.</w:t>
      </w:r>
      <w:r w:rsidR="00581952">
        <w:rPr>
          <w:rFonts w:ascii="Garamond" w:hAnsi="Garamond"/>
          <w:sz w:val="24"/>
          <w:lang w:val="sq-AL"/>
        </w:rPr>
        <w:t xml:space="preserve"> </w:t>
      </w:r>
      <w:r w:rsidRPr="00AD0C80">
        <w:rPr>
          <w:rFonts w:ascii="Garamond" w:hAnsi="Garamond"/>
          <w:sz w:val="24"/>
          <w:lang w:val="sq-AL"/>
        </w:rPr>
        <w:t xml:space="preserve">2, </w:t>
      </w:r>
      <w:r w:rsidR="000C0A58" w:rsidRPr="00AD0C80">
        <w:rPr>
          <w:rFonts w:ascii="Garamond" w:hAnsi="Garamond"/>
          <w:sz w:val="24"/>
          <w:lang w:val="sq-AL"/>
        </w:rPr>
        <w:t xml:space="preserve">Njësia Administrative </w:t>
      </w:r>
      <w:proofErr w:type="spellStart"/>
      <w:r w:rsidRPr="00AD0C80">
        <w:rPr>
          <w:rFonts w:ascii="Garamond" w:hAnsi="Garamond"/>
          <w:sz w:val="24"/>
          <w:lang w:val="sq-AL"/>
        </w:rPr>
        <w:t>Gjinar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me sipërfaqe 1 047, 74 (një mijë e dyzet e shtatë presje shtatëdhjetë e katër) ha, sipas hartës në sistemin </w:t>
      </w:r>
      <w:proofErr w:type="spellStart"/>
      <w:r w:rsidRPr="00AD0C80">
        <w:rPr>
          <w:rFonts w:ascii="Garamond" w:hAnsi="Garamond"/>
          <w:sz w:val="24"/>
          <w:lang w:val="sq-AL"/>
        </w:rPr>
        <w:t>KRRGJSH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AD0C80">
        <w:rPr>
          <w:rFonts w:ascii="Garamond" w:hAnsi="Garamond"/>
          <w:sz w:val="24"/>
          <w:lang w:val="sq-AL"/>
        </w:rPr>
        <w:t>ortofoto</w:t>
      </w:r>
      <w:proofErr w:type="spellEnd"/>
      <w:r w:rsidRPr="00AD0C80">
        <w:rPr>
          <w:rFonts w:ascii="Garamond" w:hAnsi="Garamond"/>
          <w:sz w:val="24"/>
          <w:lang w:val="sq-AL"/>
        </w:rPr>
        <w:t>;</w:t>
      </w:r>
    </w:p>
    <w:p w14:paraId="4C44C699" w14:textId="281AF804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c) Zonës nr.</w:t>
      </w:r>
      <w:r w:rsidR="00581952">
        <w:rPr>
          <w:rFonts w:ascii="Garamond" w:hAnsi="Garamond"/>
          <w:sz w:val="24"/>
          <w:lang w:val="sq-AL"/>
        </w:rPr>
        <w:t xml:space="preserve"> </w:t>
      </w:r>
      <w:r w:rsidRPr="00AD0C80">
        <w:rPr>
          <w:rFonts w:ascii="Garamond" w:hAnsi="Garamond"/>
          <w:sz w:val="24"/>
          <w:lang w:val="sq-AL"/>
        </w:rPr>
        <w:t xml:space="preserve">3, </w:t>
      </w:r>
      <w:r w:rsidR="000C0A58" w:rsidRPr="00AD0C80">
        <w:rPr>
          <w:rFonts w:ascii="Garamond" w:hAnsi="Garamond"/>
          <w:sz w:val="24"/>
          <w:lang w:val="sq-AL"/>
        </w:rPr>
        <w:t xml:space="preserve">Njësia Administrative </w:t>
      </w:r>
      <w:proofErr w:type="spellStart"/>
      <w:r w:rsidRPr="00AD0C80">
        <w:rPr>
          <w:rFonts w:ascii="Garamond" w:hAnsi="Garamond"/>
          <w:sz w:val="24"/>
          <w:lang w:val="sq-AL"/>
        </w:rPr>
        <w:t>Tregan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me sipërfaqe 398,1 (treqind e nëntëdhjetë e tetë pikë një) ha, sipas hartës në sistemin </w:t>
      </w:r>
      <w:proofErr w:type="spellStart"/>
      <w:r w:rsidRPr="00AD0C80">
        <w:rPr>
          <w:rFonts w:ascii="Garamond" w:hAnsi="Garamond"/>
          <w:sz w:val="24"/>
          <w:lang w:val="sq-AL"/>
        </w:rPr>
        <w:t>KRRGJSH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AD0C80">
        <w:rPr>
          <w:rFonts w:ascii="Garamond" w:hAnsi="Garamond"/>
          <w:sz w:val="24"/>
          <w:lang w:val="sq-AL"/>
        </w:rPr>
        <w:t>ortofoto</w:t>
      </w:r>
      <w:proofErr w:type="spellEnd"/>
      <w:r w:rsidRPr="00AD0C80">
        <w:rPr>
          <w:rFonts w:ascii="Garamond" w:hAnsi="Garamond"/>
          <w:sz w:val="24"/>
          <w:lang w:val="sq-AL"/>
        </w:rPr>
        <w:t>;</w:t>
      </w:r>
    </w:p>
    <w:p w14:paraId="0583C576" w14:textId="40B7E9A8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ç) Zonës nr.</w:t>
      </w:r>
      <w:r w:rsidR="000C0A58">
        <w:rPr>
          <w:rFonts w:ascii="Garamond" w:hAnsi="Garamond"/>
          <w:sz w:val="24"/>
          <w:lang w:val="sq-AL"/>
        </w:rPr>
        <w:t xml:space="preserve"> </w:t>
      </w:r>
      <w:r w:rsidRPr="00AD0C80">
        <w:rPr>
          <w:rFonts w:ascii="Garamond" w:hAnsi="Garamond"/>
          <w:sz w:val="24"/>
          <w:lang w:val="sq-AL"/>
        </w:rPr>
        <w:t xml:space="preserve">4, </w:t>
      </w:r>
      <w:r w:rsidR="000C0A58" w:rsidRPr="00AD0C80">
        <w:rPr>
          <w:rFonts w:ascii="Garamond" w:hAnsi="Garamond"/>
          <w:sz w:val="24"/>
          <w:lang w:val="sq-AL"/>
        </w:rPr>
        <w:t xml:space="preserve">Njësia Administrative </w:t>
      </w:r>
      <w:r w:rsidRPr="00AD0C80">
        <w:rPr>
          <w:rFonts w:ascii="Garamond" w:hAnsi="Garamond"/>
          <w:sz w:val="24"/>
          <w:lang w:val="sq-AL"/>
        </w:rPr>
        <w:t xml:space="preserve">Shushicë, me sipërfaqe 705,96 (shtatëqind e pesë presje nëntëdhjetë e gjashtë) ha, sipas hartës në sistemin </w:t>
      </w:r>
      <w:proofErr w:type="spellStart"/>
      <w:r w:rsidRPr="00AD0C80">
        <w:rPr>
          <w:rFonts w:ascii="Garamond" w:hAnsi="Garamond"/>
          <w:sz w:val="24"/>
          <w:lang w:val="sq-AL"/>
        </w:rPr>
        <w:t>KRRGJSH</w:t>
      </w:r>
      <w:proofErr w:type="spellEnd"/>
      <w:r w:rsidRPr="00AD0C8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AD0C80">
        <w:rPr>
          <w:rFonts w:ascii="Garamond" w:hAnsi="Garamond"/>
          <w:sz w:val="24"/>
          <w:lang w:val="sq-AL"/>
        </w:rPr>
        <w:t>ortofoto</w:t>
      </w:r>
      <w:proofErr w:type="spellEnd"/>
      <w:r w:rsidRPr="00AD0C80">
        <w:rPr>
          <w:rFonts w:ascii="Garamond" w:hAnsi="Garamond"/>
          <w:sz w:val="24"/>
          <w:lang w:val="sq-AL"/>
        </w:rPr>
        <w:t>.</w:t>
      </w:r>
    </w:p>
    <w:p w14:paraId="2B3AE63B" w14:textId="6A8BB862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2. Shtrirja, kufijtë pikat e hyrjes dhe të daljes së këtyre zonave përcaktohen në hartën treguese</w:t>
      </w:r>
      <w:r w:rsidR="000C0A58">
        <w:rPr>
          <w:rFonts w:ascii="Garamond" w:hAnsi="Garamond"/>
          <w:sz w:val="24"/>
          <w:lang w:val="sq-AL"/>
        </w:rPr>
        <w:t>,</w:t>
      </w:r>
      <w:r w:rsidRPr="00AD0C80">
        <w:rPr>
          <w:rFonts w:ascii="Garamond" w:hAnsi="Garamond"/>
          <w:sz w:val="24"/>
          <w:lang w:val="sq-AL"/>
        </w:rPr>
        <w:t xml:space="preserve"> sipas sistemit </w:t>
      </w:r>
      <w:proofErr w:type="spellStart"/>
      <w:r w:rsidRPr="00AD0C80">
        <w:rPr>
          <w:rFonts w:ascii="Garamond" w:hAnsi="Garamond"/>
          <w:sz w:val="24"/>
          <w:lang w:val="sq-AL"/>
        </w:rPr>
        <w:t>KRRGJSH</w:t>
      </w:r>
      <w:proofErr w:type="spellEnd"/>
      <w:r w:rsidRPr="00AD0C80">
        <w:rPr>
          <w:rFonts w:ascii="Garamond" w:hAnsi="Garamond"/>
          <w:sz w:val="24"/>
          <w:lang w:val="sq-AL"/>
        </w:rPr>
        <w:t>, që i b</w:t>
      </w:r>
      <w:bookmarkStart w:id="0" w:name="_GoBack"/>
      <w:bookmarkEnd w:id="0"/>
      <w:r w:rsidRPr="00AD0C80">
        <w:rPr>
          <w:rFonts w:ascii="Garamond" w:hAnsi="Garamond"/>
          <w:sz w:val="24"/>
          <w:lang w:val="sq-AL"/>
        </w:rPr>
        <w:t xml:space="preserve">ashkëlidhet këtij vendimi. </w:t>
      </w:r>
    </w:p>
    <w:p w14:paraId="0D9F3F47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 xml:space="preserve">3. Llojet e aktiviteteve që do të zhvillohen në këto zona janë: </w:t>
      </w:r>
    </w:p>
    <w:p w14:paraId="314B321A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a) të zhvillimit ekonomik;</w:t>
      </w:r>
    </w:p>
    <w:p w14:paraId="2CCDE8D6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b) të zhvillimit industrial;</w:t>
      </w:r>
    </w:p>
    <w:p w14:paraId="726A27F7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c) të zhvillimit turistik.</w:t>
      </w:r>
    </w:p>
    <w:p w14:paraId="6D8C20D8" w14:textId="1214AA45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4.</w:t>
      </w:r>
      <w:r w:rsidR="00AD0C80" w:rsidRPr="00AD0C80">
        <w:rPr>
          <w:rFonts w:ascii="Garamond" w:hAnsi="Garamond"/>
          <w:sz w:val="24"/>
          <w:lang w:val="sq-AL"/>
        </w:rPr>
        <w:t xml:space="preserve"> </w:t>
      </w:r>
      <w:r w:rsidRPr="00AD0C80">
        <w:rPr>
          <w:rFonts w:ascii="Garamond" w:hAnsi="Garamond"/>
          <w:sz w:val="24"/>
          <w:lang w:val="sq-AL"/>
        </w:rPr>
        <w:t xml:space="preserve">Ngarkohen Ministria e Ekonomisë dhe Inovacionit, Këshilli Kombëtar i Territorit dhe Ujit, Agjencia e Zhvillimit të Territorit, Agjencia Shtetërore e Kadastrës dhe Bashkia Elbasan për zbatimin e këtij vendimi. </w:t>
      </w:r>
    </w:p>
    <w:p w14:paraId="33D4F0E3" w14:textId="77777777" w:rsidR="00A275E4" w:rsidRPr="00AD0C80" w:rsidRDefault="00A275E4" w:rsidP="00A275E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0B29F608" w14:textId="77777777" w:rsidR="00A275E4" w:rsidRPr="00AD0C80" w:rsidRDefault="00A275E4" w:rsidP="00A275E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3D041E8" w14:textId="77777777" w:rsidR="00A275E4" w:rsidRPr="00AD0C80" w:rsidRDefault="00A275E4" w:rsidP="00A275E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D0C80">
        <w:rPr>
          <w:rFonts w:ascii="Garamond" w:hAnsi="Garamond"/>
          <w:sz w:val="24"/>
          <w:lang w:val="sq-AL"/>
        </w:rPr>
        <w:t>ZËVENDËSKRYEMINISTËR</w:t>
      </w:r>
    </w:p>
    <w:p w14:paraId="477D598B" w14:textId="77777777" w:rsidR="00A275E4" w:rsidRPr="00AD0C80" w:rsidRDefault="00A275E4" w:rsidP="00A275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D0C80">
        <w:rPr>
          <w:rFonts w:ascii="Garamond" w:hAnsi="Garamond"/>
          <w:b/>
          <w:sz w:val="24"/>
          <w:lang w:val="sq-AL"/>
        </w:rPr>
        <w:t>Belinda</w:t>
      </w:r>
      <w:proofErr w:type="spellEnd"/>
      <w:r w:rsidRPr="00AD0C80">
        <w:rPr>
          <w:rFonts w:ascii="Garamond" w:hAnsi="Garamond"/>
          <w:b/>
          <w:sz w:val="24"/>
          <w:lang w:val="sq-AL"/>
        </w:rPr>
        <w:t xml:space="preserve"> Balluku</w:t>
      </w:r>
    </w:p>
    <w:p w14:paraId="300752D8" w14:textId="5E72B23B" w:rsidR="003B5A9F" w:rsidRPr="00AD0C80" w:rsidRDefault="00095A61" w:rsidP="00963FA0">
      <w:pPr>
        <w:spacing w:after="0" w:line="240" w:lineRule="auto"/>
        <w:rPr>
          <w:sz w:val="28"/>
          <w:szCs w:val="28"/>
          <w:lang w:val="sq-AL"/>
        </w:rPr>
      </w:pPr>
      <w:r w:rsidRPr="00AD0C80">
        <w:rPr>
          <w:noProof/>
          <w:sz w:val="28"/>
          <w:szCs w:val="28"/>
          <w:lang w:val="sq-AL"/>
        </w:rPr>
        <w:lastRenderedPageBreak/>
        <w:drawing>
          <wp:inline distT="0" distB="0" distL="0" distR="0" wp14:anchorId="1837FE7C" wp14:editId="12F5804A">
            <wp:extent cx="5731510" cy="81064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basan202510291125221883330[1]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0C80">
        <w:rPr>
          <w:noProof/>
          <w:sz w:val="28"/>
          <w:szCs w:val="28"/>
          <w:lang w:val="sq-AL"/>
        </w:rPr>
        <w:lastRenderedPageBreak/>
        <w:drawing>
          <wp:inline distT="0" distB="0" distL="0" distR="0" wp14:anchorId="093F2A37" wp14:editId="1CF6BD5B">
            <wp:extent cx="5731510" cy="81064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lbasan202510291125221883330[1]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0C80">
        <w:rPr>
          <w:noProof/>
          <w:sz w:val="28"/>
          <w:szCs w:val="28"/>
          <w:lang w:val="sq-AL"/>
        </w:rPr>
        <w:lastRenderedPageBreak/>
        <w:drawing>
          <wp:inline distT="0" distB="0" distL="0" distR="0" wp14:anchorId="60898A36" wp14:editId="47E4EEFE">
            <wp:extent cx="5731510" cy="81064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lbasan202510291125221883330[1]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0C80">
        <w:rPr>
          <w:noProof/>
          <w:sz w:val="28"/>
          <w:szCs w:val="28"/>
          <w:lang w:val="sq-AL"/>
        </w:rPr>
        <w:lastRenderedPageBreak/>
        <w:drawing>
          <wp:inline distT="0" distB="0" distL="0" distR="0" wp14:anchorId="712C5B0C" wp14:editId="12B2D65E">
            <wp:extent cx="5731510" cy="8106410"/>
            <wp:effectExtent l="0" t="0" r="25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lbasan202510291125221883330[1]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5A9F" w:rsidRPr="00AD0C80" w:rsidSect="00B248EE">
      <w:headerReference w:type="default" r:id="rId16"/>
      <w:footerReference w:type="default" r:id="rId1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8FC20" w14:textId="77777777" w:rsidR="00AD0C80" w:rsidRDefault="00AD0C80" w:rsidP="00E47FBF">
      <w:pPr>
        <w:spacing w:after="0" w:line="240" w:lineRule="auto"/>
      </w:pPr>
      <w:r>
        <w:separator/>
      </w:r>
    </w:p>
  </w:endnote>
  <w:endnote w:type="continuationSeparator" w:id="0">
    <w:p w14:paraId="4228A699" w14:textId="77777777" w:rsidR="00AD0C80" w:rsidRDefault="00AD0C80" w:rsidP="00E47FBF">
      <w:pPr>
        <w:spacing w:after="0" w:line="240" w:lineRule="auto"/>
      </w:pPr>
      <w:r>
        <w:continuationSeparator/>
      </w:r>
    </w:p>
  </w:endnote>
  <w:endnote w:type="continuationNotice" w:id="1">
    <w:p w14:paraId="15AE5B71" w14:textId="77777777" w:rsidR="00AD0C80" w:rsidRDefault="00AD0C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11094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00752E1" w14:textId="77777777" w:rsidR="00AD0C80" w:rsidRPr="00E47FBF" w:rsidRDefault="00AD0C8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47FBF">
          <w:rPr>
            <w:rFonts w:ascii="Times New Roman" w:hAnsi="Times New Roman" w:cs="Times New Roman"/>
            <w:sz w:val="24"/>
          </w:rPr>
          <w:fldChar w:fldCharType="begin"/>
        </w:r>
        <w:r w:rsidRPr="00E47FB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47FB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47FB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00752E2" w14:textId="77777777" w:rsidR="00AD0C80" w:rsidRDefault="00AD0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1763C" w14:textId="77777777" w:rsidR="00AD0C80" w:rsidRDefault="00AD0C80" w:rsidP="00E47FBF">
      <w:pPr>
        <w:spacing w:after="0" w:line="240" w:lineRule="auto"/>
      </w:pPr>
      <w:r>
        <w:separator/>
      </w:r>
    </w:p>
  </w:footnote>
  <w:footnote w:type="continuationSeparator" w:id="0">
    <w:p w14:paraId="21C2D78A" w14:textId="77777777" w:rsidR="00AD0C80" w:rsidRDefault="00AD0C80" w:rsidP="00E47FBF">
      <w:pPr>
        <w:spacing w:after="0" w:line="240" w:lineRule="auto"/>
      </w:pPr>
      <w:r>
        <w:continuationSeparator/>
      </w:r>
    </w:p>
  </w:footnote>
  <w:footnote w:type="continuationNotice" w:id="1">
    <w:p w14:paraId="311D9ECA" w14:textId="77777777" w:rsidR="00AD0C80" w:rsidRDefault="00AD0C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A7EF4" w14:textId="77777777" w:rsidR="00AD0C80" w:rsidRDefault="00AD0C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81287F26"/>
    <w:lvl w:ilvl="0" w:tplc="3DB25F9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4A30614C"/>
    <w:lvl w:ilvl="0" w:tplc="085C0D7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E686E"/>
    <w:multiLevelType w:val="hybridMultilevel"/>
    <w:tmpl w:val="64D26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9F"/>
    <w:rsid w:val="00095A61"/>
    <w:rsid w:val="000C0A58"/>
    <w:rsid w:val="00126A8B"/>
    <w:rsid w:val="001C4E2A"/>
    <w:rsid w:val="00212D5B"/>
    <w:rsid w:val="003B5A9F"/>
    <w:rsid w:val="004467B5"/>
    <w:rsid w:val="00460FEC"/>
    <w:rsid w:val="004B236A"/>
    <w:rsid w:val="004D13DA"/>
    <w:rsid w:val="00581952"/>
    <w:rsid w:val="006B178E"/>
    <w:rsid w:val="006D5BE0"/>
    <w:rsid w:val="006D70C0"/>
    <w:rsid w:val="0072649E"/>
    <w:rsid w:val="00775F8B"/>
    <w:rsid w:val="0087679B"/>
    <w:rsid w:val="008832CE"/>
    <w:rsid w:val="00893C35"/>
    <w:rsid w:val="00902BA7"/>
    <w:rsid w:val="00963FA0"/>
    <w:rsid w:val="009A3BE9"/>
    <w:rsid w:val="00A10B48"/>
    <w:rsid w:val="00A275E4"/>
    <w:rsid w:val="00AD0C80"/>
    <w:rsid w:val="00B248EE"/>
    <w:rsid w:val="00BA46E6"/>
    <w:rsid w:val="00BA4C27"/>
    <w:rsid w:val="00D3153E"/>
    <w:rsid w:val="00D54E9B"/>
    <w:rsid w:val="00DE0449"/>
    <w:rsid w:val="00E47FBF"/>
    <w:rsid w:val="00E64C72"/>
    <w:rsid w:val="00EC0A47"/>
    <w:rsid w:val="00F1280B"/>
    <w:rsid w:val="00F71D90"/>
    <w:rsid w:val="00FE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752A3"/>
  <w15:chartTrackingRefBased/>
  <w15:docId w15:val="{2A768CC5-753E-49D2-AA55-6FEE421B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A9F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A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A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A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A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A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A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A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A9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FBF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4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FBF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D5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625</Nr_x002e__x0020_akti>
    <Data_x0020_e_x0020_Krijimit xmlns="0e656187-b300-4fb0-8bf4-3a50f872073c">2025-10-30T13:51:55Z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shpalljen e disa zonave me përparësi zhvillimin  e ekonomisë malore në Bashkinë Elbasan</Titulli>
    <Modifikuesi xmlns="0e656187-b300-4fb0-8bf4-3a50f872073c">ermira.bukaci</Modifikuesi>
    <Nr_x002e__x0020_prot_x0020_QBZ xmlns="0e656187-b300-4fb0-8bf4-3a50f872073c">1811</Nr_x002e__x0020_prot_x0020_QBZ>
    <Data_x0020_e_x0020_Modifikimit xmlns="0e656187-b300-4fb0-8bf4-3a50f872073c">2025-10-30T14:39:38Z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5134/8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3F213A0B94434F8D5B8D787167A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3F213A0B94434F8D5B8D787167A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35018D-755B-4148-B04C-5E66D393DCC5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5CB4ED-D727-4EB6-BFBB-B3543A6FE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87F57-1971-4675-840C-81E3F008E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403B4D-CE57-4239-9876-CCA4DAA4A3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C89BCF-E5B2-48C1-9C09-9AD078E77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Elbasan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Elbasan</dc:title>
  <dc:creator>Sonil Frasheri</dc:creator>
  <cp:lastModifiedBy>Alma Lisaku</cp:lastModifiedBy>
  <cp:revision>5</cp:revision>
  <cp:lastPrinted>2025-10-28T18:04:00Z</cp:lastPrinted>
  <dcterms:created xsi:type="dcterms:W3CDTF">2025-10-30T13:47:00Z</dcterms:created>
  <dcterms:modified xsi:type="dcterms:W3CDTF">2025-10-30T13:59:00Z</dcterms:modified>
</cp:coreProperties>
</file>