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1FEFD" w14:textId="1AEEBC5B" w:rsidR="00B4435D" w:rsidRPr="003044DD" w:rsidRDefault="00B4435D" w:rsidP="005542DC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3044DD">
        <w:rPr>
          <w:rFonts w:cs="Times New Roman"/>
          <w:iCs w:val="0"/>
          <w:sz w:val="24"/>
          <w:szCs w:val="28"/>
        </w:rPr>
        <w:t xml:space="preserve">VENDIM </w:t>
      </w:r>
    </w:p>
    <w:p w14:paraId="62F1FF01" w14:textId="47D6017D" w:rsidR="00B4435D" w:rsidRPr="003044DD" w:rsidRDefault="00B4435D" w:rsidP="005542DC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3044DD">
        <w:rPr>
          <w:rFonts w:ascii="Garamond" w:hAnsi="Garamond"/>
          <w:b/>
          <w:bCs/>
          <w:szCs w:val="28"/>
        </w:rPr>
        <w:t>Nr.</w:t>
      </w:r>
      <w:r w:rsidR="003044DD">
        <w:rPr>
          <w:rFonts w:ascii="Garamond" w:hAnsi="Garamond"/>
          <w:b/>
          <w:bCs/>
          <w:szCs w:val="28"/>
        </w:rPr>
        <w:t xml:space="preserve"> </w:t>
      </w:r>
      <w:r w:rsidR="005542DC" w:rsidRPr="003044DD">
        <w:rPr>
          <w:rFonts w:ascii="Garamond" w:hAnsi="Garamond"/>
          <w:b/>
          <w:bCs/>
          <w:szCs w:val="28"/>
        </w:rPr>
        <w:t>631</w:t>
      </w:r>
      <w:r w:rsidRPr="003044DD">
        <w:rPr>
          <w:rFonts w:ascii="Garamond" w:hAnsi="Garamond"/>
          <w:b/>
          <w:bCs/>
          <w:szCs w:val="28"/>
        </w:rPr>
        <w:t>, datë</w:t>
      </w:r>
      <w:r w:rsidR="005542DC" w:rsidRPr="003044DD">
        <w:rPr>
          <w:rFonts w:ascii="Garamond" w:hAnsi="Garamond"/>
          <w:b/>
          <w:bCs/>
          <w:szCs w:val="28"/>
        </w:rPr>
        <w:t xml:space="preserve"> 5.11.2025</w:t>
      </w:r>
    </w:p>
    <w:p w14:paraId="62F1FF02" w14:textId="77777777" w:rsidR="00B4435D" w:rsidRPr="003044DD" w:rsidRDefault="00B4435D" w:rsidP="005542DC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2F1FF07" w14:textId="09E1AED9" w:rsidR="00B4435D" w:rsidRPr="003044DD" w:rsidRDefault="00B4435D" w:rsidP="005542DC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3044DD">
        <w:rPr>
          <w:rFonts w:ascii="Garamond" w:hAnsi="Garamond"/>
          <w:b/>
          <w:bCs/>
          <w:szCs w:val="28"/>
        </w:rPr>
        <w:t>PËR</w:t>
      </w:r>
      <w:r w:rsidR="005542DC" w:rsidRPr="003044DD">
        <w:rPr>
          <w:rFonts w:ascii="Garamond" w:hAnsi="Garamond"/>
          <w:b/>
          <w:bCs/>
          <w:szCs w:val="28"/>
        </w:rPr>
        <w:t xml:space="preserve"> </w:t>
      </w:r>
      <w:r w:rsidR="00B34ADD" w:rsidRPr="003044DD">
        <w:rPr>
          <w:rFonts w:ascii="Garamond" w:hAnsi="Garamond"/>
          <w:b/>
          <w:szCs w:val="28"/>
        </w:rPr>
        <w:t xml:space="preserve">LIRIM NGA </w:t>
      </w:r>
      <w:r w:rsidRPr="003044DD">
        <w:rPr>
          <w:rFonts w:ascii="Garamond" w:hAnsi="Garamond"/>
          <w:b/>
          <w:szCs w:val="28"/>
        </w:rPr>
        <w:t>DETYR</w:t>
      </w:r>
      <w:r w:rsidR="00B34ADD" w:rsidRPr="003044DD">
        <w:rPr>
          <w:rFonts w:ascii="Garamond" w:hAnsi="Garamond"/>
          <w:b/>
          <w:szCs w:val="28"/>
        </w:rPr>
        <w:t>A</w:t>
      </w:r>
    </w:p>
    <w:p w14:paraId="62F1FF09" w14:textId="77777777" w:rsidR="00B4435D" w:rsidRPr="003044DD" w:rsidRDefault="00B4435D" w:rsidP="005542DC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2F1FF0A" w14:textId="7803F4B8" w:rsidR="00B4435D" w:rsidRPr="003044DD" w:rsidRDefault="00B4435D" w:rsidP="005542DC">
      <w:pPr>
        <w:ind w:firstLine="284"/>
        <w:jc w:val="both"/>
        <w:rPr>
          <w:rFonts w:ascii="Garamond" w:hAnsi="Garamond"/>
          <w:szCs w:val="28"/>
        </w:rPr>
      </w:pPr>
      <w:r w:rsidRPr="003044DD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3044DD">
        <w:rPr>
          <w:rFonts w:ascii="Garamond" w:hAnsi="Garamond"/>
          <w:szCs w:val="28"/>
        </w:rPr>
        <w:t xml:space="preserve"> </w:t>
      </w:r>
      <w:r w:rsidRPr="003044DD">
        <w:rPr>
          <w:rFonts w:ascii="Garamond" w:hAnsi="Garamond"/>
          <w:szCs w:val="28"/>
        </w:rPr>
        <w:t>ligjit nr.</w:t>
      </w:r>
      <w:r w:rsidR="003044DD">
        <w:rPr>
          <w:rFonts w:ascii="Garamond" w:hAnsi="Garamond"/>
          <w:szCs w:val="28"/>
        </w:rPr>
        <w:t xml:space="preserve"> </w:t>
      </w:r>
      <w:r w:rsidRPr="003044DD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62F1FF0B" w14:textId="77777777" w:rsidR="00B4435D" w:rsidRPr="003044DD" w:rsidRDefault="00B4435D" w:rsidP="005542DC">
      <w:pPr>
        <w:ind w:firstLine="284"/>
        <w:jc w:val="both"/>
        <w:rPr>
          <w:rFonts w:ascii="Garamond" w:hAnsi="Garamond"/>
          <w:szCs w:val="28"/>
        </w:rPr>
      </w:pPr>
    </w:p>
    <w:p w14:paraId="62F1FF0D" w14:textId="35CD094B" w:rsidR="00B4435D" w:rsidRPr="003044DD" w:rsidRDefault="00B4435D" w:rsidP="005542DC">
      <w:pPr>
        <w:ind w:firstLine="284"/>
        <w:jc w:val="center"/>
        <w:rPr>
          <w:rFonts w:ascii="Garamond" w:hAnsi="Garamond"/>
          <w:bCs/>
          <w:szCs w:val="28"/>
        </w:rPr>
      </w:pPr>
      <w:r w:rsidRPr="003044DD">
        <w:rPr>
          <w:rFonts w:ascii="Garamond" w:hAnsi="Garamond"/>
          <w:bCs/>
          <w:szCs w:val="28"/>
        </w:rPr>
        <w:t>VENDOSI:</w:t>
      </w:r>
    </w:p>
    <w:p w14:paraId="62F1FF0F" w14:textId="77777777" w:rsidR="00B4435D" w:rsidRPr="003044DD" w:rsidRDefault="00B4435D" w:rsidP="005542DC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62F1FF10" w14:textId="77777777" w:rsidR="00B4435D" w:rsidRPr="003044DD" w:rsidRDefault="00B4435D" w:rsidP="005542DC">
      <w:pPr>
        <w:ind w:firstLine="284"/>
        <w:jc w:val="both"/>
        <w:rPr>
          <w:rFonts w:ascii="Garamond" w:hAnsi="Garamond"/>
          <w:szCs w:val="28"/>
        </w:rPr>
      </w:pPr>
      <w:r w:rsidRPr="003044DD">
        <w:rPr>
          <w:rFonts w:ascii="Garamond" w:hAnsi="Garamond"/>
          <w:szCs w:val="28"/>
        </w:rPr>
        <w:t>Z</w:t>
      </w:r>
      <w:r w:rsidR="006B5F85" w:rsidRPr="003044DD">
        <w:rPr>
          <w:rFonts w:ascii="Garamond" w:hAnsi="Garamond"/>
          <w:szCs w:val="28"/>
        </w:rPr>
        <w:t>.</w:t>
      </w:r>
      <w:r w:rsidR="00C74D1A" w:rsidRPr="003044DD">
        <w:rPr>
          <w:rFonts w:ascii="Garamond" w:hAnsi="Garamond"/>
          <w:szCs w:val="28"/>
        </w:rPr>
        <w:t xml:space="preserve"> </w:t>
      </w:r>
      <w:r w:rsidR="009C3E9A" w:rsidRPr="003044DD">
        <w:rPr>
          <w:rFonts w:ascii="Garamond" w:hAnsi="Garamond"/>
          <w:szCs w:val="28"/>
        </w:rPr>
        <w:t>Sokol Duma</w:t>
      </w:r>
      <w:r w:rsidR="00B34ADD" w:rsidRPr="003044DD">
        <w:rPr>
          <w:rFonts w:ascii="Garamond" w:hAnsi="Garamond"/>
          <w:szCs w:val="28"/>
        </w:rPr>
        <w:t xml:space="preserve">, </w:t>
      </w:r>
      <w:r w:rsidR="00C40787" w:rsidRPr="003044DD">
        <w:rPr>
          <w:rFonts w:ascii="Garamond" w:hAnsi="Garamond"/>
          <w:szCs w:val="28"/>
        </w:rPr>
        <w:t>zëvendësministër i Ekonomisë, Kulturës dhe Inovacionit</w:t>
      </w:r>
      <w:r w:rsidR="00B34ADD" w:rsidRPr="003044DD">
        <w:rPr>
          <w:rFonts w:ascii="Garamond" w:hAnsi="Garamond"/>
          <w:szCs w:val="28"/>
        </w:rPr>
        <w:t>, lirohet nga kjo detyrë</w:t>
      </w:r>
      <w:r w:rsidR="00C40787" w:rsidRPr="003044DD">
        <w:rPr>
          <w:rFonts w:ascii="Garamond" w:hAnsi="Garamond"/>
          <w:szCs w:val="28"/>
        </w:rPr>
        <w:t>.</w:t>
      </w:r>
    </w:p>
    <w:p w14:paraId="62F1FF12" w14:textId="2F9AA798" w:rsidR="00B4435D" w:rsidRPr="003044DD" w:rsidRDefault="00B4435D" w:rsidP="005542DC">
      <w:pPr>
        <w:ind w:firstLine="284"/>
        <w:rPr>
          <w:rFonts w:ascii="Garamond" w:hAnsi="Garamond"/>
          <w:szCs w:val="28"/>
        </w:rPr>
      </w:pPr>
      <w:r w:rsidRPr="003044DD">
        <w:rPr>
          <w:rFonts w:ascii="Garamond" w:hAnsi="Garamond"/>
          <w:szCs w:val="28"/>
        </w:rPr>
        <w:t>Ky vendim hyn në fuqi menjëherë</w:t>
      </w:r>
      <w:r w:rsidR="00B34ADD" w:rsidRPr="003044DD">
        <w:rPr>
          <w:rFonts w:ascii="Garamond" w:hAnsi="Garamond"/>
          <w:szCs w:val="28"/>
        </w:rPr>
        <w:t xml:space="preserve"> dhe botohet në Fletoren </w:t>
      </w:r>
      <w:r w:rsidR="003044DD" w:rsidRPr="003044DD">
        <w:rPr>
          <w:rFonts w:ascii="Garamond" w:hAnsi="Garamond"/>
          <w:szCs w:val="28"/>
        </w:rPr>
        <w:t>Zy</w:t>
      </w:r>
      <w:bookmarkStart w:id="0" w:name="_GoBack"/>
      <w:bookmarkEnd w:id="0"/>
      <w:r w:rsidR="003044DD" w:rsidRPr="003044DD">
        <w:rPr>
          <w:rFonts w:ascii="Garamond" w:hAnsi="Garamond"/>
          <w:szCs w:val="28"/>
        </w:rPr>
        <w:t>rtare</w:t>
      </w:r>
      <w:r w:rsidRPr="003044DD">
        <w:rPr>
          <w:rFonts w:ascii="Garamond" w:hAnsi="Garamond"/>
          <w:szCs w:val="28"/>
        </w:rPr>
        <w:t>.</w:t>
      </w:r>
    </w:p>
    <w:p w14:paraId="62F1FF13" w14:textId="77777777" w:rsidR="00B4435D" w:rsidRPr="003044DD" w:rsidRDefault="00B4435D" w:rsidP="005542DC">
      <w:pPr>
        <w:ind w:firstLine="284"/>
        <w:rPr>
          <w:rFonts w:ascii="Garamond" w:hAnsi="Garamond"/>
          <w:szCs w:val="28"/>
        </w:rPr>
      </w:pPr>
    </w:p>
    <w:p w14:paraId="62F1FF15" w14:textId="06FCF171" w:rsidR="00B4435D" w:rsidRPr="003044DD" w:rsidRDefault="00B4435D" w:rsidP="005542DC">
      <w:pPr>
        <w:ind w:firstLine="284"/>
        <w:jc w:val="right"/>
        <w:rPr>
          <w:rFonts w:ascii="Garamond" w:hAnsi="Garamond"/>
          <w:bCs/>
          <w:szCs w:val="28"/>
        </w:rPr>
      </w:pPr>
      <w:r w:rsidRPr="003044DD">
        <w:rPr>
          <w:rFonts w:ascii="Garamond" w:hAnsi="Garamond"/>
          <w:bCs/>
          <w:szCs w:val="28"/>
        </w:rPr>
        <w:t>KRYEMINIST</w:t>
      </w:r>
      <w:r w:rsidR="005542DC" w:rsidRPr="003044DD">
        <w:rPr>
          <w:rFonts w:ascii="Garamond" w:hAnsi="Garamond"/>
          <w:bCs/>
          <w:szCs w:val="28"/>
        </w:rPr>
        <w:t>Ë</w:t>
      </w:r>
      <w:r w:rsidRPr="003044DD">
        <w:rPr>
          <w:rFonts w:ascii="Garamond" w:hAnsi="Garamond"/>
          <w:bCs/>
          <w:szCs w:val="28"/>
        </w:rPr>
        <w:t>R</w:t>
      </w:r>
    </w:p>
    <w:p w14:paraId="62F1FF18" w14:textId="579A4821" w:rsidR="00B4435D" w:rsidRPr="003044DD" w:rsidRDefault="005542DC" w:rsidP="005542DC">
      <w:pPr>
        <w:ind w:firstLine="284"/>
        <w:jc w:val="right"/>
        <w:rPr>
          <w:rFonts w:ascii="Garamond" w:hAnsi="Garamond"/>
          <w:b/>
          <w:szCs w:val="28"/>
        </w:rPr>
      </w:pPr>
      <w:r w:rsidRPr="003044DD">
        <w:rPr>
          <w:rFonts w:ascii="Garamond" w:hAnsi="Garamond"/>
          <w:b/>
          <w:szCs w:val="28"/>
        </w:rPr>
        <w:t>Edi Rama</w:t>
      </w:r>
    </w:p>
    <w:p w14:paraId="62F1FF19" w14:textId="77777777" w:rsidR="00EA29D5" w:rsidRPr="003044DD" w:rsidRDefault="00EA29D5" w:rsidP="005542DC">
      <w:pPr>
        <w:ind w:firstLine="284"/>
        <w:jc w:val="right"/>
        <w:rPr>
          <w:rFonts w:ascii="Garamond" w:hAnsi="Garamond"/>
          <w:b/>
          <w:szCs w:val="28"/>
        </w:rPr>
      </w:pPr>
    </w:p>
    <w:p w14:paraId="62F1FF1A" w14:textId="77777777" w:rsidR="00EA29D5" w:rsidRPr="003044DD" w:rsidRDefault="00EA29D5" w:rsidP="005542DC">
      <w:pPr>
        <w:ind w:firstLine="284"/>
        <w:jc w:val="center"/>
        <w:rPr>
          <w:rFonts w:ascii="Garamond" w:hAnsi="Garamond"/>
          <w:b/>
          <w:szCs w:val="28"/>
        </w:rPr>
      </w:pPr>
    </w:p>
    <w:p w14:paraId="62F1FF1B" w14:textId="77777777" w:rsidR="00B4435D" w:rsidRPr="003044DD" w:rsidRDefault="00B4435D" w:rsidP="005542DC">
      <w:pPr>
        <w:ind w:firstLine="284"/>
        <w:rPr>
          <w:rFonts w:ascii="Garamond" w:hAnsi="Garamond"/>
          <w:szCs w:val="28"/>
        </w:rPr>
      </w:pPr>
    </w:p>
    <w:p w14:paraId="62F1FF1C" w14:textId="77777777" w:rsidR="00131C90" w:rsidRPr="003044DD" w:rsidRDefault="00131C90" w:rsidP="005542DC">
      <w:pPr>
        <w:ind w:firstLine="284"/>
        <w:rPr>
          <w:rFonts w:ascii="Garamond" w:hAnsi="Garamond"/>
          <w:szCs w:val="28"/>
        </w:rPr>
      </w:pPr>
    </w:p>
    <w:sectPr w:rsidR="00131C90" w:rsidRPr="003044DD" w:rsidSect="00F0225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11626"/>
    <w:rsid w:val="000702A5"/>
    <w:rsid w:val="00073D9E"/>
    <w:rsid w:val="000B18AA"/>
    <w:rsid w:val="000F0EDA"/>
    <w:rsid w:val="00131C90"/>
    <w:rsid w:val="00152F34"/>
    <w:rsid w:val="00194BC4"/>
    <w:rsid w:val="002260D2"/>
    <w:rsid w:val="0027186E"/>
    <w:rsid w:val="002C6F4C"/>
    <w:rsid w:val="003044DD"/>
    <w:rsid w:val="003444AE"/>
    <w:rsid w:val="00362E8D"/>
    <w:rsid w:val="003D2F1E"/>
    <w:rsid w:val="003F484C"/>
    <w:rsid w:val="004944D5"/>
    <w:rsid w:val="005542DC"/>
    <w:rsid w:val="005876A3"/>
    <w:rsid w:val="005C5A06"/>
    <w:rsid w:val="006776A1"/>
    <w:rsid w:val="00687726"/>
    <w:rsid w:val="006B5F85"/>
    <w:rsid w:val="007E24B9"/>
    <w:rsid w:val="007F025B"/>
    <w:rsid w:val="007F79A6"/>
    <w:rsid w:val="00827FF3"/>
    <w:rsid w:val="0084271B"/>
    <w:rsid w:val="008475D9"/>
    <w:rsid w:val="00893A58"/>
    <w:rsid w:val="008D64C8"/>
    <w:rsid w:val="0094542A"/>
    <w:rsid w:val="00945828"/>
    <w:rsid w:val="00951686"/>
    <w:rsid w:val="009809E2"/>
    <w:rsid w:val="0099060A"/>
    <w:rsid w:val="0099445E"/>
    <w:rsid w:val="009A698C"/>
    <w:rsid w:val="009C3E9A"/>
    <w:rsid w:val="009E5B6E"/>
    <w:rsid w:val="00A00E4F"/>
    <w:rsid w:val="00A83033"/>
    <w:rsid w:val="00A97B4B"/>
    <w:rsid w:val="00B34ADD"/>
    <w:rsid w:val="00B4435D"/>
    <w:rsid w:val="00B7020B"/>
    <w:rsid w:val="00B73A4A"/>
    <w:rsid w:val="00C40787"/>
    <w:rsid w:val="00C74D1A"/>
    <w:rsid w:val="00C80733"/>
    <w:rsid w:val="00CD7819"/>
    <w:rsid w:val="00D51CE3"/>
    <w:rsid w:val="00DC23CA"/>
    <w:rsid w:val="00E80A78"/>
    <w:rsid w:val="00EA29D5"/>
    <w:rsid w:val="00EE2AC0"/>
    <w:rsid w:val="00EF63A9"/>
    <w:rsid w:val="00F0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1FEF9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945ACA26AC4271991BF78B4E6131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631</Nr_x002e__x0020_akti>
    <Data_x0020_e_x0020_Krijimit xmlns="0e656187-b300-4fb0-8bf4-3a50f872073c">2025-11-06T15:44:55Z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1850</Nr_x002e__x0020_prot_x0020_QBZ>
    <Data_x0020_e_x0020_Modifikimit xmlns="0e656187-b300-4fb0-8bf4-3a50f872073c">2025-11-07T08:54:20Z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5379/1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945ACA26AC4271991BF78B4E6131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A31B22-E1AE-45A2-B070-E997BA5B0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CD9184-CA65-4DDD-9999-A8623D9CF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A6EF55-68E1-4715-90A4-3135F954C587}">
  <ds:schemaRefs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41B14EA-3612-4BCD-B124-67233ECB4F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0EC927-146D-4AA6-8B81-5E569B602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 Cahani</cp:lastModifiedBy>
  <cp:revision>5</cp:revision>
  <cp:lastPrinted>2025-11-04T17:58:00Z</cp:lastPrinted>
  <dcterms:created xsi:type="dcterms:W3CDTF">2025-11-06T14:38:00Z</dcterms:created>
  <dcterms:modified xsi:type="dcterms:W3CDTF">2025-11-07T08:40:00Z</dcterms:modified>
</cp:coreProperties>
</file>