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FE973" w14:textId="77777777" w:rsidR="002E57F7" w:rsidRPr="0094154F" w:rsidRDefault="002E57F7" w:rsidP="0094154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94154F">
        <w:rPr>
          <w:rFonts w:ascii="Garamond" w:eastAsiaTheme="minorHAnsi" w:hAnsi="Garamond" w:cs="Calibri"/>
          <w:b/>
          <w:bCs/>
          <w:color w:val="000000"/>
        </w:rPr>
        <w:t xml:space="preserve">VENDIM </w:t>
      </w:r>
    </w:p>
    <w:p w14:paraId="083B8CEA" w14:textId="14352894" w:rsidR="002E57F7" w:rsidRPr="0094154F" w:rsidRDefault="002E57F7" w:rsidP="0094154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94154F">
        <w:rPr>
          <w:rFonts w:ascii="Garamond" w:eastAsiaTheme="minorHAnsi" w:hAnsi="Garamond" w:cs="Calibri"/>
          <w:b/>
          <w:bCs/>
          <w:color w:val="000000"/>
        </w:rPr>
        <w:t xml:space="preserve">Nr. 636, datë 5.11.2025 </w:t>
      </w:r>
    </w:p>
    <w:p w14:paraId="6F999FF5" w14:textId="77777777" w:rsidR="002E57F7" w:rsidRPr="0094154F" w:rsidRDefault="002E57F7" w:rsidP="0094154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05863514" w14:textId="18BF9D73" w:rsidR="002E57F7" w:rsidRPr="0094154F" w:rsidRDefault="002E57F7" w:rsidP="0094154F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94154F">
        <w:rPr>
          <w:rFonts w:ascii="Garamond" w:eastAsiaTheme="minorHAnsi" w:hAnsi="Garamond" w:cs="Calibri"/>
          <w:b/>
          <w:bCs/>
          <w:color w:val="000000"/>
        </w:rPr>
        <w:t xml:space="preserve">PËR  PËRCAKTIMIN E KUFIJVE </w:t>
      </w:r>
      <w:proofErr w:type="spellStart"/>
      <w:r w:rsidRPr="0094154F">
        <w:rPr>
          <w:rFonts w:ascii="Garamond" w:eastAsiaTheme="minorHAnsi" w:hAnsi="Garamond" w:cs="Calibri"/>
          <w:b/>
          <w:bCs/>
          <w:color w:val="000000"/>
        </w:rPr>
        <w:t>HIDROGRAFIKË</w:t>
      </w:r>
      <w:proofErr w:type="spellEnd"/>
      <w:r w:rsidRPr="0094154F">
        <w:rPr>
          <w:rFonts w:ascii="Garamond" w:eastAsiaTheme="minorHAnsi" w:hAnsi="Garamond" w:cs="Calibri"/>
          <w:b/>
          <w:bCs/>
          <w:color w:val="000000"/>
        </w:rPr>
        <w:t xml:space="preserve"> E TERRITORIALË TË BASENEVE DHE TË RAJONEVE TË BASENEVE LUMORE E TRUPAVE TË TJERË UJORË SIPËRFAQËSORË, UJËRAVE NËNTOKËSORE DHE UJËRAVE BREGDETARE NË RAJONET INDIVIDUALE TË BASENEVE LUMORE, QENDRËN E PËRBËRJEN E KËSHILLIT TË SECILIT PREJ TYRE, SI DHE MIRATIMIN E ELEMENTEVE TË INFORMACIONIT PËR SECILIN AUTORITET KOMPETENT</w:t>
      </w:r>
      <w:r w:rsidRPr="0094154F">
        <w:rPr>
          <w:rStyle w:val="FootnoteReference"/>
          <w:rFonts w:ascii="Garamond" w:eastAsiaTheme="minorHAnsi" w:hAnsi="Garamond" w:cs="Calibri"/>
          <w:b/>
          <w:bCs/>
          <w:color w:val="000000"/>
        </w:rPr>
        <w:footnoteReference w:id="2"/>
      </w:r>
      <w:r w:rsidRPr="0094154F">
        <w:rPr>
          <w:rFonts w:ascii="Garamond" w:eastAsiaTheme="minorHAnsi" w:hAnsi="Garamond" w:cs="Calibri"/>
          <w:b/>
          <w:bCs/>
          <w:color w:val="000000"/>
        </w:rPr>
        <w:t xml:space="preserve"> </w:t>
      </w:r>
    </w:p>
    <w:p w14:paraId="08AEEC8D" w14:textId="77777777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</w:rPr>
      </w:pPr>
    </w:p>
    <w:p w14:paraId="39B59E1C" w14:textId="6EC0AFEC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>Në mbështetje të nenit 100 të Kushtetutës dhe të neneve 7, pika 1, shkronjat “d”, “dh” e “f”, 13, pika 3, dhe 14, pika 4, të ligjit nr.</w:t>
      </w:r>
      <w:r w:rsidR="00007B3D">
        <w:rPr>
          <w:rFonts w:ascii="Garamond" w:eastAsiaTheme="minorHAnsi" w:hAnsi="Garamond" w:cs="Calibri"/>
          <w:color w:val="000000"/>
        </w:rPr>
        <w:t xml:space="preserve"> </w:t>
      </w:r>
      <w:r w:rsidRPr="0094154F">
        <w:rPr>
          <w:rFonts w:ascii="Garamond" w:eastAsiaTheme="minorHAnsi" w:hAnsi="Garamond" w:cs="Calibri"/>
          <w:color w:val="000000"/>
        </w:rPr>
        <w:t>29/2024, “Për burimet ujore”, të ndryshuar, me propozimin e Kryeministrit, Këshilli i Ministrave</w:t>
      </w:r>
    </w:p>
    <w:p w14:paraId="077F7D8E" w14:textId="77777777" w:rsidR="002E57F7" w:rsidRPr="0094154F" w:rsidRDefault="002E57F7" w:rsidP="0094154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41005AD9" w14:textId="77777777" w:rsidR="002E57F7" w:rsidRPr="0094154F" w:rsidRDefault="002E57F7" w:rsidP="0094154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94154F">
        <w:rPr>
          <w:rFonts w:ascii="Garamond" w:eastAsiaTheme="minorHAnsi" w:hAnsi="Garamond" w:cs="Calibri"/>
          <w:bCs/>
          <w:color w:val="000000"/>
        </w:rPr>
        <w:t>VENDOSI:</w:t>
      </w:r>
    </w:p>
    <w:p w14:paraId="45A9FB64" w14:textId="77777777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</w:p>
    <w:p w14:paraId="251E0CE3" w14:textId="7129D7E8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1.  Përcaktimin e kufijve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hidrografikë</w:t>
      </w:r>
      <w:proofErr w:type="spellEnd"/>
      <w:r w:rsidRPr="0094154F">
        <w:rPr>
          <w:rFonts w:ascii="Garamond" w:eastAsiaTheme="minorHAnsi" w:hAnsi="Garamond" w:cs="Calibri"/>
          <w:color w:val="000000"/>
        </w:rPr>
        <w:t xml:space="preserve"> të baseneve lumore kryesore, të përmendura në nenin 12 të ligjit nr.</w:t>
      </w:r>
      <w:r w:rsidR="00007B3D">
        <w:rPr>
          <w:rFonts w:ascii="Garamond" w:eastAsiaTheme="minorHAnsi" w:hAnsi="Garamond" w:cs="Calibri"/>
          <w:color w:val="000000"/>
        </w:rPr>
        <w:t xml:space="preserve"> </w:t>
      </w:r>
      <w:r w:rsidRPr="0094154F">
        <w:rPr>
          <w:rFonts w:ascii="Garamond" w:eastAsiaTheme="minorHAnsi" w:hAnsi="Garamond" w:cs="Calibri"/>
          <w:color w:val="000000"/>
        </w:rPr>
        <w:t xml:space="preserve">29/2024, “Për burimet ujore”, të ndryshuar, sipas hartës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hidrografike</w:t>
      </w:r>
      <w:proofErr w:type="spellEnd"/>
      <w:r w:rsidRPr="0094154F">
        <w:rPr>
          <w:rFonts w:ascii="Garamond" w:eastAsiaTheme="minorHAnsi" w:hAnsi="Garamond" w:cs="Calibri"/>
          <w:color w:val="000000"/>
        </w:rPr>
        <w:t xml:space="preserve"> të paraqitur në shtojcën I, që i bashkëlidhet këtij vendimi dhe është pjesë përbërëse e tij. </w:t>
      </w:r>
    </w:p>
    <w:p w14:paraId="34A0F560" w14:textId="6D4CE420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>2.  Për qëllime të përmbushjes së detyrimeve që rrjedhin nga ligji nr.</w:t>
      </w:r>
      <w:r w:rsidR="00007B3D">
        <w:rPr>
          <w:rFonts w:ascii="Garamond" w:eastAsiaTheme="minorHAnsi" w:hAnsi="Garamond" w:cs="Calibri"/>
          <w:color w:val="000000"/>
        </w:rPr>
        <w:t xml:space="preserve"> </w:t>
      </w:r>
      <w:r w:rsidRPr="0094154F">
        <w:rPr>
          <w:rFonts w:ascii="Garamond" w:eastAsiaTheme="minorHAnsi" w:hAnsi="Garamond" w:cs="Calibri"/>
          <w:color w:val="000000"/>
        </w:rPr>
        <w:t>29/2024, “Për burimet ujore”, i ndryshuar, në territorin e Republikës së Shqipërisë ngrihen shtatë rajone të baseneve lumore, si më poshtë vijon:</w:t>
      </w:r>
    </w:p>
    <w:p w14:paraId="6F817ACF" w14:textId="5CA46E7E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>a) Rajoni i basenit lumor Drin - Bunë;</w:t>
      </w:r>
    </w:p>
    <w:p w14:paraId="55513D2D" w14:textId="63DC963E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>b) Rajoni i basenit lumor Mat;</w:t>
      </w:r>
    </w:p>
    <w:p w14:paraId="28A4C96E" w14:textId="6BAC5614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>c) Rajoni i basenit lumor Ishëm;</w:t>
      </w:r>
    </w:p>
    <w:p w14:paraId="54D051E2" w14:textId="3F429A2B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>ç) Rajoni i basenit lumor Erzen;</w:t>
      </w:r>
    </w:p>
    <w:p w14:paraId="56E22B88" w14:textId="082EECD9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>d) Rajoni i basenit lumor Shkumbin;</w:t>
      </w:r>
    </w:p>
    <w:p w14:paraId="3DACF7D8" w14:textId="797D71FE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>dh) Rajoni i basenit lumor Seman;</w:t>
      </w:r>
    </w:p>
    <w:p w14:paraId="2FACE17A" w14:textId="74B779FD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>e)  Rajoni i basenit lumor Vjosë.</w:t>
      </w:r>
    </w:p>
    <w:p w14:paraId="01BB76ED" w14:textId="69507D0F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3. Kufijtë territorialë të rajoneve të baseneve lumore dhe të baseneve lumore kryesore janë të njëjta, të përcaktuara sipas hartës së paraqitur në shtojcën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II</w:t>
      </w:r>
      <w:proofErr w:type="spellEnd"/>
      <w:r w:rsidRPr="0094154F">
        <w:rPr>
          <w:rFonts w:ascii="Garamond" w:eastAsiaTheme="minorHAnsi" w:hAnsi="Garamond" w:cs="Calibri"/>
          <w:color w:val="000000"/>
        </w:rPr>
        <w:t xml:space="preserve">, që i bashkëlidhet këtij vendimi dhe është pjesë përbërëse e tij.  </w:t>
      </w:r>
    </w:p>
    <w:p w14:paraId="7243815F" w14:textId="0E5A7053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4. Përcaktimi i ujërave nëntokësore, që bëjnë pjesë në rajonet individuale të baseneve lumore, është sipas hartës së paraqitur në shtojcën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III</w:t>
      </w:r>
      <w:proofErr w:type="spellEnd"/>
      <w:r w:rsidRPr="0094154F">
        <w:rPr>
          <w:rFonts w:ascii="Garamond" w:eastAsiaTheme="minorHAnsi" w:hAnsi="Garamond" w:cs="Calibri"/>
          <w:color w:val="000000"/>
        </w:rPr>
        <w:t xml:space="preserve">, që i bashkëlidhet këtij vendimi dhe është pjesë përbërëse e tij.  </w:t>
      </w:r>
    </w:p>
    <w:p w14:paraId="4B99CE92" w14:textId="4741C3A3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</w:rPr>
        <w:t xml:space="preserve">5.  Përcaktimi i </w:t>
      </w:r>
      <w:proofErr w:type="spellStart"/>
      <w:r w:rsidRPr="0094154F">
        <w:rPr>
          <w:rFonts w:ascii="Garamond" w:eastAsiaTheme="minorHAnsi" w:hAnsi="Garamond" w:cs="Calibri"/>
        </w:rPr>
        <w:t>nënbaseneve</w:t>
      </w:r>
      <w:proofErr w:type="spellEnd"/>
      <w:r w:rsidRPr="0094154F">
        <w:rPr>
          <w:rFonts w:ascii="Garamond" w:eastAsiaTheme="minorHAnsi" w:hAnsi="Garamond" w:cs="Calibri"/>
        </w:rPr>
        <w:t xml:space="preserve">, që bëjnë pjesë në rajonet e baseneve lumore Mat, Ishëm dhe Erzen, është sipas hartës së paraqitur në shtojcën </w:t>
      </w:r>
      <w:proofErr w:type="spellStart"/>
      <w:r w:rsidRPr="0094154F">
        <w:rPr>
          <w:rFonts w:ascii="Garamond" w:eastAsiaTheme="minorHAnsi" w:hAnsi="Garamond" w:cs="Calibri"/>
        </w:rPr>
        <w:t>IV</w:t>
      </w:r>
      <w:proofErr w:type="spellEnd"/>
      <w:r w:rsidRPr="0094154F">
        <w:rPr>
          <w:rFonts w:ascii="Garamond" w:eastAsiaTheme="minorHAnsi" w:hAnsi="Garamond" w:cs="Calibri"/>
        </w:rPr>
        <w:t xml:space="preserve">, </w:t>
      </w:r>
      <w:r w:rsidRPr="0094154F">
        <w:rPr>
          <w:rFonts w:ascii="Garamond" w:eastAsiaTheme="minorHAnsi" w:hAnsi="Garamond" w:cs="Calibri"/>
          <w:color w:val="000000"/>
        </w:rPr>
        <w:t xml:space="preserve">që i bashkëlidhet këtij vendimi dhe është pjesë përbërëse e tij.  </w:t>
      </w:r>
    </w:p>
    <w:p w14:paraId="3AFE655E" w14:textId="7AF3C551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</w:rPr>
        <w:t xml:space="preserve">6.  Përcaktimi i ujërave bregdetare, që bëjnë pjesë në rajonet e baseneve lumore Mat, Ishëm dhe Erzen, është sipas hartës së paraqitur në shtojcën V, </w:t>
      </w:r>
      <w:r w:rsidRPr="0094154F">
        <w:rPr>
          <w:rFonts w:ascii="Garamond" w:eastAsiaTheme="minorHAnsi" w:hAnsi="Garamond" w:cs="Calibri"/>
          <w:color w:val="000000"/>
        </w:rPr>
        <w:t xml:space="preserve">që i bashkëlidhet këtij vendimi dhe është pjesë përbërëse e tij.    </w:t>
      </w:r>
    </w:p>
    <w:p w14:paraId="6CF5676C" w14:textId="2BB3F1C9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</w:rPr>
      </w:pPr>
      <w:r w:rsidRPr="0094154F">
        <w:rPr>
          <w:rFonts w:ascii="Garamond" w:eastAsiaTheme="minorHAnsi" w:hAnsi="Garamond" w:cs="Calibri"/>
        </w:rPr>
        <w:t xml:space="preserve">7.  </w:t>
      </w:r>
      <w:r w:rsidRPr="0094154F">
        <w:rPr>
          <w:rFonts w:ascii="Garamond" w:eastAsiaTheme="minorHAnsi" w:hAnsi="Garamond" w:cs="Calibri"/>
          <w:color w:val="000000"/>
        </w:rPr>
        <w:t xml:space="preserve">Për efekt menaxhimi të burimeve ujore, për çdo rajon të basenit lumor ngrihet dhe funksionon Këshilli i Basenit Lumor (në vijim,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KBL</w:t>
      </w:r>
      <w:proofErr w:type="spellEnd"/>
      <w:r w:rsidRPr="0094154F">
        <w:rPr>
          <w:rFonts w:ascii="Garamond" w:eastAsiaTheme="minorHAnsi" w:hAnsi="Garamond" w:cs="Calibri"/>
          <w:color w:val="000000"/>
        </w:rPr>
        <w:t>), përkatësisht, si më poshtë vijon:</w:t>
      </w:r>
    </w:p>
    <w:p w14:paraId="1D8D8396" w14:textId="77777777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</w:p>
    <w:p w14:paraId="58FDD3F4" w14:textId="10FFB9C7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lastRenderedPageBreak/>
        <w:t>a) Këshilli i Basenit Lumor Drin</w:t>
      </w:r>
      <w:r w:rsidR="00762448">
        <w:rPr>
          <w:rFonts w:ascii="Garamond" w:eastAsiaTheme="minorHAnsi" w:hAnsi="Garamond" w:cs="Calibri"/>
          <w:color w:val="000000"/>
        </w:rPr>
        <w:t>–</w:t>
      </w:r>
      <w:r w:rsidRPr="0094154F">
        <w:rPr>
          <w:rFonts w:ascii="Garamond" w:eastAsiaTheme="minorHAnsi" w:hAnsi="Garamond" w:cs="Calibri"/>
          <w:color w:val="000000"/>
        </w:rPr>
        <w:t xml:space="preserve">Bunë, me qendër në Shkodër; </w:t>
      </w:r>
    </w:p>
    <w:p w14:paraId="1CB915E7" w14:textId="63A18EB8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b) Këshilli i Basenit Lumor Mat, me qendër në Lezhë; </w:t>
      </w:r>
    </w:p>
    <w:p w14:paraId="038A05BB" w14:textId="6EBA1522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c) Këshilli i Basenit Lumor Ishëm, me qendër në Durrës; </w:t>
      </w:r>
    </w:p>
    <w:p w14:paraId="610A7CFF" w14:textId="1D088C86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ç) Këshilli i Basenit Lumor Erzen, me qendër në Tiranë; </w:t>
      </w:r>
    </w:p>
    <w:p w14:paraId="6A6A26F7" w14:textId="669477F9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d) Këshilli i Basenit Lumor Shkumbin, me qendër në Elbasan; </w:t>
      </w:r>
    </w:p>
    <w:p w14:paraId="0565B3E4" w14:textId="5C0E5012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dh) Këshilli i Basenit Lumor Seman, me qendër në Fier; </w:t>
      </w:r>
    </w:p>
    <w:p w14:paraId="29B2E35B" w14:textId="7D15B009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>e) Këshilli i Basenit Lumor Vjosë, me qendër në Vlorë.</w:t>
      </w:r>
    </w:p>
    <w:p w14:paraId="0EA06BF6" w14:textId="18D60077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8.  Kryetar i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KBL</w:t>
      </w:r>
      <w:proofErr w:type="spellEnd"/>
      <w:r w:rsidRPr="0094154F">
        <w:rPr>
          <w:rFonts w:ascii="Garamond" w:eastAsiaTheme="minorHAnsi" w:hAnsi="Garamond" w:cs="Calibri"/>
          <w:color w:val="000000"/>
        </w:rPr>
        <w:t>-së është prefekti i qarkut, ku ndodhet qendra e Këshillit të Basenit Lumor.</w:t>
      </w:r>
    </w:p>
    <w:p w14:paraId="1A0E05C9" w14:textId="7EFED0AF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9.  Funksionet e sekretariatit teknik të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KBL</w:t>
      </w:r>
      <w:proofErr w:type="spellEnd"/>
      <w:r w:rsidRPr="0094154F">
        <w:rPr>
          <w:rFonts w:ascii="Garamond" w:eastAsiaTheme="minorHAnsi" w:hAnsi="Garamond" w:cs="Calibri"/>
          <w:color w:val="000000"/>
        </w:rPr>
        <w:t>-së ushtrohen nga zyra e administrimit të basenit lumor përkatës.</w:t>
      </w:r>
    </w:p>
    <w:p w14:paraId="620548D8" w14:textId="515EFF02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10. Numri i anëtarëve për çdo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KBL</w:t>
      </w:r>
      <w:proofErr w:type="spellEnd"/>
      <w:r w:rsidRPr="0094154F">
        <w:rPr>
          <w:rFonts w:ascii="Garamond" w:eastAsiaTheme="minorHAnsi" w:hAnsi="Garamond" w:cs="Calibri"/>
          <w:color w:val="000000"/>
        </w:rPr>
        <w:t xml:space="preserve"> është, si më poshtë vijon: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4"/>
        <w:gridCol w:w="1276"/>
      </w:tblGrid>
      <w:tr w:rsidR="00860925" w:rsidRPr="0094154F" w14:paraId="61D71143" w14:textId="77777777" w:rsidTr="00860925">
        <w:tc>
          <w:tcPr>
            <w:tcW w:w="3894" w:type="dxa"/>
          </w:tcPr>
          <w:p w14:paraId="55C92BB6" w14:textId="52082874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a) rajoni i basenit lumor Drin</w:t>
            </w:r>
            <w:r w:rsidR="007D36B5">
              <w:rPr>
                <w:rFonts w:ascii="Garamond" w:eastAsiaTheme="minorHAnsi" w:hAnsi="Garamond" w:cs="Calibri"/>
                <w:color w:val="000000"/>
              </w:rPr>
              <w:t>–</w:t>
            </w:r>
            <w:bookmarkStart w:id="0" w:name="_GoBack"/>
            <w:bookmarkEnd w:id="0"/>
            <w:r w:rsidRPr="0094154F">
              <w:rPr>
                <w:rFonts w:ascii="Garamond" w:eastAsiaTheme="minorHAnsi" w:hAnsi="Garamond" w:cs="Calibri"/>
                <w:color w:val="000000"/>
              </w:rPr>
              <w:t xml:space="preserve">Bunë  </w:t>
            </w:r>
          </w:p>
        </w:tc>
        <w:tc>
          <w:tcPr>
            <w:tcW w:w="1276" w:type="dxa"/>
          </w:tcPr>
          <w:p w14:paraId="219EBD76" w14:textId="30884D4C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23 anëtarë;</w:t>
            </w:r>
          </w:p>
        </w:tc>
      </w:tr>
      <w:tr w:rsidR="00860925" w:rsidRPr="0094154F" w14:paraId="3E51F456" w14:textId="77777777" w:rsidTr="00860925">
        <w:tc>
          <w:tcPr>
            <w:tcW w:w="3894" w:type="dxa"/>
          </w:tcPr>
          <w:p w14:paraId="12BE166D" w14:textId="27FA8FC1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b) rajoni i basenit lumor Mat   </w:t>
            </w:r>
          </w:p>
        </w:tc>
        <w:tc>
          <w:tcPr>
            <w:tcW w:w="1276" w:type="dxa"/>
          </w:tcPr>
          <w:p w14:paraId="216F1A55" w14:textId="5269A518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19 anëtarë;</w:t>
            </w:r>
          </w:p>
        </w:tc>
      </w:tr>
      <w:tr w:rsidR="00860925" w:rsidRPr="0094154F" w14:paraId="7329F00A" w14:textId="77777777" w:rsidTr="00860925">
        <w:tc>
          <w:tcPr>
            <w:tcW w:w="3894" w:type="dxa"/>
          </w:tcPr>
          <w:p w14:paraId="69176FB1" w14:textId="28DC39D2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c) rajoni i basenit lumor Ishëm   </w:t>
            </w:r>
          </w:p>
        </w:tc>
        <w:tc>
          <w:tcPr>
            <w:tcW w:w="1276" w:type="dxa"/>
          </w:tcPr>
          <w:p w14:paraId="4324BB15" w14:textId="23A2EB68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15 anëtarë;</w:t>
            </w:r>
          </w:p>
        </w:tc>
      </w:tr>
      <w:tr w:rsidR="00860925" w:rsidRPr="0094154F" w14:paraId="4A7A1813" w14:textId="77777777" w:rsidTr="00860925">
        <w:tc>
          <w:tcPr>
            <w:tcW w:w="3894" w:type="dxa"/>
          </w:tcPr>
          <w:p w14:paraId="2AEAA08D" w14:textId="601CA09F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ç) rajoni i basenit lumor Erzen   </w:t>
            </w:r>
          </w:p>
        </w:tc>
        <w:tc>
          <w:tcPr>
            <w:tcW w:w="1276" w:type="dxa"/>
          </w:tcPr>
          <w:p w14:paraId="061E10E0" w14:textId="454AD252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17 anëtarë;</w:t>
            </w:r>
          </w:p>
        </w:tc>
      </w:tr>
      <w:tr w:rsidR="00860925" w:rsidRPr="0094154F" w14:paraId="20596C94" w14:textId="77777777" w:rsidTr="00860925">
        <w:tc>
          <w:tcPr>
            <w:tcW w:w="3894" w:type="dxa"/>
          </w:tcPr>
          <w:p w14:paraId="48FA5B4E" w14:textId="29308B04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d) rajoni i basenit lumor Shkumbin  </w:t>
            </w:r>
          </w:p>
        </w:tc>
        <w:tc>
          <w:tcPr>
            <w:tcW w:w="1276" w:type="dxa"/>
          </w:tcPr>
          <w:p w14:paraId="478DA756" w14:textId="4651E99A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21 anëtarë;</w:t>
            </w:r>
          </w:p>
        </w:tc>
      </w:tr>
      <w:tr w:rsidR="00860925" w:rsidRPr="0094154F" w14:paraId="5C6E782D" w14:textId="77777777" w:rsidTr="00860925">
        <w:tc>
          <w:tcPr>
            <w:tcW w:w="3894" w:type="dxa"/>
          </w:tcPr>
          <w:p w14:paraId="21A7378B" w14:textId="1D43EDBF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dh) rajoni i basenit lumor Seman  </w:t>
            </w:r>
          </w:p>
        </w:tc>
        <w:tc>
          <w:tcPr>
            <w:tcW w:w="1276" w:type="dxa"/>
          </w:tcPr>
          <w:p w14:paraId="270A97CE" w14:textId="5204826A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31 anëtarë;</w:t>
            </w:r>
          </w:p>
        </w:tc>
      </w:tr>
      <w:tr w:rsidR="00860925" w:rsidRPr="0094154F" w14:paraId="20E54B91" w14:textId="77777777" w:rsidTr="00860925">
        <w:tc>
          <w:tcPr>
            <w:tcW w:w="3894" w:type="dxa"/>
          </w:tcPr>
          <w:p w14:paraId="150534FC" w14:textId="709F8AB6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e) rajoni i basenit lumor Vjosë    </w:t>
            </w:r>
          </w:p>
        </w:tc>
        <w:tc>
          <w:tcPr>
            <w:tcW w:w="1276" w:type="dxa"/>
          </w:tcPr>
          <w:p w14:paraId="03CE6AD6" w14:textId="339955E3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27 anëtarë.</w:t>
            </w:r>
          </w:p>
        </w:tc>
      </w:tr>
    </w:tbl>
    <w:p w14:paraId="3D916F8E" w14:textId="77777777" w:rsidR="002E57F7" w:rsidRPr="0094154F" w:rsidRDefault="002E57F7" w:rsidP="0094154F">
      <w:pPr>
        <w:tabs>
          <w:tab w:val="left" w:pos="900"/>
        </w:tabs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11. Përbërjet e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KBL</w:t>
      </w:r>
      <w:proofErr w:type="spellEnd"/>
      <w:r w:rsidRPr="0094154F">
        <w:rPr>
          <w:rFonts w:ascii="Garamond" w:eastAsiaTheme="minorHAnsi" w:hAnsi="Garamond" w:cs="Calibri"/>
          <w:color w:val="000000"/>
        </w:rPr>
        <w:t>-ve janë, si më poshtë vijon:</w:t>
      </w:r>
    </w:p>
    <w:p w14:paraId="103E57BF" w14:textId="07355C85" w:rsidR="002E57F7" w:rsidRPr="0094154F" w:rsidRDefault="002E57F7" w:rsidP="0094154F">
      <w:pPr>
        <w:autoSpaceDE w:val="0"/>
        <w:autoSpaceDN w:val="0"/>
        <w:adjustRightInd w:val="0"/>
        <w:ind w:left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  <w:color w:val="000000"/>
        </w:rPr>
        <w:t xml:space="preserve">a) </w:t>
      </w:r>
      <w:proofErr w:type="spellStart"/>
      <w:r w:rsidRPr="0094154F">
        <w:rPr>
          <w:rFonts w:ascii="Garamond" w:eastAsiaTheme="minorHAnsi" w:hAnsi="Garamond"/>
          <w:color w:val="000000"/>
        </w:rPr>
        <w:t>KBL</w:t>
      </w:r>
      <w:proofErr w:type="spellEnd"/>
      <w:r w:rsidRPr="0094154F">
        <w:rPr>
          <w:rFonts w:ascii="Garamond" w:eastAsiaTheme="minorHAnsi" w:hAnsi="Garamond"/>
          <w:color w:val="000000"/>
        </w:rPr>
        <w:t xml:space="preserve"> Drin-Bunë përbëhet nga:</w:t>
      </w:r>
    </w:p>
    <w:p w14:paraId="4A33F859" w14:textId="0240D974" w:rsidR="002E57F7" w:rsidRPr="0094154F" w:rsidRDefault="002E57F7" w:rsidP="0094154F">
      <w:pPr>
        <w:autoSpaceDE w:val="0"/>
        <w:autoSpaceDN w:val="0"/>
        <w:adjustRightInd w:val="0"/>
        <w:ind w:left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  <w:color w:val="000000"/>
        </w:rPr>
        <w:t>i. prefekti i Qarkut të Shkodrës (kryetar);</w:t>
      </w:r>
    </w:p>
    <w:p w14:paraId="46CB3F68" w14:textId="77E245FC" w:rsidR="002E57F7" w:rsidRPr="0094154F" w:rsidRDefault="002E57F7" w:rsidP="0094154F">
      <w:pPr>
        <w:autoSpaceDE w:val="0"/>
        <w:autoSpaceDN w:val="0"/>
        <w:adjustRightInd w:val="0"/>
        <w:ind w:left="284"/>
        <w:jc w:val="both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ii</w:t>
      </w:r>
      <w:proofErr w:type="spellEnd"/>
      <w:r w:rsidRPr="0094154F">
        <w:rPr>
          <w:rFonts w:ascii="Garamond" w:eastAsiaTheme="minorHAnsi" w:hAnsi="Garamond"/>
        </w:rPr>
        <w:t>. drejtues të nivelit të lartë në bashki, emëruar nga kryetarët përkatës të bashkive:</w:t>
      </w:r>
    </w:p>
    <w:p w14:paraId="7E4C40C9" w14:textId="77777777" w:rsidR="002E57F7" w:rsidRPr="0094154F" w:rsidRDefault="002E57F7" w:rsidP="0094154F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</w:p>
    <w:p w14:paraId="4E5E4E36" w14:textId="2D515BBC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>- Malësi e Madhe   një anëtar;</w:t>
      </w:r>
    </w:p>
    <w:p w14:paraId="12EB5CBD" w14:textId="0E65398A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- Tropojë     </w:t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Pr="0094154F">
        <w:rPr>
          <w:rFonts w:ascii="Garamond" w:eastAsiaTheme="minorHAnsi" w:hAnsi="Garamond" w:cs="Calibri"/>
          <w:color w:val="000000"/>
        </w:rPr>
        <w:t>një anëtar;</w:t>
      </w:r>
    </w:p>
    <w:p w14:paraId="6A518072" w14:textId="5C5D15B5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- Shkodër     </w:t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Pr="0094154F">
        <w:rPr>
          <w:rFonts w:ascii="Garamond" w:eastAsiaTheme="minorHAnsi" w:hAnsi="Garamond" w:cs="Calibri"/>
          <w:color w:val="000000"/>
        </w:rPr>
        <w:t>një anëtar;</w:t>
      </w:r>
    </w:p>
    <w:p w14:paraId="53B981AF" w14:textId="7A16B1E4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- Fushë-Arës    </w:t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Pr="0094154F">
        <w:rPr>
          <w:rFonts w:ascii="Garamond" w:eastAsiaTheme="minorHAnsi" w:hAnsi="Garamond" w:cs="Calibri"/>
          <w:color w:val="000000"/>
        </w:rPr>
        <w:t>një anëtar;</w:t>
      </w:r>
    </w:p>
    <w:p w14:paraId="0EB10279" w14:textId="06C67994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- Has     </w:t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Pr="0094154F">
        <w:rPr>
          <w:rFonts w:ascii="Garamond" w:eastAsiaTheme="minorHAnsi" w:hAnsi="Garamond" w:cs="Calibri"/>
          <w:color w:val="000000"/>
        </w:rPr>
        <w:t>një anëtar;</w:t>
      </w:r>
    </w:p>
    <w:p w14:paraId="37B8A503" w14:textId="0732DCEA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- Vau i Dejës    </w:t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Pr="0094154F">
        <w:rPr>
          <w:rFonts w:ascii="Garamond" w:eastAsiaTheme="minorHAnsi" w:hAnsi="Garamond" w:cs="Calibri"/>
          <w:color w:val="000000"/>
        </w:rPr>
        <w:t>një anëtar;</w:t>
      </w:r>
    </w:p>
    <w:p w14:paraId="419F41C0" w14:textId="69A759D2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- Pukë      </w:t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Pr="0094154F">
        <w:rPr>
          <w:rFonts w:ascii="Garamond" w:eastAsiaTheme="minorHAnsi" w:hAnsi="Garamond" w:cs="Calibri"/>
          <w:color w:val="000000"/>
        </w:rPr>
        <w:t>një anëtar;</w:t>
      </w:r>
    </w:p>
    <w:p w14:paraId="15AA3E8A" w14:textId="79B30927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- Kukës     </w:t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Pr="0094154F">
        <w:rPr>
          <w:rFonts w:ascii="Garamond" w:eastAsiaTheme="minorHAnsi" w:hAnsi="Garamond" w:cs="Calibri"/>
          <w:color w:val="000000"/>
        </w:rPr>
        <w:t>një anëtar;</w:t>
      </w:r>
    </w:p>
    <w:p w14:paraId="3F2DFB2A" w14:textId="2E492220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- Dibër     </w:t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Pr="0094154F">
        <w:rPr>
          <w:rFonts w:ascii="Garamond" w:eastAsiaTheme="minorHAnsi" w:hAnsi="Garamond" w:cs="Calibri"/>
          <w:color w:val="000000"/>
        </w:rPr>
        <w:t>një anëtar;</w:t>
      </w:r>
    </w:p>
    <w:p w14:paraId="62095B97" w14:textId="3DE81F50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- Lezhë    </w:t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Pr="0094154F">
        <w:rPr>
          <w:rFonts w:ascii="Garamond" w:eastAsiaTheme="minorHAnsi" w:hAnsi="Garamond" w:cs="Calibri"/>
          <w:color w:val="000000"/>
        </w:rPr>
        <w:t xml:space="preserve"> një anëtar;</w:t>
      </w:r>
    </w:p>
    <w:p w14:paraId="1C0B87D3" w14:textId="4024CD2F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- Bulqizë     </w:t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Pr="0094154F">
        <w:rPr>
          <w:rFonts w:ascii="Garamond" w:eastAsiaTheme="minorHAnsi" w:hAnsi="Garamond" w:cs="Calibri"/>
          <w:color w:val="000000"/>
        </w:rPr>
        <w:t>një anëtar;</w:t>
      </w:r>
    </w:p>
    <w:p w14:paraId="01666693" w14:textId="3ED3AB14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- Pogradec    </w:t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Pr="0094154F">
        <w:rPr>
          <w:rFonts w:ascii="Garamond" w:eastAsiaTheme="minorHAnsi" w:hAnsi="Garamond" w:cs="Calibri"/>
          <w:color w:val="000000"/>
        </w:rPr>
        <w:t xml:space="preserve"> një anëtar;</w:t>
      </w:r>
    </w:p>
    <w:p w14:paraId="5079BC5D" w14:textId="75261BC2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-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Pustec</w:t>
      </w:r>
      <w:proofErr w:type="spellEnd"/>
      <w:r w:rsidRPr="0094154F">
        <w:rPr>
          <w:rFonts w:ascii="Garamond" w:eastAsiaTheme="minorHAnsi" w:hAnsi="Garamond" w:cs="Calibri"/>
          <w:color w:val="000000"/>
        </w:rPr>
        <w:t xml:space="preserve">     </w:t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="00860925" w:rsidRPr="0094154F">
        <w:rPr>
          <w:rFonts w:ascii="Garamond" w:eastAsiaTheme="minorHAnsi" w:hAnsi="Garamond" w:cs="Calibri"/>
          <w:color w:val="000000"/>
        </w:rPr>
        <w:tab/>
      </w:r>
      <w:r w:rsidRPr="0094154F">
        <w:rPr>
          <w:rFonts w:ascii="Garamond" w:eastAsiaTheme="minorHAnsi" w:hAnsi="Garamond" w:cs="Calibri"/>
          <w:color w:val="000000"/>
        </w:rPr>
        <w:t>një anëtar.</w:t>
      </w:r>
    </w:p>
    <w:p w14:paraId="43B15A42" w14:textId="58D53F96" w:rsidR="002E57F7" w:rsidRPr="0094154F" w:rsidRDefault="002E57F7" w:rsidP="0094154F">
      <w:pPr>
        <w:ind w:firstLine="284"/>
        <w:jc w:val="both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iii</w:t>
      </w:r>
      <w:proofErr w:type="spellEnd"/>
      <w:r w:rsidRPr="0094154F">
        <w:rPr>
          <w:rFonts w:ascii="Garamond" w:eastAsiaTheme="minorHAnsi" w:hAnsi="Garamond"/>
        </w:rPr>
        <w:t>. drejtues të institucioneve lokale, si më poshtë vijon: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417"/>
      </w:tblGrid>
      <w:tr w:rsidR="00860925" w:rsidRPr="0094154F" w14:paraId="5A0FA8F0" w14:textId="77777777" w:rsidTr="00007B3D">
        <w:tc>
          <w:tcPr>
            <w:tcW w:w="3823" w:type="dxa"/>
          </w:tcPr>
          <w:p w14:paraId="26C2E2CD" w14:textId="77777777" w:rsidR="00860925" w:rsidRPr="0094154F" w:rsidRDefault="00860925" w:rsidP="00007B3D">
            <w:pPr>
              <w:ind w:left="-15" w:firstLine="15"/>
              <w:jc w:val="both"/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Drejtoria Rajonale e Mjedisit</w:t>
            </w:r>
          </w:p>
        </w:tc>
        <w:tc>
          <w:tcPr>
            <w:tcW w:w="1417" w:type="dxa"/>
          </w:tcPr>
          <w:p w14:paraId="1D838846" w14:textId="77777777" w:rsidR="00860925" w:rsidRPr="0094154F" w:rsidRDefault="00860925" w:rsidP="0094154F">
            <w:pPr>
              <w:jc w:val="both"/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860925" w:rsidRPr="0094154F" w14:paraId="70F38385" w14:textId="77777777" w:rsidTr="00007B3D">
        <w:tc>
          <w:tcPr>
            <w:tcW w:w="3823" w:type="dxa"/>
          </w:tcPr>
          <w:p w14:paraId="25D0F247" w14:textId="4A538CBA" w:rsidR="00860925" w:rsidRPr="0094154F" w:rsidRDefault="00860925" w:rsidP="00007B3D">
            <w:pPr>
              <w:ind w:left="-15" w:firstLine="15"/>
              <w:jc w:val="both"/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Administrata e Zonave të Mbrojtura  </w:t>
            </w:r>
          </w:p>
        </w:tc>
        <w:tc>
          <w:tcPr>
            <w:tcW w:w="1417" w:type="dxa"/>
          </w:tcPr>
          <w:p w14:paraId="5BEB67A1" w14:textId="024A9F87" w:rsidR="00860925" w:rsidRPr="0094154F" w:rsidRDefault="00860925" w:rsidP="0094154F">
            <w:pPr>
              <w:jc w:val="both"/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860925" w:rsidRPr="0094154F" w14:paraId="5778F7D3" w14:textId="77777777" w:rsidTr="00007B3D">
        <w:tc>
          <w:tcPr>
            <w:tcW w:w="3823" w:type="dxa"/>
          </w:tcPr>
          <w:p w14:paraId="49098512" w14:textId="77777777" w:rsidR="00860925" w:rsidRPr="0094154F" w:rsidRDefault="00860925" w:rsidP="00007B3D">
            <w:pPr>
              <w:ind w:left="-15" w:firstLine="15"/>
              <w:jc w:val="both"/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Drejtoria Rajonale e Operatorit të</w:t>
            </w:r>
          </w:p>
        </w:tc>
        <w:tc>
          <w:tcPr>
            <w:tcW w:w="1417" w:type="dxa"/>
          </w:tcPr>
          <w:p w14:paraId="0D42D1D8" w14:textId="77777777" w:rsidR="00860925" w:rsidRPr="0094154F" w:rsidRDefault="00860925" w:rsidP="0094154F">
            <w:pPr>
              <w:jc w:val="both"/>
              <w:rPr>
                <w:rFonts w:ascii="Garamond" w:eastAsiaTheme="minorHAnsi" w:hAnsi="Garamond"/>
              </w:rPr>
            </w:pPr>
          </w:p>
        </w:tc>
      </w:tr>
      <w:tr w:rsidR="00860925" w:rsidRPr="0094154F" w14:paraId="52DB8310" w14:textId="77777777" w:rsidTr="00007B3D">
        <w:tc>
          <w:tcPr>
            <w:tcW w:w="3823" w:type="dxa"/>
          </w:tcPr>
          <w:p w14:paraId="56C847DF" w14:textId="09271EE1" w:rsidR="00860925" w:rsidRPr="0094154F" w:rsidRDefault="00860925" w:rsidP="00007B3D">
            <w:pPr>
              <w:ind w:left="-15" w:firstLine="15"/>
              <w:jc w:val="both"/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Shërbimeve të Kujdesit Shëndetësor  </w:t>
            </w:r>
          </w:p>
        </w:tc>
        <w:tc>
          <w:tcPr>
            <w:tcW w:w="1417" w:type="dxa"/>
          </w:tcPr>
          <w:p w14:paraId="5C7A1744" w14:textId="3CD84DEB" w:rsidR="00860925" w:rsidRPr="0094154F" w:rsidRDefault="00860925" w:rsidP="0094154F">
            <w:pPr>
              <w:jc w:val="both"/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860925" w:rsidRPr="0094154F" w14:paraId="24CF3F35" w14:textId="77777777" w:rsidTr="00007B3D">
        <w:tc>
          <w:tcPr>
            <w:tcW w:w="3823" w:type="dxa"/>
          </w:tcPr>
          <w:p w14:paraId="4A3FE437" w14:textId="3AF2DB5E" w:rsidR="00860925" w:rsidRPr="0094154F" w:rsidRDefault="00860925" w:rsidP="00007B3D">
            <w:pPr>
              <w:ind w:left="-15" w:firstLine="15"/>
              <w:jc w:val="both"/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Drejtoria e Ujitjes dhe Kullimit   </w:t>
            </w:r>
          </w:p>
        </w:tc>
        <w:tc>
          <w:tcPr>
            <w:tcW w:w="1417" w:type="dxa"/>
          </w:tcPr>
          <w:p w14:paraId="1022DEEF" w14:textId="11D66BA9" w:rsidR="00860925" w:rsidRPr="0094154F" w:rsidRDefault="00860925" w:rsidP="0094154F">
            <w:pPr>
              <w:jc w:val="both"/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860925" w:rsidRPr="0094154F" w14:paraId="78E79FAC" w14:textId="77777777" w:rsidTr="00007B3D">
        <w:tc>
          <w:tcPr>
            <w:tcW w:w="3823" w:type="dxa"/>
          </w:tcPr>
          <w:p w14:paraId="3DB89990" w14:textId="14AA7138" w:rsidR="00860925" w:rsidRPr="0094154F" w:rsidRDefault="00860925" w:rsidP="00007B3D">
            <w:pPr>
              <w:ind w:left="-15" w:firstLine="15"/>
              <w:jc w:val="both"/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Agjencia Rajonale e Bregdetit Lezhë  .</w:t>
            </w:r>
          </w:p>
        </w:tc>
        <w:tc>
          <w:tcPr>
            <w:tcW w:w="1417" w:type="dxa"/>
          </w:tcPr>
          <w:p w14:paraId="6DE803D3" w14:textId="69C63321" w:rsidR="00860925" w:rsidRPr="0094154F" w:rsidRDefault="00860925" w:rsidP="0094154F">
            <w:pPr>
              <w:jc w:val="both"/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</w:t>
            </w:r>
          </w:p>
        </w:tc>
      </w:tr>
    </w:tbl>
    <w:p w14:paraId="3AB4E7A0" w14:textId="49C4A160" w:rsidR="002E57F7" w:rsidRPr="0094154F" w:rsidRDefault="002E57F7" w:rsidP="0094154F">
      <w:pPr>
        <w:ind w:firstLine="284"/>
        <w:jc w:val="both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iv</w:t>
      </w:r>
      <w:proofErr w:type="spellEnd"/>
      <w:r w:rsidRPr="0094154F">
        <w:rPr>
          <w:rFonts w:ascii="Garamond" w:eastAsiaTheme="minorHAnsi" w:hAnsi="Garamond"/>
        </w:rPr>
        <w:t>. përfaqësues të grupeve të interesit për: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276"/>
      </w:tblGrid>
      <w:tr w:rsidR="00860925" w:rsidRPr="0094154F" w14:paraId="1D2A4A47" w14:textId="77777777" w:rsidTr="00860925">
        <w:tc>
          <w:tcPr>
            <w:tcW w:w="3114" w:type="dxa"/>
          </w:tcPr>
          <w:p w14:paraId="08899CCD" w14:textId="77777777" w:rsidR="00860925" w:rsidRPr="0094154F" w:rsidRDefault="00860925" w:rsidP="0094154F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-  mbrojtjen e burimeve ujore </w:t>
            </w:r>
          </w:p>
        </w:tc>
        <w:tc>
          <w:tcPr>
            <w:tcW w:w="1276" w:type="dxa"/>
          </w:tcPr>
          <w:p w14:paraId="22511F4B" w14:textId="77777777" w:rsidR="00860925" w:rsidRPr="0094154F" w:rsidRDefault="00860925" w:rsidP="0094154F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një anëtar; </w:t>
            </w:r>
          </w:p>
        </w:tc>
      </w:tr>
      <w:tr w:rsidR="00860925" w:rsidRPr="0094154F" w14:paraId="0E9E1366" w14:textId="77777777" w:rsidTr="00860925">
        <w:tc>
          <w:tcPr>
            <w:tcW w:w="3114" w:type="dxa"/>
          </w:tcPr>
          <w:p w14:paraId="7A704AF3" w14:textId="77777777" w:rsidR="00860925" w:rsidRPr="0094154F" w:rsidRDefault="00860925" w:rsidP="0094154F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-  furnizimin me ujë </w:t>
            </w:r>
          </w:p>
        </w:tc>
        <w:tc>
          <w:tcPr>
            <w:tcW w:w="1276" w:type="dxa"/>
          </w:tcPr>
          <w:p w14:paraId="40F83F38" w14:textId="77777777" w:rsidR="00860925" w:rsidRPr="0094154F" w:rsidRDefault="00860925" w:rsidP="0094154F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një anëtar;</w:t>
            </w:r>
          </w:p>
        </w:tc>
      </w:tr>
      <w:tr w:rsidR="00860925" w:rsidRPr="0094154F" w14:paraId="5813F435" w14:textId="77777777" w:rsidTr="00860925">
        <w:tc>
          <w:tcPr>
            <w:tcW w:w="3114" w:type="dxa"/>
          </w:tcPr>
          <w:p w14:paraId="615AF18A" w14:textId="77777777" w:rsidR="00860925" w:rsidRPr="0094154F" w:rsidRDefault="00860925" w:rsidP="0094154F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-  ujitjen  </w:t>
            </w:r>
          </w:p>
        </w:tc>
        <w:tc>
          <w:tcPr>
            <w:tcW w:w="1276" w:type="dxa"/>
          </w:tcPr>
          <w:p w14:paraId="78F131E4" w14:textId="77777777" w:rsidR="00860925" w:rsidRPr="0094154F" w:rsidRDefault="00860925" w:rsidP="0094154F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një anëtar;</w:t>
            </w:r>
          </w:p>
        </w:tc>
      </w:tr>
      <w:tr w:rsidR="00860925" w:rsidRPr="0094154F" w14:paraId="4EBB596A" w14:textId="77777777" w:rsidTr="00860925">
        <w:tc>
          <w:tcPr>
            <w:tcW w:w="3114" w:type="dxa"/>
          </w:tcPr>
          <w:p w14:paraId="108C832D" w14:textId="77777777" w:rsidR="00860925" w:rsidRPr="0094154F" w:rsidRDefault="00860925" w:rsidP="0094154F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- </w:t>
            </w:r>
            <w:proofErr w:type="spellStart"/>
            <w:r w:rsidRPr="0094154F">
              <w:rPr>
                <w:rFonts w:ascii="Garamond" w:eastAsiaTheme="minorHAnsi" w:hAnsi="Garamond" w:cs="Calibri"/>
                <w:color w:val="000000"/>
              </w:rPr>
              <w:t>hidroenergjinë</w:t>
            </w:r>
            <w:proofErr w:type="spellEnd"/>
            <w:r w:rsidRPr="0094154F">
              <w:rPr>
                <w:rFonts w:ascii="Garamond" w:eastAsiaTheme="minorHAnsi" w:hAnsi="Garamond" w:cs="Calibri"/>
                <w:color w:val="000000"/>
              </w:rPr>
              <w:t xml:space="preserve"> dhe industrinë</w:t>
            </w:r>
          </w:p>
        </w:tc>
        <w:tc>
          <w:tcPr>
            <w:tcW w:w="1276" w:type="dxa"/>
          </w:tcPr>
          <w:p w14:paraId="79911ABA" w14:textId="77777777" w:rsidR="00860925" w:rsidRPr="0094154F" w:rsidRDefault="00860925" w:rsidP="0094154F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një anëtar.</w:t>
            </w:r>
          </w:p>
        </w:tc>
      </w:tr>
    </w:tbl>
    <w:p w14:paraId="62CC1E32" w14:textId="02FA4828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lastRenderedPageBreak/>
        <w:t xml:space="preserve">b) </w:t>
      </w:r>
      <w:proofErr w:type="spellStart"/>
      <w:r w:rsidRPr="0094154F">
        <w:rPr>
          <w:rFonts w:ascii="Garamond" w:eastAsiaTheme="minorHAnsi" w:hAnsi="Garamond"/>
        </w:rPr>
        <w:t>KBL</w:t>
      </w:r>
      <w:proofErr w:type="spellEnd"/>
      <w:r w:rsidRPr="0094154F">
        <w:rPr>
          <w:rFonts w:ascii="Garamond" w:eastAsiaTheme="minorHAnsi" w:hAnsi="Garamond"/>
        </w:rPr>
        <w:t xml:space="preserve"> Mat përbëhet nga:</w:t>
      </w:r>
    </w:p>
    <w:p w14:paraId="1F576D91" w14:textId="0E7DDE6E" w:rsidR="002E57F7" w:rsidRPr="0094154F" w:rsidRDefault="002E57F7" w:rsidP="0094154F">
      <w:pPr>
        <w:autoSpaceDE w:val="0"/>
        <w:autoSpaceDN w:val="0"/>
        <w:adjustRightInd w:val="0"/>
        <w:ind w:left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  <w:color w:val="000000"/>
        </w:rPr>
        <w:t>i. prefekti i Qarkut të Lezhës (kryetar);</w:t>
      </w:r>
    </w:p>
    <w:p w14:paraId="78131D41" w14:textId="3771121F" w:rsidR="002E57F7" w:rsidRPr="0094154F" w:rsidRDefault="002E57F7" w:rsidP="0094154F">
      <w:pPr>
        <w:autoSpaceDE w:val="0"/>
        <w:autoSpaceDN w:val="0"/>
        <w:adjustRightInd w:val="0"/>
        <w:ind w:left="284"/>
        <w:jc w:val="both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ii</w:t>
      </w:r>
      <w:proofErr w:type="spellEnd"/>
      <w:r w:rsidRPr="0094154F">
        <w:rPr>
          <w:rFonts w:ascii="Garamond" w:eastAsiaTheme="minorHAnsi" w:hAnsi="Garamond"/>
        </w:rPr>
        <w:t xml:space="preserve">. drejtues të nivelit të lartë në bashki, emëruar nga kryetarët përkatës të bashkive: 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417"/>
      </w:tblGrid>
      <w:tr w:rsidR="00860925" w:rsidRPr="0094154F" w14:paraId="146BCF96" w14:textId="77777777" w:rsidTr="00860925">
        <w:tc>
          <w:tcPr>
            <w:tcW w:w="1555" w:type="dxa"/>
          </w:tcPr>
          <w:p w14:paraId="656C4A13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-  Fushë-Arës </w:t>
            </w:r>
          </w:p>
        </w:tc>
        <w:tc>
          <w:tcPr>
            <w:tcW w:w="1417" w:type="dxa"/>
          </w:tcPr>
          <w:p w14:paraId="0662B94F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një anëtar;</w:t>
            </w:r>
          </w:p>
        </w:tc>
      </w:tr>
      <w:tr w:rsidR="00860925" w:rsidRPr="0094154F" w14:paraId="6A02BBE2" w14:textId="77777777" w:rsidTr="00860925">
        <w:tc>
          <w:tcPr>
            <w:tcW w:w="1555" w:type="dxa"/>
          </w:tcPr>
          <w:p w14:paraId="070776B3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-  Pukë </w:t>
            </w:r>
          </w:p>
        </w:tc>
        <w:tc>
          <w:tcPr>
            <w:tcW w:w="1417" w:type="dxa"/>
          </w:tcPr>
          <w:p w14:paraId="44617643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një anëtar;</w:t>
            </w:r>
          </w:p>
        </w:tc>
      </w:tr>
      <w:tr w:rsidR="00860925" w:rsidRPr="0094154F" w14:paraId="2ECEA578" w14:textId="77777777" w:rsidTr="00860925">
        <w:tc>
          <w:tcPr>
            <w:tcW w:w="1555" w:type="dxa"/>
          </w:tcPr>
          <w:p w14:paraId="05EEBB40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-  Mirditë</w:t>
            </w:r>
          </w:p>
        </w:tc>
        <w:tc>
          <w:tcPr>
            <w:tcW w:w="1417" w:type="dxa"/>
          </w:tcPr>
          <w:p w14:paraId="32923A2D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një anëtar; </w:t>
            </w:r>
          </w:p>
        </w:tc>
      </w:tr>
      <w:tr w:rsidR="00860925" w:rsidRPr="0094154F" w14:paraId="6AF451C3" w14:textId="77777777" w:rsidTr="00860925">
        <w:tc>
          <w:tcPr>
            <w:tcW w:w="1555" w:type="dxa"/>
          </w:tcPr>
          <w:p w14:paraId="48AEAD42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-  Lezhë</w:t>
            </w:r>
          </w:p>
        </w:tc>
        <w:tc>
          <w:tcPr>
            <w:tcW w:w="1417" w:type="dxa"/>
          </w:tcPr>
          <w:p w14:paraId="70398D72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një anëtar; </w:t>
            </w:r>
          </w:p>
        </w:tc>
      </w:tr>
      <w:tr w:rsidR="00860925" w:rsidRPr="0094154F" w14:paraId="7766A6F6" w14:textId="77777777" w:rsidTr="00860925">
        <w:tc>
          <w:tcPr>
            <w:tcW w:w="1555" w:type="dxa"/>
          </w:tcPr>
          <w:p w14:paraId="39F18FB7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-  Kurbin </w:t>
            </w:r>
          </w:p>
        </w:tc>
        <w:tc>
          <w:tcPr>
            <w:tcW w:w="1417" w:type="dxa"/>
          </w:tcPr>
          <w:p w14:paraId="03232C49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një anëtar; </w:t>
            </w:r>
          </w:p>
        </w:tc>
      </w:tr>
      <w:tr w:rsidR="00860925" w:rsidRPr="0094154F" w14:paraId="61862EBC" w14:textId="77777777" w:rsidTr="00860925">
        <w:tc>
          <w:tcPr>
            <w:tcW w:w="1555" w:type="dxa"/>
          </w:tcPr>
          <w:p w14:paraId="38201F49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-  Krujë </w:t>
            </w:r>
          </w:p>
        </w:tc>
        <w:tc>
          <w:tcPr>
            <w:tcW w:w="1417" w:type="dxa"/>
          </w:tcPr>
          <w:p w14:paraId="435CFDEC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një anëtar;</w:t>
            </w:r>
          </w:p>
        </w:tc>
      </w:tr>
      <w:tr w:rsidR="00860925" w:rsidRPr="0094154F" w14:paraId="33BEECF2" w14:textId="77777777" w:rsidTr="00860925">
        <w:tc>
          <w:tcPr>
            <w:tcW w:w="1555" w:type="dxa"/>
          </w:tcPr>
          <w:p w14:paraId="73BBC0A1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-  Mat</w:t>
            </w:r>
          </w:p>
        </w:tc>
        <w:tc>
          <w:tcPr>
            <w:tcW w:w="1417" w:type="dxa"/>
          </w:tcPr>
          <w:p w14:paraId="04D9D4A2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një anëtar;</w:t>
            </w:r>
          </w:p>
        </w:tc>
      </w:tr>
      <w:tr w:rsidR="00860925" w:rsidRPr="0094154F" w14:paraId="21AD2433" w14:textId="77777777" w:rsidTr="00860925">
        <w:tc>
          <w:tcPr>
            <w:tcW w:w="1555" w:type="dxa"/>
          </w:tcPr>
          <w:p w14:paraId="3E94CC31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-  Klos </w:t>
            </w:r>
          </w:p>
        </w:tc>
        <w:tc>
          <w:tcPr>
            <w:tcW w:w="1417" w:type="dxa"/>
          </w:tcPr>
          <w:p w14:paraId="6D6A4A31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një anëtar; </w:t>
            </w:r>
          </w:p>
        </w:tc>
      </w:tr>
      <w:tr w:rsidR="00860925" w:rsidRPr="0094154F" w14:paraId="6EF3FA9D" w14:textId="77777777" w:rsidTr="00860925">
        <w:tc>
          <w:tcPr>
            <w:tcW w:w="1555" w:type="dxa"/>
          </w:tcPr>
          <w:p w14:paraId="0A528FAC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 xml:space="preserve">-  Bulqizë </w:t>
            </w:r>
          </w:p>
        </w:tc>
        <w:tc>
          <w:tcPr>
            <w:tcW w:w="1417" w:type="dxa"/>
          </w:tcPr>
          <w:p w14:paraId="1C5E767A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një anëtar.</w:t>
            </w:r>
          </w:p>
        </w:tc>
      </w:tr>
    </w:tbl>
    <w:p w14:paraId="01C27DEF" w14:textId="6F8E930E" w:rsidR="002E57F7" w:rsidRPr="0094154F" w:rsidRDefault="002E57F7" w:rsidP="0094154F">
      <w:pPr>
        <w:autoSpaceDE w:val="0"/>
        <w:autoSpaceDN w:val="0"/>
        <w:adjustRightInd w:val="0"/>
        <w:ind w:left="284"/>
        <w:jc w:val="both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  <w:color w:val="000000"/>
        </w:rPr>
        <w:t>iii</w:t>
      </w:r>
      <w:proofErr w:type="spellEnd"/>
      <w:r w:rsidRPr="0094154F">
        <w:rPr>
          <w:rFonts w:ascii="Garamond" w:eastAsiaTheme="minorHAnsi" w:hAnsi="Garamond"/>
          <w:color w:val="000000"/>
        </w:rPr>
        <w:t>. drejtues të institucioneve lokale, si më poshtë vijon: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275"/>
      </w:tblGrid>
      <w:tr w:rsidR="00860925" w:rsidRPr="0094154F" w14:paraId="47730EE0" w14:textId="77777777" w:rsidTr="00860925">
        <w:tc>
          <w:tcPr>
            <w:tcW w:w="3823" w:type="dxa"/>
          </w:tcPr>
          <w:p w14:paraId="10FB29FA" w14:textId="2D4B40A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- Drejtoria Rajonale e Mjedisit</w:t>
            </w:r>
          </w:p>
        </w:tc>
        <w:tc>
          <w:tcPr>
            <w:tcW w:w="1275" w:type="dxa"/>
          </w:tcPr>
          <w:p w14:paraId="0E860B7A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një anëtar;</w:t>
            </w:r>
          </w:p>
        </w:tc>
      </w:tr>
      <w:tr w:rsidR="00860925" w:rsidRPr="0094154F" w14:paraId="496377ED" w14:textId="77777777" w:rsidTr="00860925">
        <w:tc>
          <w:tcPr>
            <w:tcW w:w="3823" w:type="dxa"/>
          </w:tcPr>
          <w:p w14:paraId="240E9320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- Administrata e Zonave të Mbrojtura</w:t>
            </w:r>
          </w:p>
        </w:tc>
        <w:tc>
          <w:tcPr>
            <w:tcW w:w="1275" w:type="dxa"/>
          </w:tcPr>
          <w:p w14:paraId="5E2EEDBE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një anëtar;</w:t>
            </w:r>
          </w:p>
        </w:tc>
      </w:tr>
      <w:tr w:rsidR="00860925" w:rsidRPr="0094154F" w14:paraId="47886F90" w14:textId="77777777" w:rsidTr="00860925">
        <w:tc>
          <w:tcPr>
            <w:tcW w:w="3823" w:type="dxa"/>
          </w:tcPr>
          <w:p w14:paraId="07FC9A24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- Drejtoria Rajonale e Operatorit të</w:t>
            </w:r>
          </w:p>
        </w:tc>
        <w:tc>
          <w:tcPr>
            <w:tcW w:w="1275" w:type="dxa"/>
          </w:tcPr>
          <w:p w14:paraId="00B1FECB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</w:p>
        </w:tc>
      </w:tr>
      <w:tr w:rsidR="00860925" w:rsidRPr="0094154F" w14:paraId="2DC1C5E9" w14:textId="77777777" w:rsidTr="00860925">
        <w:tc>
          <w:tcPr>
            <w:tcW w:w="3823" w:type="dxa"/>
          </w:tcPr>
          <w:p w14:paraId="582CBB88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Shërbimeve të Kujdesit Shëndetësor</w:t>
            </w:r>
          </w:p>
        </w:tc>
        <w:tc>
          <w:tcPr>
            <w:tcW w:w="1275" w:type="dxa"/>
          </w:tcPr>
          <w:p w14:paraId="47233C01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një anëtar;</w:t>
            </w:r>
          </w:p>
        </w:tc>
      </w:tr>
      <w:tr w:rsidR="00860925" w:rsidRPr="0094154F" w14:paraId="4C5087A8" w14:textId="77777777" w:rsidTr="00860925">
        <w:tc>
          <w:tcPr>
            <w:tcW w:w="3823" w:type="dxa"/>
          </w:tcPr>
          <w:p w14:paraId="7DD2436C" w14:textId="77777777" w:rsidR="00860925" w:rsidRPr="0094154F" w:rsidRDefault="00860925" w:rsidP="0094154F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</w:rPr>
            </w:pPr>
            <w:r w:rsidRPr="0094154F">
              <w:rPr>
                <w:rFonts w:ascii="Garamond" w:eastAsiaTheme="minorHAnsi" w:hAnsi="Garamond"/>
                <w:color w:val="000000"/>
              </w:rPr>
              <w:t xml:space="preserve">- Drejtoria e Ujitjes dhe Kullimit </w:t>
            </w:r>
          </w:p>
        </w:tc>
        <w:tc>
          <w:tcPr>
            <w:tcW w:w="1275" w:type="dxa"/>
          </w:tcPr>
          <w:p w14:paraId="067186E4" w14:textId="77777777" w:rsidR="00860925" w:rsidRPr="0094154F" w:rsidRDefault="00860925" w:rsidP="0094154F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</w:rPr>
            </w:pPr>
            <w:r w:rsidRPr="0094154F">
              <w:rPr>
                <w:rFonts w:ascii="Garamond" w:eastAsiaTheme="minorHAnsi" w:hAnsi="Garamond"/>
                <w:color w:val="000000"/>
              </w:rPr>
              <w:t>një anëtar;</w:t>
            </w:r>
          </w:p>
        </w:tc>
      </w:tr>
      <w:tr w:rsidR="00860925" w:rsidRPr="0094154F" w14:paraId="412B7C8D" w14:textId="77777777" w:rsidTr="00860925">
        <w:tc>
          <w:tcPr>
            <w:tcW w:w="3823" w:type="dxa"/>
          </w:tcPr>
          <w:p w14:paraId="48712607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- Agjencia Rajonale e Bregdetit Lezhë</w:t>
            </w:r>
          </w:p>
        </w:tc>
        <w:tc>
          <w:tcPr>
            <w:tcW w:w="1275" w:type="dxa"/>
          </w:tcPr>
          <w:p w14:paraId="37CCA6E5" w14:textId="77777777" w:rsidR="00860925" w:rsidRPr="0094154F" w:rsidRDefault="00860925" w:rsidP="0094154F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color w:val="000000"/>
              </w:rPr>
            </w:pPr>
            <w:r w:rsidRPr="0094154F">
              <w:rPr>
                <w:rFonts w:ascii="Garamond" w:eastAsiaTheme="minorHAnsi" w:hAnsi="Garamond" w:cs="Calibri"/>
                <w:color w:val="000000"/>
              </w:rPr>
              <w:t>një anëtar.</w:t>
            </w:r>
          </w:p>
        </w:tc>
      </w:tr>
    </w:tbl>
    <w:p w14:paraId="4A4C88D8" w14:textId="1536640D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iv</w:t>
      </w:r>
      <w:proofErr w:type="spellEnd"/>
      <w:r w:rsidRPr="0094154F">
        <w:rPr>
          <w:rFonts w:ascii="Garamond" w:eastAsiaTheme="minorHAnsi" w:hAnsi="Garamond"/>
        </w:rPr>
        <w:t xml:space="preserve">. përfaqësues të grupeve të interesit për: 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276"/>
      </w:tblGrid>
      <w:tr w:rsidR="00B37D10" w:rsidRPr="0094154F" w14:paraId="543EF3E5" w14:textId="77777777" w:rsidTr="00B37D10">
        <w:tc>
          <w:tcPr>
            <w:tcW w:w="3114" w:type="dxa"/>
          </w:tcPr>
          <w:p w14:paraId="190C2AB3" w14:textId="5842CDD8" w:rsidR="00B37D10" w:rsidRPr="0094154F" w:rsidRDefault="002E57F7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 </w:t>
            </w:r>
            <w:r w:rsidR="00B37D10" w:rsidRPr="0094154F">
              <w:rPr>
                <w:rFonts w:ascii="Garamond" w:eastAsiaTheme="minorHAnsi" w:hAnsi="Garamond"/>
              </w:rPr>
              <w:t>- mbrojtjen e burimeve ujore</w:t>
            </w:r>
          </w:p>
        </w:tc>
        <w:tc>
          <w:tcPr>
            <w:tcW w:w="1276" w:type="dxa"/>
          </w:tcPr>
          <w:p w14:paraId="02CED7F1" w14:textId="77777777" w:rsidR="00B37D10" w:rsidRPr="0094154F" w:rsidRDefault="00B37D10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B37D10" w:rsidRPr="0094154F" w14:paraId="5F51AD53" w14:textId="77777777" w:rsidTr="00B37D10">
        <w:tc>
          <w:tcPr>
            <w:tcW w:w="3114" w:type="dxa"/>
          </w:tcPr>
          <w:p w14:paraId="0E1F6CA4" w14:textId="77777777" w:rsidR="00B37D10" w:rsidRPr="0094154F" w:rsidRDefault="00B37D10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furnizimin me ujë</w:t>
            </w:r>
          </w:p>
        </w:tc>
        <w:tc>
          <w:tcPr>
            <w:tcW w:w="1276" w:type="dxa"/>
          </w:tcPr>
          <w:p w14:paraId="66978EE4" w14:textId="77777777" w:rsidR="00B37D10" w:rsidRPr="0094154F" w:rsidRDefault="00B37D10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B37D10" w:rsidRPr="0094154F" w14:paraId="27C5DB6E" w14:textId="77777777" w:rsidTr="00B37D10">
        <w:tc>
          <w:tcPr>
            <w:tcW w:w="3114" w:type="dxa"/>
          </w:tcPr>
          <w:p w14:paraId="5B732397" w14:textId="77777777" w:rsidR="00B37D10" w:rsidRPr="0094154F" w:rsidRDefault="00B37D10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ujitjen </w:t>
            </w:r>
          </w:p>
        </w:tc>
        <w:tc>
          <w:tcPr>
            <w:tcW w:w="1276" w:type="dxa"/>
          </w:tcPr>
          <w:p w14:paraId="6B293AE9" w14:textId="77777777" w:rsidR="00B37D10" w:rsidRPr="0094154F" w:rsidRDefault="00B37D10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B37D10" w:rsidRPr="0094154F" w14:paraId="0CC2634C" w14:textId="77777777" w:rsidTr="00B37D10">
        <w:tc>
          <w:tcPr>
            <w:tcW w:w="3114" w:type="dxa"/>
          </w:tcPr>
          <w:p w14:paraId="6C7FDC41" w14:textId="77777777" w:rsidR="00B37D10" w:rsidRPr="0094154F" w:rsidRDefault="00B37D10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</w:t>
            </w:r>
            <w:proofErr w:type="spellStart"/>
            <w:r w:rsidRPr="0094154F">
              <w:rPr>
                <w:rFonts w:ascii="Garamond" w:eastAsiaTheme="minorHAnsi" w:hAnsi="Garamond"/>
              </w:rPr>
              <w:t>hidroenergjinë</w:t>
            </w:r>
            <w:proofErr w:type="spellEnd"/>
            <w:r w:rsidRPr="0094154F">
              <w:rPr>
                <w:rFonts w:ascii="Garamond" w:eastAsiaTheme="minorHAnsi" w:hAnsi="Garamond"/>
              </w:rPr>
              <w:t xml:space="preserve"> dhe industrinë</w:t>
            </w:r>
          </w:p>
        </w:tc>
        <w:tc>
          <w:tcPr>
            <w:tcW w:w="1276" w:type="dxa"/>
          </w:tcPr>
          <w:p w14:paraId="0031ACE4" w14:textId="77777777" w:rsidR="00B37D10" w:rsidRPr="0094154F" w:rsidRDefault="00B37D10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65D535E6" w14:textId="2081C5AC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 xml:space="preserve">c) </w:t>
      </w:r>
      <w:proofErr w:type="spellStart"/>
      <w:r w:rsidRPr="0094154F">
        <w:rPr>
          <w:rFonts w:ascii="Garamond" w:eastAsiaTheme="minorHAnsi" w:hAnsi="Garamond"/>
        </w:rPr>
        <w:t>KBL</w:t>
      </w:r>
      <w:proofErr w:type="spellEnd"/>
      <w:r w:rsidRPr="0094154F">
        <w:rPr>
          <w:rFonts w:ascii="Garamond" w:eastAsiaTheme="minorHAnsi" w:hAnsi="Garamond"/>
        </w:rPr>
        <w:t xml:space="preserve"> Ishëm përbëhet nga:</w:t>
      </w:r>
    </w:p>
    <w:p w14:paraId="3F81B623" w14:textId="77777777" w:rsidR="002E57F7" w:rsidRPr="0094154F" w:rsidRDefault="002E57F7" w:rsidP="0094154F">
      <w:pPr>
        <w:ind w:firstLine="284"/>
        <w:rPr>
          <w:rFonts w:ascii="Garamond" w:eastAsiaTheme="minorHAnsi" w:hAnsi="Garamond"/>
        </w:rPr>
      </w:pPr>
    </w:p>
    <w:p w14:paraId="6E3520AC" w14:textId="7FD4D5BF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i. prefekti i Qarkut të Durrësit (kryetar);</w:t>
      </w:r>
    </w:p>
    <w:p w14:paraId="07335D06" w14:textId="1312BD31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ii</w:t>
      </w:r>
      <w:proofErr w:type="spellEnd"/>
      <w:r w:rsidRPr="0094154F">
        <w:rPr>
          <w:rFonts w:ascii="Garamond" w:eastAsiaTheme="minorHAnsi" w:hAnsi="Garamond"/>
        </w:rPr>
        <w:t>. drejtues të nivelit të lartë në bashki, të emëruar nga kryetarët përkatës të bashkive:</w:t>
      </w:r>
    </w:p>
    <w:p w14:paraId="6BDA80E8" w14:textId="466D722B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- Durrës</w:t>
      </w:r>
      <w:r w:rsidR="00B37D10" w:rsidRPr="0094154F">
        <w:rPr>
          <w:rFonts w:ascii="Garamond" w:eastAsiaTheme="minorHAnsi" w:hAnsi="Garamond"/>
        </w:rPr>
        <w:tab/>
      </w:r>
      <w:r w:rsidRPr="0094154F">
        <w:rPr>
          <w:rFonts w:ascii="Garamond" w:eastAsiaTheme="minorHAnsi" w:hAnsi="Garamond"/>
        </w:rPr>
        <w:t>një anëtar;</w:t>
      </w:r>
    </w:p>
    <w:p w14:paraId="389026AA" w14:textId="746CAC45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- Tiranë</w:t>
      </w:r>
      <w:r w:rsidR="00B37D10" w:rsidRPr="0094154F">
        <w:rPr>
          <w:rFonts w:ascii="Garamond" w:eastAsiaTheme="minorHAnsi" w:hAnsi="Garamond"/>
        </w:rPr>
        <w:tab/>
      </w:r>
      <w:r w:rsidRPr="0094154F">
        <w:rPr>
          <w:rFonts w:ascii="Garamond" w:eastAsiaTheme="minorHAnsi" w:hAnsi="Garamond"/>
        </w:rPr>
        <w:t>një anëtar;</w:t>
      </w:r>
    </w:p>
    <w:p w14:paraId="0D280E45" w14:textId="6140D605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- Krujë</w:t>
      </w:r>
      <w:r w:rsidR="00B37D10" w:rsidRPr="0094154F">
        <w:rPr>
          <w:rFonts w:ascii="Garamond" w:eastAsiaTheme="minorHAnsi" w:hAnsi="Garamond"/>
        </w:rPr>
        <w:tab/>
      </w:r>
      <w:r w:rsidRPr="0094154F">
        <w:rPr>
          <w:rFonts w:ascii="Garamond" w:eastAsiaTheme="minorHAnsi" w:hAnsi="Garamond"/>
        </w:rPr>
        <w:t>një anëtar;</w:t>
      </w:r>
    </w:p>
    <w:p w14:paraId="54B81D9E" w14:textId="13E520EA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 xml:space="preserve">- Vorë </w:t>
      </w:r>
      <w:r w:rsidR="00AD65C4" w:rsidRPr="0094154F">
        <w:rPr>
          <w:rFonts w:ascii="Garamond" w:eastAsiaTheme="minorHAnsi" w:hAnsi="Garamond"/>
        </w:rPr>
        <w:tab/>
      </w:r>
      <w:r w:rsidRPr="0094154F">
        <w:rPr>
          <w:rFonts w:ascii="Garamond" w:eastAsiaTheme="minorHAnsi" w:hAnsi="Garamond"/>
        </w:rPr>
        <w:t>një anëtar;</w:t>
      </w:r>
    </w:p>
    <w:p w14:paraId="36552B36" w14:textId="3C090459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 xml:space="preserve">- Kamzë </w:t>
      </w:r>
      <w:r w:rsidR="00AD65C4" w:rsidRPr="0094154F">
        <w:rPr>
          <w:rFonts w:ascii="Garamond" w:eastAsiaTheme="minorHAnsi" w:hAnsi="Garamond"/>
        </w:rPr>
        <w:tab/>
      </w:r>
      <w:r w:rsidRPr="0094154F">
        <w:rPr>
          <w:rFonts w:ascii="Garamond" w:eastAsiaTheme="minorHAnsi" w:hAnsi="Garamond"/>
        </w:rPr>
        <w:t>një anëtar.</w:t>
      </w:r>
    </w:p>
    <w:p w14:paraId="2D233E69" w14:textId="11D564CA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iii</w:t>
      </w:r>
      <w:proofErr w:type="spellEnd"/>
      <w:r w:rsidRPr="0094154F">
        <w:rPr>
          <w:rFonts w:ascii="Garamond" w:eastAsiaTheme="minorHAnsi" w:hAnsi="Garamond"/>
        </w:rPr>
        <w:t>. drejtues të institucioneve lokale, si më poshtë vijon: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418"/>
      </w:tblGrid>
      <w:tr w:rsidR="00AD65C4" w:rsidRPr="0094154F" w14:paraId="40A1E16F" w14:textId="77777777" w:rsidTr="00AD65C4">
        <w:tc>
          <w:tcPr>
            <w:tcW w:w="4106" w:type="dxa"/>
          </w:tcPr>
          <w:p w14:paraId="0B3F7314" w14:textId="4E683D90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Drejtoria Rajonale e Mjedisit   </w:t>
            </w:r>
          </w:p>
        </w:tc>
        <w:tc>
          <w:tcPr>
            <w:tcW w:w="1418" w:type="dxa"/>
          </w:tcPr>
          <w:p w14:paraId="1C2E8B47" w14:textId="100EA95D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4B060129" w14:textId="77777777" w:rsidTr="00AD65C4">
        <w:tc>
          <w:tcPr>
            <w:tcW w:w="4106" w:type="dxa"/>
          </w:tcPr>
          <w:p w14:paraId="1D523379" w14:textId="11DABE03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Administrata e Zonave të Mbrojtura   </w:t>
            </w:r>
          </w:p>
        </w:tc>
        <w:tc>
          <w:tcPr>
            <w:tcW w:w="1418" w:type="dxa"/>
          </w:tcPr>
          <w:p w14:paraId="758D5BC1" w14:textId="0FB821C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58EC45E3" w14:textId="77777777" w:rsidTr="00AD65C4">
        <w:tc>
          <w:tcPr>
            <w:tcW w:w="4106" w:type="dxa"/>
          </w:tcPr>
          <w:p w14:paraId="40675A16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Drejtoria Rajonale e Operatorit të </w:t>
            </w:r>
          </w:p>
        </w:tc>
        <w:tc>
          <w:tcPr>
            <w:tcW w:w="1418" w:type="dxa"/>
          </w:tcPr>
          <w:p w14:paraId="57F7CFD0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</w:p>
        </w:tc>
      </w:tr>
      <w:tr w:rsidR="00AD65C4" w:rsidRPr="0094154F" w14:paraId="4168322F" w14:textId="77777777" w:rsidTr="00AD65C4">
        <w:tc>
          <w:tcPr>
            <w:tcW w:w="4106" w:type="dxa"/>
          </w:tcPr>
          <w:p w14:paraId="7B4201CF" w14:textId="73CF399E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Shërbimeve të Kujdesit Shëndetësor  </w:t>
            </w:r>
          </w:p>
        </w:tc>
        <w:tc>
          <w:tcPr>
            <w:tcW w:w="1418" w:type="dxa"/>
          </w:tcPr>
          <w:p w14:paraId="2E4C5511" w14:textId="6FE2624C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381EA64F" w14:textId="77777777" w:rsidTr="00AD65C4">
        <w:tc>
          <w:tcPr>
            <w:tcW w:w="4106" w:type="dxa"/>
          </w:tcPr>
          <w:p w14:paraId="555A1A14" w14:textId="034E2BB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Drejtoria e Ujitjes dhe Kullimit  </w:t>
            </w:r>
          </w:p>
        </w:tc>
        <w:tc>
          <w:tcPr>
            <w:tcW w:w="1418" w:type="dxa"/>
          </w:tcPr>
          <w:p w14:paraId="7CA74568" w14:textId="68EFC5C6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11CD607B" w14:textId="77777777" w:rsidTr="00AD65C4">
        <w:tc>
          <w:tcPr>
            <w:tcW w:w="4106" w:type="dxa"/>
          </w:tcPr>
          <w:p w14:paraId="0ADF0489" w14:textId="61112995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  Agjencia Rajonale e Bregdetit Durrës </w:t>
            </w:r>
          </w:p>
        </w:tc>
        <w:tc>
          <w:tcPr>
            <w:tcW w:w="1418" w:type="dxa"/>
          </w:tcPr>
          <w:p w14:paraId="28BDBB76" w14:textId="6A752A9B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2155030E" w14:textId="3A3EB182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iv</w:t>
      </w:r>
      <w:proofErr w:type="spellEnd"/>
      <w:r w:rsidRPr="0094154F">
        <w:rPr>
          <w:rFonts w:ascii="Garamond" w:eastAsiaTheme="minorHAnsi" w:hAnsi="Garamond"/>
        </w:rPr>
        <w:t>. përfaqësues të grupeve të interesit për: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417"/>
      </w:tblGrid>
      <w:tr w:rsidR="00AD65C4" w:rsidRPr="0094154F" w14:paraId="028C2C5F" w14:textId="77777777" w:rsidTr="00AD65C4">
        <w:tc>
          <w:tcPr>
            <w:tcW w:w="3256" w:type="dxa"/>
          </w:tcPr>
          <w:p w14:paraId="6CC96F36" w14:textId="20B40B70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mbrojtjen e burimeve ujore</w:t>
            </w:r>
          </w:p>
        </w:tc>
        <w:tc>
          <w:tcPr>
            <w:tcW w:w="1417" w:type="dxa"/>
          </w:tcPr>
          <w:p w14:paraId="06BC5817" w14:textId="6D9C29E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6C9C1719" w14:textId="77777777" w:rsidTr="00AD65C4">
        <w:tc>
          <w:tcPr>
            <w:tcW w:w="3256" w:type="dxa"/>
          </w:tcPr>
          <w:p w14:paraId="568EECF6" w14:textId="36277F6F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furnizimin me ujë </w:t>
            </w:r>
          </w:p>
        </w:tc>
        <w:tc>
          <w:tcPr>
            <w:tcW w:w="1417" w:type="dxa"/>
          </w:tcPr>
          <w:p w14:paraId="442578E7" w14:textId="52E656C5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39A5CE43" w14:textId="77777777" w:rsidTr="00AD65C4">
        <w:tc>
          <w:tcPr>
            <w:tcW w:w="3256" w:type="dxa"/>
          </w:tcPr>
          <w:p w14:paraId="3B2F0A7A" w14:textId="44C5D69E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ujitjen</w:t>
            </w:r>
            <w:r w:rsidRPr="0094154F">
              <w:rPr>
                <w:rFonts w:ascii="Garamond" w:eastAsiaTheme="minorHAnsi" w:hAnsi="Garamond"/>
              </w:rPr>
              <w:tab/>
            </w:r>
          </w:p>
        </w:tc>
        <w:tc>
          <w:tcPr>
            <w:tcW w:w="1417" w:type="dxa"/>
          </w:tcPr>
          <w:p w14:paraId="16B1AF7B" w14:textId="716446D4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7999C153" w14:textId="77777777" w:rsidTr="00AD65C4">
        <w:tc>
          <w:tcPr>
            <w:tcW w:w="3256" w:type="dxa"/>
          </w:tcPr>
          <w:p w14:paraId="28E6AC3E" w14:textId="7F1BDA91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</w:t>
            </w:r>
            <w:proofErr w:type="spellStart"/>
            <w:r w:rsidRPr="0094154F">
              <w:rPr>
                <w:rFonts w:ascii="Garamond" w:eastAsiaTheme="minorHAnsi" w:hAnsi="Garamond"/>
              </w:rPr>
              <w:t>hidroenergjinë</w:t>
            </w:r>
            <w:proofErr w:type="spellEnd"/>
            <w:r w:rsidRPr="0094154F">
              <w:rPr>
                <w:rFonts w:ascii="Garamond" w:eastAsiaTheme="minorHAnsi" w:hAnsi="Garamond"/>
              </w:rPr>
              <w:t xml:space="preserve"> dhe industrinë</w:t>
            </w:r>
            <w:r w:rsidRPr="0094154F">
              <w:rPr>
                <w:rFonts w:ascii="Garamond" w:eastAsiaTheme="minorHAnsi" w:hAnsi="Garamond"/>
              </w:rPr>
              <w:tab/>
            </w:r>
          </w:p>
        </w:tc>
        <w:tc>
          <w:tcPr>
            <w:tcW w:w="1417" w:type="dxa"/>
          </w:tcPr>
          <w:p w14:paraId="346AA070" w14:textId="6A9CE96E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4246BDE8" w14:textId="77777777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 xml:space="preserve">ç) </w:t>
      </w:r>
      <w:proofErr w:type="spellStart"/>
      <w:r w:rsidRPr="0094154F">
        <w:rPr>
          <w:rFonts w:ascii="Garamond" w:eastAsiaTheme="minorHAnsi" w:hAnsi="Garamond"/>
        </w:rPr>
        <w:t>KBL</w:t>
      </w:r>
      <w:proofErr w:type="spellEnd"/>
      <w:r w:rsidRPr="0094154F">
        <w:rPr>
          <w:rFonts w:ascii="Garamond" w:eastAsiaTheme="minorHAnsi" w:hAnsi="Garamond"/>
        </w:rPr>
        <w:t xml:space="preserve"> Erzen përbëhet nga:</w:t>
      </w:r>
    </w:p>
    <w:p w14:paraId="5518A896" w14:textId="7D717B03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i. prefekti i Qarkut të Tiranës (kryetar);</w:t>
      </w:r>
    </w:p>
    <w:p w14:paraId="2E0859C9" w14:textId="762C8910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ii</w:t>
      </w:r>
      <w:proofErr w:type="spellEnd"/>
      <w:r w:rsidRPr="0094154F">
        <w:rPr>
          <w:rFonts w:ascii="Garamond" w:eastAsiaTheme="minorHAnsi" w:hAnsi="Garamond"/>
        </w:rPr>
        <w:t xml:space="preserve">. drejtues të nivelit të lartë në bashki, emëruar nga kryetarët përkatës të bashkive: </w:t>
      </w:r>
    </w:p>
    <w:p w14:paraId="11693EF3" w14:textId="77777777" w:rsidR="002E57F7" w:rsidRPr="0094154F" w:rsidRDefault="002E57F7" w:rsidP="0094154F">
      <w:pPr>
        <w:ind w:firstLine="284"/>
        <w:rPr>
          <w:rFonts w:ascii="Garamond" w:eastAsiaTheme="minorHAnsi" w:hAnsi="Garamond"/>
        </w:rPr>
      </w:pP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</w:tblGrid>
      <w:tr w:rsidR="00AD65C4" w:rsidRPr="0094154F" w14:paraId="11EDD9F5" w14:textId="77777777" w:rsidTr="00AD65C4">
        <w:tc>
          <w:tcPr>
            <w:tcW w:w="1555" w:type="dxa"/>
          </w:tcPr>
          <w:p w14:paraId="36C381E6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Tiranë</w:t>
            </w:r>
          </w:p>
        </w:tc>
        <w:tc>
          <w:tcPr>
            <w:tcW w:w="1559" w:type="dxa"/>
          </w:tcPr>
          <w:p w14:paraId="055B12D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1F5A3A5E" w14:textId="77777777" w:rsidTr="00AD65C4">
        <w:tc>
          <w:tcPr>
            <w:tcW w:w="1555" w:type="dxa"/>
          </w:tcPr>
          <w:p w14:paraId="6CCF5368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Vorë </w:t>
            </w:r>
          </w:p>
        </w:tc>
        <w:tc>
          <w:tcPr>
            <w:tcW w:w="1559" w:type="dxa"/>
          </w:tcPr>
          <w:p w14:paraId="68BFC0F4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66B392FD" w14:textId="77777777" w:rsidTr="00AD65C4">
        <w:tc>
          <w:tcPr>
            <w:tcW w:w="1555" w:type="dxa"/>
          </w:tcPr>
          <w:p w14:paraId="637DE6F0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Durrës</w:t>
            </w:r>
          </w:p>
        </w:tc>
        <w:tc>
          <w:tcPr>
            <w:tcW w:w="1559" w:type="dxa"/>
          </w:tcPr>
          <w:p w14:paraId="70116744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013B3F02" w14:textId="77777777" w:rsidTr="00AD65C4">
        <w:tc>
          <w:tcPr>
            <w:tcW w:w="1555" w:type="dxa"/>
          </w:tcPr>
          <w:p w14:paraId="121AD459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Kavajë</w:t>
            </w:r>
          </w:p>
        </w:tc>
        <w:tc>
          <w:tcPr>
            <w:tcW w:w="1559" w:type="dxa"/>
          </w:tcPr>
          <w:p w14:paraId="2A51050B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4AEC7AFC" w14:textId="77777777" w:rsidTr="00AD65C4">
        <w:tc>
          <w:tcPr>
            <w:tcW w:w="1555" w:type="dxa"/>
          </w:tcPr>
          <w:p w14:paraId="58ECD231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Shijak</w:t>
            </w:r>
          </w:p>
        </w:tc>
        <w:tc>
          <w:tcPr>
            <w:tcW w:w="1559" w:type="dxa"/>
          </w:tcPr>
          <w:p w14:paraId="104890ED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0ECB177C" w14:textId="77777777" w:rsidTr="00AD65C4">
        <w:tc>
          <w:tcPr>
            <w:tcW w:w="1555" w:type="dxa"/>
          </w:tcPr>
          <w:p w14:paraId="6D36F9CC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Rrogozhinë</w:t>
            </w:r>
          </w:p>
        </w:tc>
        <w:tc>
          <w:tcPr>
            <w:tcW w:w="1559" w:type="dxa"/>
          </w:tcPr>
          <w:p w14:paraId="711A08A8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003BBA05" w14:textId="38BB5211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iii</w:t>
      </w:r>
      <w:proofErr w:type="spellEnd"/>
      <w:r w:rsidRPr="0094154F">
        <w:rPr>
          <w:rFonts w:ascii="Garamond" w:eastAsiaTheme="minorHAnsi" w:hAnsi="Garamond"/>
        </w:rPr>
        <w:t>. drejtues të institucioneve lokale, si më poshtë vijon: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559"/>
      </w:tblGrid>
      <w:tr w:rsidR="00AD65C4" w:rsidRPr="0094154F" w14:paraId="2F9C6316" w14:textId="77777777" w:rsidTr="00AD65C4">
        <w:tc>
          <w:tcPr>
            <w:tcW w:w="3823" w:type="dxa"/>
          </w:tcPr>
          <w:p w14:paraId="79EA13E4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Drejtoria Rajonale e Mjedisit</w:t>
            </w:r>
          </w:p>
        </w:tc>
        <w:tc>
          <w:tcPr>
            <w:tcW w:w="1559" w:type="dxa"/>
          </w:tcPr>
          <w:p w14:paraId="240A0632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0AD5A322" w14:textId="77777777" w:rsidTr="00AD65C4">
        <w:tc>
          <w:tcPr>
            <w:tcW w:w="3823" w:type="dxa"/>
          </w:tcPr>
          <w:p w14:paraId="1D92224E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Administrata e Zonave të Mbrojtura</w:t>
            </w:r>
          </w:p>
        </w:tc>
        <w:tc>
          <w:tcPr>
            <w:tcW w:w="1559" w:type="dxa"/>
          </w:tcPr>
          <w:p w14:paraId="0A3ABF9D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5DBC265D" w14:textId="77777777" w:rsidTr="00AD65C4">
        <w:tc>
          <w:tcPr>
            <w:tcW w:w="3823" w:type="dxa"/>
          </w:tcPr>
          <w:p w14:paraId="40E01290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Drejtoritë rajonale të Operatorit të </w:t>
            </w:r>
          </w:p>
        </w:tc>
        <w:tc>
          <w:tcPr>
            <w:tcW w:w="1559" w:type="dxa"/>
          </w:tcPr>
          <w:p w14:paraId="6F34F587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</w:p>
        </w:tc>
      </w:tr>
      <w:tr w:rsidR="00AD65C4" w:rsidRPr="0094154F" w14:paraId="01138F85" w14:textId="77777777" w:rsidTr="00AD65C4">
        <w:tc>
          <w:tcPr>
            <w:tcW w:w="3823" w:type="dxa"/>
          </w:tcPr>
          <w:p w14:paraId="1618B466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Shërbimeve të Kujdesit Shëndetësor</w:t>
            </w:r>
          </w:p>
        </w:tc>
        <w:tc>
          <w:tcPr>
            <w:tcW w:w="1559" w:type="dxa"/>
          </w:tcPr>
          <w:p w14:paraId="4CCD752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 një anëtar;</w:t>
            </w:r>
          </w:p>
        </w:tc>
      </w:tr>
      <w:tr w:rsidR="00AD65C4" w:rsidRPr="0094154F" w14:paraId="299E3BAB" w14:textId="77777777" w:rsidTr="00AD65C4">
        <w:tc>
          <w:tcPr>
            <w:tcW w:w="3823" w:type="dxa"/>
          </w:tcPr>
          <w:p w14:paraId="66757F96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Drejtoria e Ujitjes dhe Kullimit</w:t>
            </w:r>
          </w:p>
        </w:tc>
        <w:tc>
          <w:tcPr>
            <w:tcW w:w="1559" w:type="dxa"/>
          </w:tcPr>
          <w:p w14:paraId="44AC8605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2E05C171" w14:textId="77777777" w:rsidTr="00AD65C4">
        <w:tc>
          <w:tcPr>
            <w:tcW w:w="3823" w:type="dxa"/>
          </w:tcPr>
          <w:p w14:paraId="3663DE65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Agjencia Kombëtare e Bregdetit</w:t>
            </w:r>
          </w:p>
        </w:tc>
        <w:tc>
          <w:tcPr>
            <w:tcW w:w="1559" w:type="dxa"/>
          </w:tcPr>
          <w:p w14:paraId="3057A946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407E59AA" w14:textId="089BE7EA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iv</w:t>
      </w:r>
      <w:proofErr w:type="spellEnd"/>
      <w:r w:rsidRPr="0094154F">
        <w:rPr>
          <w:rFonts w:ascii="Garamond" w:eastAsiaTheme="minorHAnsi" w:hAnsi="Garamond"/>
        </w:rPr>
        <w:t>. përfaqësues të grupeve të interesit për: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1276"/>
      </w:tblGrid>
      <w:tr w:rsidR="00AD65C4" w:rsidRPr="0094154F" w14:paraId="0761483A" w14:textId="77777777" w:rsidTr="00AD65C4">
        <w:tc>
          <w:tcPr>
            <w:tcW w:w="3397" w:type="dxa"/>
          </w:tcPr>
          <w:p w14:paraId="40D26F1C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mbrojtjen e burimeve ujore</w:t>
            </w:r>
          </w:p>
        </w:tc>
        <w:tc>
          <w:tcPr>
            <w:tcW w:w="1276" w:type="dxa"/>
          </w:tcPr>
          <w:p w14:paraId="63FD4C34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5D95EB87" w14:textId="77777777" w:rsidTr="00AD65C4">
        <w:tc>
          <w:tcPr>
            <w:tcW w:w="3397" w:type="dxa"/>
          </w:tcPr>
          <w:p w14:paraId="3A1C8AAC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furnizimin me ujë     </w:t>
            </w:r>
          </w:p>
        </w:tc>
        <w:tc>
          <w:tcPr>
            <w:tcW w:w="1276" w:type="dxa"/>
          </w:tcPr>
          <w:p w14:paraId="7400CBC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dy anëtarë;</w:t>
            </w:r>
          </w:p>
        </w:tc>
      </w:tr>
      <w:tr w:rsidR="00AD65C4" w:rsidRPr="0094154F" w14:paraId="222C59F5" w14:textId="77777777" w:rsidTr="00AD65C4">
        <w:tc>
          <w:tcPr>
            <w:tcW w:w="3397" w:type="dxa"/>
          </w:tcPr>
          <w:p w14:paraId="5B798544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ujitjen </w:t>
            </w:r>
          </w:p>
        </w:tc>
        <w:tc>
          <w:tcPr>
            <w:tcW w:w="1276" w:type="dxa"/>
          </w:tcPr>
          <w:p w14:paraId="5FFA58C5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002ED788" w14:textId="77777777" w:rsidTr="00AD65C4">
        <w:tc>
          <w:tcPr>
            <w:tcW w:w="3397" w:type="dxa"/>
          </w:tcPr>
          <w:p w14:paraId="1A83BE0F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</w:t>
            </w:r>
            <w:proofErr w:type="spellStart"/>
            <w:r w:rsidRPr="0094154F">
              <w:rPr>
                <w:rFonts w:ascii="Garamond" w:eastAsiaTheme="minorHAnsi" w:hAnsi="Garamond"/>
              </w:rPr>
              <w:t>hidroenergjinë</w:t>
            </w:r>
            <w:proofErr w:type="spellEnd"/>
            <w:r w:rsidRPr="0094154F">
              <w:rPr>
                <w:rFonts w:ascii="Garamond" w:eastAsiaTheme="minorHAnsi" w:hAnsi="Garamond"/>
              </w:rPr>
              <w:t xml:space="preserve"> dhe industrinë</w:t>
            </w:r>
          </w:p>
        </w:tc>
        <w:tc>
          <w:tcPr>
            <w:tcW w:w="1276" w:type="dxa"/>
          </w:tcPr>
          <w:p w14:paraId="4B1F05D0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74A59C9B" w14:textId="569818C0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 xml:space="preserve">d) </w:t>
      </w:r>
      <w:proofErr w:type="spellStart"/>
      <w:r w:rsidRPr="0094154F">
        <w:rPr>
          <w:rFonts w:ascii="Garamond" w:eastAsiaTheme="minorHAnsi" w:hAnsi="Garamond"/>
        </w:rPr>
        <w:t>KBL</w:t>
      </w:r>
      <w:proofErr w:type="spellEnd"/>
      <w:r w:rsidRPr="0094154F">
        <w:rPr>
          <w:rFonts w:ascii="Garamond" w:eastAsiaTheme="minorHAnsi" w:hAnsi="Garamond"/>
        </w:rPr>
        <w:t xml:space="preserve"> Seman përbëhet nga:</w:t>
      </w:r>
    </w:p>
    <w:p w14:paraId="1646FF45" w14:textId="573B3F4D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i. prefekti i Qarkut të Fierit (kryetar);</w:t>
      </w:r>
    </w:p>
    <w:p w14:paraId="3CBBBEDA" w14:textId="4EBE5FDA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ii</w:t>
      </w:r>
      <w:proofErr w:type="spellEnd"/>
      <w:r w:rsidRPr="0094154F">
        <w:rPr>
          <w:rFonts w:ascii="Garamond" w:eastAsiaTheme="minorHAnsi" w:hAnsi="Garamond"/>
        </w:rPr>
        <w:t>. drejtues të nivelit të lartë në bashki, të emëruar nga kryetarët përkatës të bashkive: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276"/>
      </w:tblGrid>
      <w:tr w:rsidR="00AD65C4" w:rsidRPr="0094154F" w14:paraId="2B653760" w14:textId="77777777" w:rsidTr="00AD65C4">
        <w:tc>
          <w:tcPr>
            <w:tcW w:w="1980" w:type="dxa"/>
          </w:tcPr>
          <w:p w14:paraId="711E71FE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Divjakë</w:t>
            </w:r>
          </w:p>
        </w:tc>
        <w:tc>
          <w:tcPr>
            <w:tcW w:w="1276" w:type="dxa"/>
          </w:tcPr>
          <w:p w14:paraId="3808244C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60D5A448" w14:textId="77777777" w:rsidTr="00AD65C4">
        <w:tc>
          <w:tcPr>
            <w:tcW w:w="1980" w:type="dxa"/>
          </w:tcPr>
          <w:p w14:paraId="650A2774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Lushnjë</w:t>
            </w:r>
          </w:p>
        </w:tc>
        <w:tc>
          <w:tcPr>
            <w:tcW w:w="1276" w:type="dxa"/>
          </w:tcPr>
          <w:p w14:paraId="51987537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5F6F36E0" w14:textId="77777777" w:rsidTr="00AD65C4">
        <w:tc>
          <w:tcPr>
            <w:tcW w:w="1980" w:type="dxa"/>
          </w:tcPr>
          <w:p w14:paraId="7F0C4E2C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Belsh</w:t>
            </w:r>
          </w:p>
        </w:tc>
        <w:tc>
          <w:tcPr>
            <w:tcW w:w="1276" w:type="dxa"/>
          </w:tcPr>
          <w:p w14:paraId="161FDD08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7FF30CCA" w14:textId="77777777" w:rsidTr="00AD65C4">
        <w:tc>
          <w:tcPr>
            <w:tcW w:w="1980" w:type="dxa"/>
          </w:tcPr>
          <w:p w14:paraId="48990757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Cërrik</w:t>
            </w:r>
          </w:p>
        </w:tc>
        <w:tc>
          <w:tcPr>
            <w:tcW w:w="1276" w:type="dxa"/>
          </w:tcPr>
          <w:p w14:paraId="31BB77E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1E363822" w14:textId="77777777" w:rsidTr="00AD65C4">
        <w:tc>
          <w:tcPr>
            <w:tcW w:w="1980" w:type="dxa"/>
          </w:tcPr>
          <w:p w14:paraId="2A3E8C9B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Gramsh </w:t>
            </w:r>
          </w:p>
        </w:tc>
        <w:tc>
          <w:tcPr>
            <w:tcW w:w="1276" w:type="dxa"/>
          </w:tcPr>
          <w:p w14:paraId="3CA4ED7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38BD5E70" w14:textId="77777777" w:rsidTr="00AD65C4">
        <w:tc>
          <w:tcPr>
            <w:tcW w:w="1980" w:type="dxa"/>
          </w:tcPr>
          <w:p w14:paraId="211444A6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Kuçovë </w:t>
            </w:r>
          </w:p>
        </w:tc>
        <w:tc>
          <w:tcPr>
            <w:tcW w:w="1276" w:type="dxa"/>
          </w:tcPr>
          <w:p w14:paraId="219A550B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545F494A" w14:textId="77777777" w:rsidTr="00AD65C4">
        <w:tc>
          <w:tcPr>
            <w:tcW w:w="1980" w:type="dxa"/>
          </w:tcPr>
          <w:p w14:paraId="53DCC78D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Ura Vajgurore </w:t>
            </w:r>
          </w:p>
        </w:tc>
        <w:tc>
          <w:tcPr>
            <w:tcW w:w="1276" w:type="dxa"/>
          </w:tcPr>
          <w:p w14:paraId="57E05665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09955834" w14:textId="77777777" w:rsidTr="00AD65C4">
        <w:tc>
          <w:tcPr>
            <w:tcW w:w="1980" w:type="dxa"/>
          </w:tcPr>
          <w:p w14:paraId="668B8B99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Roskovec  </w:t>
            </w:r>
          </w:p>
        </w:tc>
        <w:tc>
          <w:tcPr>
            <w:tcW w:w="1276" w:type="dxa"/>
          </w:tcPr>
          <w:p w14:paraId="1277661E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484E1DF4" w14:textId="77777777" w:rsidTr="00AD65C4">
        <w:tc>
          <w:tcPr>
            <w:tcW w:w="1980" w:type="dxa"/>
          </w:tcPr>
          <w:p w14:paraId="41658B6C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Patos </w:t>
            </w:r>
          </w:p>
        </w:tc>
        <w:tc>
          <w:tcPr>
            <w:tcW w:w="1276" w:type="dxa"/>
          </w:tcPr>
          <w:p w14:paraId="6FA2817A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11E7D6AC" w14:textId="77777777" w:rsidTr="00AD65C4">
        <w:tc>
          <w:tcPr>
            <w:tcW w:w="1980" w:type="dxa"/>
          </w:tcPr>
          <w:p w14:paraId="77E0048F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Fier</w:t>
            </w:r>
          </w:p>
        </w:tc>
        <w:tc>
          <w:tcPr>
            <w:tcW w:w="1276" w:type="dxa"/>
          </w:tcPr>
          <w:p w14:paraId="681BE9DE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 një anëtar;</w:t>
            </w:r>
          </w:p>
        </w:tc>
      </w:tr>
      <w:tr w:rsidR="00AD65C4" w:rsidRPr="0094154F" w14:paraId="08C4E8F4" w14:textId="77777777" w:rsidTr="00AD65C4">
        <w:tc>
          <w:tcPr>
            <w:tcW w:w="1980" w:type="dxa"/>
          </w:tcPr>
          <w:p w14:paraId="062342FA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Maliq </w:t>
            </w:r>
          </w:p>
        </w:tc>
        <w:tc>
          <w:tcPr>
            <w:tcW w:w="1276" w:type="dxa"/>
          </w:tcPr>
          <w:p w14:paraId="11CD3708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7AFBD6FE" w14:textId="77777777" w:rsidTr="00AD65C4">
        <w:tc>
          <w:tcPr>
            <w:tcW w:w="1980" w:type="dxa"/>
          </w:tcPr>
          <w:p w14:paraId="05299137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Berat </w:t>
            </w:r>
          </w:p>
        </w:tc>
        <w:tc>
          <w:tcPr>
            <w:tcW w:w="1276" w:type="dxa"/>
          </w:tcPr>
          <w:p w14:paraId="26B4A3C7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3D467A6B" w14:textId="77777777" w:rsidTr="00AD65C4">
        <w:tc>
          <w:tcPr>
            <w:tcW w:w="1980" w:type="dxa"/>
          </w:tcPr>
          <w:p w14:paraId="2A73B5FA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Korçë </w:t>
            </w:r>
          </w:p>
        </w:tc>
        <w:tc>
          <w:tcPr>
            <w:tcW w:w="1276" w:type="dxa"/>
          </w:tcPr>
          <w:p w14:paraId="3418FA48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0C803D8C" w14:textId="77777777" w:rsidTr="00AD65C4">
        <w:tc>
          <w:tcPr>
            <w:tcW w:w="1980" w:type="dxa"/>
          </w:tcPr>
          <w:p w14:paraId="53D321AD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Devoll </w:t>
            </w:r>
          </w:p>
        </w:tc>
        <w:tc>
          <w:tcPr>
            <w:tcW w:w="1276" w:type="dxa"/>
          </w:tcPr>
          <w:p w14:paraId="65BFDCA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46D70743" w14:textId="77777777" w:rsidTr="00AD65C4">
        <w:tc>
          <w:tcPr>
            <w:tcW w:w="1980" w:type="dxa"/>
          </w:tcPr>
          <w:p w14:paraId="2EC5DFA7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Skrapar</w:t>
            </w:r>
          </w:p>
        </w:tc>
        <w:tc>
          <w:tcPr>
            <w:tcW w:w="1276" w:type="dxa"/>
          </w:tcPr>
          <w:p w14:paraId="7821E18E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0B727A3E" w14:textId="77777777" w:rsidTr="00AD65C4">
        <w:tc>
          <w:tcPr>
            <w:tcW w:w="1980" w:type="dxa"/>
          </w:tcPr>
          <w:p w14:paraId="423E66C9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Poliçan</w:t>
            </w:r>
          </w:p>
        </w:tc>
        <w:tc>
          <w:tcPr>
            <w:tcW w:w="1276" w:type="dxa"/>
          </w:tcPr>
          <w:p w14:paraId="6EFA17DD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0B9BCEF7" w14:textId="77777777" w:rsidTr="00AD65C4">
        <w:tc>
          <w:tcPr>
            <w:tcW w:w="1980" w:type="dxa"/>
          </w:tcPr>
          <w:p w14:paraId="41C840DD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Kolonjë </w:t>
            </w:r>
          </w:p>
        </w:tc>
        <w:tc>
          <w:tcPr>
            <w:tcW w:w="1276" w:type="dxa"/>
          </w:tcPr>
          <w:p w14:paraId="3A6D3BCC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1DDD39FB" w14:textId="77777777" w:rsidTr="00AD65C4">
        <w:tc>
          <w:tcPr>
            <w:tcW w:w="1980" w:type="dxa"/>
          </w:tcPr>
          <w:p w14:paraId="735F82A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Elbasan</w:t>
            </w:r>
          </w:p>
        </w:tc>
        <w:tc>
          <w:tcPr>
            <w:tcW w:w="1276" w:type="dxa"/>
          </w:tcPr>
          <w:p w14:paraId="3223AE29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6A841177" w14:textId="77777777" w:rsidTr="00AD65C4">
        <w:tc>
          <w:tcPr>
            <w:tcW w:w="1980" w:type="dxa"/>
          </w:tcPr>
          <w:p w14:paraId="4B0618EA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Mallakastër </w:t>
            </w:r>
          </w:p>
        </w:tc>
        <w:tc>
          <w:tcPr>
            <w:tcW w:w="1276" w:type="dxa"/>
          </w:tcPr>
          <w:p w14:paraId="43F6B4D4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2E9E796B" w14:textId="77777777" w:rsidTr="00AD65C4">
        <w:tc>
          <w:tcPr>
            <w:tcW w:w="1980" w:type="dxa"/>
          </w:tcPr>
          <w:p w14:paraId="679EE40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Memaliaj </w:t>
            </w:r>
          </w:p>
        </w:tc>
        <w:tc>
          <w:tcPr>
            <w:tcW w:w="1276" w:type="dxa"/>
          </w:tcPr>
          <w:p w14:paraId="559E2280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159E9DC1" w14:textId="77777777" w:rsidTr="00AD65C4">
        <w:tc>
          <w:tcPr>
            <w:tcW w:w="1980" w:type="dxa"/>
          </w:tcPr>
          <w:p w14:paraId="10A4CD7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Përmet </w:t>
            </w:r>
          </w:p>
        </w:tc>
        <w:tc>
          <w:tcPr>
            <w:tcW w:w="1276" w:type="dxa"/>
          </w:tcPr>
          <w:p w14:paraId="1D6A6482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6CC4B4A7" w14:textId="5973AFB4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iii</w:t>
      </w:r>
      <w:proofErr w:type="spellEnd"/>
      <w:r w:rsidRPr="0094154F">
        <w:rPr>
          <w:rFonts w:ascii="Garamond" w:eastAsiaTheme="minorHAnsi" w:hAnsi="Garamond"/>
        </w:rPr>
        <w:t>. drejtues të institucioneve lokale nga: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417"/>
      </w:tblGrid>
      <w:tr w:rsidR="00AD65C4" w:rsidRPr="0094154F" w14:paraId="6FA8D48D" w14:textId="77777777" w:rsidTr="00AD65C4">
        <w:tc>
          <w:tcPr>
            <w:tcW w:w="3823" w:type="dxa"/>
          </w:tcPr>
          <w:p w14:paraId="75A515A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Drejtoria Rajonale e Mjedisit</w:t>
            </w:r>
          </w:p>
        </w:tc>
        <w:tc>
          <w:tcPr>
            <w:tcW w:w="1417" w:type="dxa"/>
          </w:tcPr>
          <w:p w14:paraId="593C0C18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6194CC5B" w14:textId="77777777" w:rsidTr="00AD65C4">
        <w:tc>
          <w:tcPr>
            <w:tcW w:w="3823" w:type="dxa"/>
          </w:tcPr>
          <w:p w14:paraId="3AEF0B47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Administrata e Zonave të Mbrojtura</w:t>
            </w:r>
          </w:p>
        </w:tc>
        <w:tc>
          <w:tcPr>
            <w:tcW w:w="1417" w:type="dxa"/>
          </w:tcPr>
          <w:p w14:paraId="7F90658D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5FB8F316" w14:textId="77777777" w:rsidTr="00AD65C4">
        <w:tc>
          <w:tcPr>
            <w:tcW w:w="3823" w:type="dxa"/>
          </w:tcPr>
          <w:p w14:paraId="24709BE6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Drejtoritë rajonale të Operatorit të </w:t>
            </w:r>
          </w:p>
        </w:tc>
        <w:tc>
          <w:tcPr>
            <w:tcW w:w="1417" w:type="dxa"/>
          </w:tcPr>
          <w:p w14:paraId="0F197C0F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</w:p>
        </w:tc>
      </w:tr>
      <w:tr w:rsidR="00AD65C4" w:rsidRPr="0094154F" w14:paraId="6C30DE31" w14:textId="77777777" w:rsidTr="00AD65C4">
        <w:tc>
          <w:tcPr>
            <w:tcW w:w="3823" w:type="dxa"/>
          </w:tcPr>
          <w:p w14:paraId="55527034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Shërbimeve të Kujdesit Shëndetësor</w:t>
            </w:r>
          </w:p>
        </w:tc>
        <w:tc>
          <w:tcPr>
            <w:tcW w:w="1417" w:type="dxa"/>
          </w:tcPr>
          <w:p w14:paraId="56A7533B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2A59C4DC" w14:textId="77777777" w:rsidTr="00AD65C4">
        <w:tc>
          <w:tcPr>
            <w:tcW w:w="3823" w:type="dxa"/>
          </w:tcPr>
          <w:p w14:paraId="29C8DCE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lastRenderedPageBreak/>
              <w:t>-  Drejtoria e Ujitjes dhe Kullimit</w:t>
            </w:r>
          </w:p>
        </w:tc>
        <w:tc>
          <w:tcPr>
            <w:tcW w:w="1417" w:type="dxa"/>
          </w:tcPr>
          <w:p w14:paraId="19CEB746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12B72AA8" w14:textId="77777777" w:rsidTr="00AD65C4">
        <w:tc>
          <w:tcPr>
            <w:tcW w:w="3823" w:type="dxa"/>
          </w:tcPr>
          <w:p w14:paraId="50E1E9E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Agjencia Rajonale e Bregdetit Vlorë</w:t>
            </w:r>
          </w:p>
        </w:tc>
        <w:tc>
          <w:tcPr>
            <w:tcW w:w="1417" w:type="dxa"/>
          </w:tcPr>
          <w:p w14:paraId="05D68BA0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  <w:tr w:rsidR="00AD65C4" w:rsidRPr="0094154F" w14:paraId="73C74555" w14:textId="77777777" w:rsidTr="00AD65C4">
        <w:tc>
          <w:tcPr>
            <w:tcW w:w="3823" w:type="dxa"/>
          </w:tcPr>
          <w:p w14:paraId="17EC24FB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</w:p>
        </w:tc>
        <w:tc>
          <w:tcPr>
            <w:tcW w:w="1417" w:type="dxa"/>
          </w:tcPr>
          <w:p w14:paraId="595382A1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</w:p>
        </w:tc>
      </w:tr>
    </w:tbl>
    <w:p w14:paraId="7483D8FE" w14:textId="649ACA37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iv</w:t>
      </w:r>
      <w:proofErr w:type="spellEnd"/>
      <w:r w:rsidRPr="0094154F">
        <w:rPr>
          <w:rFonts w:ascii="Garamond" w:eastAsiaTheme="minorHAnsi" w:hAnsi="Garamond"/>
        </w:rPr>
        <w:t>. përfaqësues të grupeve të interesit për: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275"/>
      </w:tblGrid>
      <w:tr w:rsidR="00AD65C4" w:rsidRPr="0094154F" w14:paraId="730D3505" w14:textId="77777777" w:rsidTr="00AD65C4">
        <w:tc>
          <w:tcPr>
            <w:tcW w:w="3256" w:type="dxa"/>
          </w:tcPr>
          <w:p w14:paraId="7041BCA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mbrojtjen e burimeve ujore</w:t>
            </w:r>
          </w:p>
        </w:tc>
        <w:tc>
          <w:tcPr>
            <w:tcW w:w="1275" w:type="dxa"/>
          </w:tcPr>
          <w:p w14:paraId="24EEAA6F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104009B0" w14:textId="77777777" w:rsidTr="00AD65C4">
        <w:tc>
          <w:tcPr>
            <w:tcW w:w="3256" w:type="dxa"/>
          </w:tcPr>
          <w:p w14:paraId="5CB7F2B5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furnizimin me ujë</w:t>
            </w:r>
          </w:p>
        </w:tc>
        <w:tc>
          <w:tcPr>
            <w:tcW w:w="1275" w:type="dxa"/>
          </w:tcPr>
          <w:p w14:paraId="17E6E731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468EA781" w14:textId="77777777" w:rsidTr="00AD65C4">
        <w:tc>
          <w:tcPr>
            <w:tcW w:w="3256" w:type="dxa"/>
          </w:tcPr>
          <w:p w14:paraId="03C051F9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ujitjen</w:t>
            </w:r>
          </w:p>
        </w:tc>
        <w:tc>
          <w:tcPr>
            <w:tcW w:w="1275" w:type="dxa"/>
          </w:tcPr>
          <w:p w14:paraId="0415774E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470D2D2F" w14:textId="77777777" w:rsidTr="00AD65C4">
        <w:tc>
          <w:tcPr>
            <w:tcW w:w="3256" w:type="dxa"/>
          </w:tcPr>
          <w:p w14:paraId="69BCD43B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</w:t>
            </w:r>
            <w:proofErr w:type="spellStart"/>
            <w:r w:rsidRPr="0094154F">
              <w:rPr>
                <w:rFonts w:ascii="Garamond" w:eastAsiaTheme="minorHAnsi" w:hAnsi="Garamond"/>
              </w:rPr>
              <w:t>hidroenergjinë</w:t>
            </w:r>
            <w:proofErr w:type="spellEnd"/>
            <w:r w:rsidRPr="0094154F">
              <w:rPr>
                <w:rFonts w:ascii="Garamond" w:eastAsiaTheme="minorHAnsi" w:hAnsi="Garamond"/>
              </w:rPr>
              <w:t xml:space="preserve"> dhe industrinë</w:t>
            </w:r>
          </w:p>
        </w:tc>
        <w:tc>
          <w:tcPr>
            <w:tcW w:w="1275" w:type="dxa"/>
          </w:tcPr>
          <w:p w14:paraId="0C26C982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47A2A9D4" w14:textId="77777777" w:rsidR="002E57F7" w:rsidRPr="0094154F" w:rsidRDefault="002E57F7" w:rsidP="0094154F">
      <w:pPr>
        <w:ind w:firstLine="284"/>
        <w:rPr>
          <w:rFonts w:ascii="Garamond" w:eastAsiaTheme="minorHAnsi" w:hAnsi="Garamond"/>
        </w:rPr>
      </w:pPr>
    </w:p>
    <w:p w14:paraId="4659F2EC" w14:textId="4EC30350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 xml:space="preserve">dh) </w:t>
      </w:r>
      <w:proofErr w:type="spellStart"/>
      <w:r w:rsidRPr="0094154F">
        <w:rPr>
          <w:rFonts w:ascii="Garamond" w:eastAsiaTheme="minorHAnsi" w:hAnsi="Garamond"/>
        </w:rPr>
        <w:t>KBL</w:t>
      </w:r>
      <w:proofErr w:type="spellEnd"/>
      <w:r w:rsidRPr="0094154F">
        <w:rPr>
          <w:rFonts w:ascii="Garamond" w:eastAsiaTheme="minorHAnsi" w:hAnsi="Garamond"/>
        </w:rPr>
        <w:t xml:space="preserve"> Shkumbin përbëhet nga:</w:t>
      </w:r>
    </w:p>
    <w:p w14:paraId="5495C788" w14:textId="32FC89AF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i. prefekti i Qarkut të Elbasanit (kryetar);</w:t>
      </w:r>
    </w:p>
    <w:p w14:paraId="1114990E" w14:textId="719C3992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ii</w:t>
      </w:r>
      <w:proofErr w:type="spellEnd"/>
      <w:r w:rsidRPr="0094154F">
        <w:rPr>
          <w:rFonts w:ascii="Garamond" w:eastAsiaTheme="minorHAnsi" w:hAnsi="Garamond"/>
        </w:rPr>
        <w:t xml:space="preserve">. drejtues të nivelit të lartë në bashki, të emëruar nga kryetarët përkatës të bashkive: 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</w:tblGrid>
      <w:tr w:rsidR="00AD65C4" w:rsidRPr="0094154F" w14:paraId="23E44F64" w14:textId="77777777" w:rsidTr="00AD65C4">
        <w:tc>
          <w:tcPr>
            <w:tcW w:w="1696" w:type="dxa"/>
          </w:tcPr>
          <w:p w14:paraId="32737DBA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Librazhd </w:t>
            </w:r>
          </w:p>
        </w:tc>
        <w:tc>
          <w:tcPr>
            <w:tcW w:w="1276" w:type="dxa"/>
          </w:tcPr>
          <w:p w14:paraId="13AB0B7C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77423681" w14:textId="77777777" w:rsidTr="00AD65C4">
        <w:tc>
          <w:tcPr>
            <w:tcW w:w="1696" w:type="dxa"/>
          </w:tcPr>
          <w:p w14:paraId="08C683C7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Përrenjas</w:t>
            </w:r>
          </w:p>
        </w:tc>
        <w:tc>
          <w:tcPr>
            <w:tcW w:w="1276" w:type="dxa"/>
          </w:tcPr>
          <w:p w14:paraId="42BA119B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135BB48D" w14:textId="77777777" w:rsidTr="00AD65C4">
        <w:tc>
          <w:tcPr>
            <w:tcW w:w="1696" w:type="dxa"/>
          </w:tcPr>
          <w:p w14:paraId="4231F2D7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Pogradec</w:t>
            </w:r>
          </w:p>
        </w:tc>
        <w:tc>
          <w:tcPr>
            <w:tcW w:w="1276" w:type="dxa"/>
          </w:tcPr>
          <w:p w14:paraId="113E053D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0175AF07" w14:textId="77777777" w:rsidTr="00AD65C4">
        <w:tc>
          <w:tcPr>
            <w:tcW w:w="1696" w:type="dxa"/>
          </w:tcPr>
          <w:p w14:paraId="402A525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Elbasan </w:t>
            </w:r>
          </w:p>
        </w:tc>
        <w:tc>
          <w:tcPr>
            <w:tcW w:w="1276" w:type="dxa"/>
          </w:tcPr>
          <w:p w14:paraId="32A51079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7B5D5438" w14:textId="77777777" w:rsidTr="00AD65C4">
        <w:tc>
          <w:tcPr>
            <w:tcW w:w="1696" w:type="dxa"/>
          </w:tcPr>
          <w:p w14:paraId="1AC85472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Kavajë</w:t>
            </w:r>
          </w:p>
        </w:tc>
        <w:tc>
          <w:tcPr>
            <w:tcW w:w="1276" w:type="dxa"/>
          </w:tcPr>
          <w:p w14:paraId="125C5609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120BDACA" w14:textId="77777777" w:rsidTr="00AD65C4">
        <w:tc>
          <w:tcPr>
            <w:tcW w:w="1696" w:type="dxa"/>
          </w:tcPr>
          <w:p w14:paraId="4674F2B3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Peqin </w:t>
            </w:r>
          </w:p>
        </w:tc>
        <w:tc>
          <w:tcPr>
            <w:tcW w:w="1276" w:type="dxa"/>
          </w:tcPr>
          <w:p w14:paraId="0F8F9320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6997BBA3" w14:textId="77777777" w:rsidTr="00AD65C4">
        <w:tc>
          <w:tcPr>
            <w:tcW w:w="1696" w:type="dxa"/>
          </w:tcPr>
          <w:p w14:paraId="6BD538A5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Rrogozhinë </w:t>
            </w:r>
          </w:p>
        </w:tc>
        <w:tc>
          <w:tcPr>
            <w:tcW w:w="1276" w:type="dxa"/>
          </w:tcPr>
          <w:p w14:paraId="6DEAF3CC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391553E9" w14:textId="77777777" w:rsidTr="00AD65C4">
        <w:tc>
          <w:tcPr>
            <w:tcW w:w="1696" w:type="dxa"/>
          </w:tcPr>
          <w:p w14:paraId="7D065705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Lushnjë </w:t>
            </w:r>
          </w:p>
        </w:tc>
        <w:tc>
          <w:tcPr>
            <w:tcW w:w="1276" w:type="dxa"/>
          </w:tcPr>
          <w:p w14:paraId="77454FDA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5BF45119" w14:textId="77777777" w:rsidTr="00AD65C4">
        <w:tc>
          <w:tcPr>
            <w:tcW w:w="1696" w:type="dxa"/>
          </w:tcPr>
          <w:p w14:paraId="0240D2E9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Divjakë </w:t>
            </w:r>
          </w:p>
        </w:tc>
        <w:tc>
          <w:tcPr>
            <w:tcW w:w="1276" w:type="dxa"/>
          </w:tcPr>
          <w:p w14:paraId="0BE7F024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184E68BD" w14:textId="77777777" w:rsidTr="00AD65C4">
        <w:tc>
          <w:tcPr>
            <w:tcW w:w="1696" w:type="dxa"/>
          </w:tcPr>
          <w:p w14:paraId="46D80982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Cërrik </w:t>
            </w:r>
          </w:p>
        </w:tc>
        <w:tc>
          <w:tcPr>
            <w:tcW w:w="1276" w:type="dxa"/>
          </w:tcPr>
          <w:p w14:paraId="68F19E2F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AD65C4" w:rsidRPr="0094154F" w14:paraId="51BE32DF" w14:textId="77777777" w:rsidTr="00AD65C4">
        <w:tc>
          <w:tcPr>
            <w:tcW w:w="1696" w:type="dxa"/>
          </w:tcPr>
          <w:p w14:paraId="1314D136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Belsh </w:t>
            </w:r>
          </w:p>
        </w:tc>
        <w:tc>
          <w:tcPr>
            <w:tcW w:w="1276" w:type="dxa"/>
          </w:tcPr>
          <w:p w14:paraId="20AAC116" w14:textId="77777777" w:rsidR="00AD65C4" w:rsidRPr="0094154F" w:rsidRDefault="00AD65C4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3E7F80B2" w14:textId="4C001EA7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iii</w:t>
      </w:r>
      <w:proofErr w:type="spellEnd"/>
      <w:r w:rsidRPr="0094154F">
        <w:rPr>
          <w:rFonts w:ascii="Garamond" w:eastAsiaTheme="minorHAnsi" w:hAnsi="Garamond"/>
        </w:rPr>
        <w:t xml:space="preserve">. drejtues të institucioneve lokale, si më poshtë vijon: 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417"/>
      </w:tblGrid>
      <w:tr w:rsidR="003100AA" w:rsidRPr="0094154F" w14:paraId="39986DCD" w14:textId="77777777" w:rsidTr="003100AA">
        <w:tc>
          <w:tcPr>
            <w:tcW w:w="3823" w:type="dxa"/>
          </w:tcPr>
          <w:p w14:paraId="622BC27A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Drejtoria Rajonale e Mjedisit </w:t>
            </w:r>
          </w:p>
        </w:tc>
        <w:tc>
          <w:tcPr>
            <w:tcW w:w="1417" w:type="dxa"/>
          </w:tcPr>
          <w:p w14:paraId="43D0BABB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 një anëtar;</w:t>
            </w:r>
          </w:p>
        </w:tc>
      </w:tr>
      <w:tr w:rsidR="003100AA" w:rsidRPr="0094154F" w14:paraId="6E6F89B8" w14:textId="77777777" w:rsidTr="003100AA">
        <w:tc>
          <w:tcPr>
            <w:tcW w:w="3823" w:type="dxa"/>
          </w:tcPr>
          <w:p w14:paraId="27B93175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Administrata e Zonave të Mbrojtura </w:t>
            </w:r>
          </w:p>
        </w:tc>
        <w:tc>
          <w:tcPr>
            <w:tcW w:w="1417" w:type="dxa"/>
          </w:tcPr>
          <w:p w14:paraId="06AB2322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10BEFC24" w14:textId="77777777" w:rsidTr="003100AA">
        <w:tc>
          <w:tcPr>
            <w:tcW w:w="3823" w:type="dxa"/>
          </w:tcPr>
          <w:p w14:paraId="480344CA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Drejtoritë rajonale të Operatorit të  </w:t>
            </w:r>
          </w:p>
        </w:tc>
        <w:tc>
          <w:tcPr>
            <w:tcW w:w="1417" w:type="dxa"/>
          </w:tcPr>
          <w:p w14:paraId="4072D76B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</w:p>
        </w:tc>
      </w:tr>
      <w:tr w:rsidR="003100AA" w:rsidRPr="0094154F" w14:paraId="3FDDCBE6" w14:textId="77777777" w:rsidTr="003100AA">
        <w:tc>
          <w:tcPr>
            <w:tcW w:w="3823" w:type="dxa"/>
          </w:tcPr>
          <w:p w14:paraId="09DBA382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Shërbimeve të Kujdesit Shëndetësor</w:t>
            </w:r>
          </w:p>
        </w:tc>
        <w:tc>
          <w:tcPr>
            <w:tcW w:w="1417" w:type="dxa"/>
          </w:tcPr>
          <w:p w14:paraId="4A1C6F11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3B77EBC7" w14:textId="77777777" w:rsidTr="003100AA">
        <w:tc>
          <w:tcPr>
            <w:tcW w:w="3823" w:type="dxa"/>
          </w:tcPr>
          <w:p w14:paraId="3AE3FF89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Drejtoria e Ujitjes dhe Kullimit </w:t>
            </w:r>
          </w:p>
        </w:tc>
        <w:tc>
          <w:tcPr>
            <w:tcW w:w="1417" w:type="dxa"/>
          </w:tcPr>
          <w:p w14:paraId="57CF0176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064E8091" w14:textId="77777777" w:rsidTr="003100AA">
        <w:tc>
          <w:tcPr>
            <w:tcW w:w="3823" w:type="dxa"/>
          </w:tcPr>
          <w:p w14:paraId="029CF7F4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Agjencia Kombëtare e Bregdetit</w:t>
            </w:r>
          </w:p>
        </w:tc>
        <w:tc>
          <w:tcPr>
            <w:tcW w:w="1417" w:type="dxa"/>
          </w:tcPr>
          <w:p w14:paraId="5AE10A21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1BEC4D9A" w14:textId="77777777" w:rsidR="002E57F7" w:rsidRPr="0094154F" w:rsidRDefault="002E57F7" w:rsidP="0094154F">
      <w:pPr>
        <w:ind w:firstLine="284"/>
        <w:rPr>
          <w:rFonts w:ascii="Garamond" w:eastAsiaTheme="minorHAnsi" w:hAnsi="Garamond"/>
        </w:rPr>
      </w:pPr>
    </w:p>
    <w:p w14:paraId="5369D374" w14:textId="14283322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iv</w:t>
      </w:r>
      <w:proofErr w:type="spellEnd"/>
      <w:r w:rsidRPr="0094154F">
        <w:rPr>
          <w:rFonts w:ascii="Garamond" w:eastAsiaTheme="minorHAnsi" w:hAnsi="Garamond"/>
        </w:rPr>
        <w:t>. përfaqësues të grupeve të interesit për: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417"/>
      </w:tblGrid>
      <w:tr w:rsidR="003100AA" w:rsidRPr="0094154F" w14:paraId="5C45E0C6" w14:textId="77777777" w:rsidTr="003100AA">
        <w:tc>
          <w:tcPr>
            <w:tcW w:w="3256" w:type="dxa"/>
          </w:tcPr>
          <w:p w14:paraId="3243B95B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mbrojtjen e burimeve ujore</w:t>
            </w:r>
          </w:p>
        </w:tc>
        <w:tc>
          <w:tcPr>
            <w:tcW w:w="1417" w:type="dxa"/>
          </w:tcPr>
          <w:p w14:paraId="6B2A993E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 një anëtar;</w:t>
            </w:r>
          </w:p>
        </w:tc>
      </w:tr>
      <w:tr w:rsidR="003100AA" w:rsidRPr="0094154F" w14:paraId="7514B6F6" w14:textId="77777777" w:rsidTr="003100AA">
        <w:tc>
          <w:tcPr>
            <w:tcW w:w="3256" w:type="dxa"/>
          </w:tcPr>
          <w:p w14:paraId="7FCCF281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furnizimin me ujë  </w:t>
            </w:r>
          </w:p>
        </w:tc>
        <w:tc>
          <w:tcPr>
            <w:tcW w:w="1417" w:type="dxa"/>
          </w:tcPr>
          <w:p w14:paraId="74803240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59E1103D" w14:textId="77777777" w:rsidTr="003100AA">
        <w:tc>
          <w:tcPr>
            <w:tcW w:w="3256" w:type="dxa"/>
          </w:tcPr>
          <w:p w14:paraId="36BBE2FE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ujitjen  </w:t>
            </w:r>
          </w:p>
        </w:tc>
        <w:tc>
          <w:tcPr>
            <w:tcW w:w="1417" w:type="dxa"/>
          </w:tcPr>
          <w:p w14:paraId="61000C34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68FA3139" w14:textId="77777777" w:rsidTr="003100AA">
        <w:tc>
          <w:tcPr>
            <w:tcW w:w="3256" w:type="dxa"/>
          </w:tcPr>
          <w:p w14:paraId="2A38DCD6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</w:t>
            </w:r>
            <w:proofErr w:type="spellStart"/>
            <w:r w:rsidRPr="0094154F">
              <w:rPr>
                <w:rFonts w:ascii="Garamond" w:eastAsiaTheme="minorHAnsi" w:hAnsi="Garamond"/>
              </w:rPr>
              <w:t>hidroenergjinë</w:t>
            </w:r>
            <w:proofErr w:type="spellEnd"/>
            <w:r w:rsidRPr="0094154F">
              <w:rPr>
                <w:rFonts w:ascii="Garamond" w:eastAsiaTheme="minorHAnsi" w:hAnsi="Garamond"/>
              </w:rPr>
              <w:t xml:space="preserve"> dhe industrinë </w:t>
            </w:r>
          </w:p>
        </w:tc>
        <w:tc>
          <w:tcPr>
            <w:tcW w:w="1417" w:type="dxa"/>
          </w:tcPr>
          <w:p w14:paraId="627CCE10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56247D23" w14:textId="6E09CCEE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 xml:space="preserve">e) </w:t>
      </w:r>
      <w:proofErr w:type="spellStart"/>
      <w:r w:rsidRPr="0094154F">
        <w:rPr>
          <w:rFonts w:ascii="Garamond" w:eastAsiaTheme="minorHAnsi" w:hAnsi="Garamond"/>
        </w:rPr>
        <w:t>KBL</w:t>
      </w:r>
      <w:proofErr w:type="spellEnd"/>
      <w:r w:rsidRPr="0094154F">
        <w:rPr>
          <w:rFonts w:ascii="Garamond" w:eastAsiaTheme="minorHAnsi" w:hAnsi="Garamond"/>
        </w:rPr>
        <w:t xml:space="preserve"> Vjosë përbëhet nga:</w:t>
      </w:r>
    </w:p>
    <w:p w14:paraId="7986CFF9" w14:textId="0AB9355F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i. prefekti i Qarkut të Vlorës (kryetar);</w:t>
      </w:r>
    </w:p>
    <w:p w14:paraId="43E58B01" w14:textId="24775D4D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ii</w:t>
      </w:r>
      <w:proofErr w:type="spellEnd"/>
      <w:r w:rsidRPr="0094154F">
        <w:rPr>
          <w:rFonts w:ascii="Garamond" w:eastAsiaTheme="minorHAnsi" w:hAnsi="Garamond"/>
        </w:rPr>
        <w:t>. drejtues të nivelit të lartë në bashki, të emëruar nga kryetarët përkatës të bashkive: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</w:tblGrid>
      <w:tr w:rsidR="003100AA" w:rsidRPr="0094154F" w14:paraId="7EAAFFB8" w14:textId="77777777" w:rsidTr="003100AA">
        <w:tc>
          <w:tcPr>
            <w:tcW w:w="1555" w:type="dxa"/>
          </w:tcPr>
          <w:p w14:paraId="33467DA0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Fier</w:t>
            </w:r>
          </w:p>
        </w:tc>
        <w:tc>
          <w:tcPr>
            <w:tcW w:w="1559" w:type="dxa"/>
          </w:tcPr>
          <w:p w14:paraId="324E3DF0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454C24E4" w14:textId="77777777" w:rsidTr="003100AA">
        <w:tc>
          <w:tcPr>
            <w:tcW w:w="1555" w:type="dxa"/>
          </w:tcPr>
          <w:p w14:paraId="01212664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Vlorë </w:t>
            </w:r>
          </w:p>
        </w:tc>
        <w:tc>
          <w:tcPr>
            <w:tcW w:w="1559" w:type="dxa"/>
          </w:tcPr>
          <w:p w14:paraId="6FCA7735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5D149091" w14:textId="77777777" w:rsidTr="003100AA">
        <w:tc>
          <w:tcPr>
            <w:tcW w:w="1555" w:type="dxa"/>
          </w:tcPr>
          <w:p w14:paraId="15300EC8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Mallakastër </w:t>
            </w:r>
          </w:p>
        </w:tc>
        <w:tc>
          <w:tcPr>
            <w:tcW w:w="1559" w:type="dxa"/>
          </w:tcPr>
          <w:p w14:paraId="6FB3BADD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15C6498E" w14:textId="77777777" w:rsidTr="003100AA">
        <w:tc>
          <w:tcPr>
            <w:tcW w:w="1555" w:type="dxa"/>
          </w:tcPr>
          <w:p w14:paraId="78FAF43F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Selenicë </w:t>
            </w:r>
          </w:p>
        </w:tc>
        <w:tc>
          <w:tcPr>
            <w:tcW w:w="1559" w:type="dxa"/>
          </w:tcPr>
          <w:p w14:paraId="4E791277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570D55A2" w14:textId="77777777" w:rsidTr="003100AA">
        <w:tc>
          <w:tcPr>
            <w:tcW w:w="1555" w:type="dxa"/>
          </w:tcPr>
          <w:p w14:paraId="73009CC2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Memaliaj</w:t>
            </w:r>
          </w:p>
        </w:tc>
        <w:tc>
          <w:tcPr>
            <w:tcW w:w="1559" w:type="dxa"/>
          </w:tcPr>
          <w:p w14:paraId="798AA5F3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104F1715" w14:textId="77777777" w:rsidTr="003100AA">
        <w:tc>
          <w:tcPr>
            <w:tcW w:w="1555" w:type="dxa"/>
          </w:tcPr>
          <w:p w14:paraId="359B1985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Këlcyrë </w:t>
            </w:r>
          </w:p>
        </w:tc>
        <w:tc>
          <w:tcPr>
            <w:tcW w:w="1559" w:type="dxa"/>
          </w:tcPr>
          <w:p w14:paraId="1A2ECBDA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596F9E1D" w14:textId="77777777" w:rsidTr="003100AA">
        <w:tc>
          <w:tcPr>
            <w:tcW w:w="1555" w:type="dxa"/>
          </w:tcPr>
          <w:p w14:paraId="45352C89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Përmet </w:t>
            </w:r>
          </w:p>
        </w:tc>
        <w:tc>
          <w:tcPr>
            <w:tcW w:w="1559" w:type="dxa"/>
          </w:tcPr>
          <w:p w14:paraId="23FA6E8B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36E2A073" w14:textId="77777777" w:rsidTr="003100AA">
        <w:tc>
          <w:tcPr>
            <w:tcW w:w="1555" w:type="dxa"/>
          </w:tcPr>
          <w:p w14:paraId="2A11B3A6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Kolonjë </w:t>
            </w:r>
          </w:p>
        </w:tc>
        <w:tc>
          <w:tcPr>
            <w:tcW w:w="1559" w:type="dxa"/>
          </w:tcPr>
          <w:p w14:paraId="0425BD7A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1E33A7D4" w14:textId="77777777" w:rsidTr="003100AA">
        <w:tc>
          <w:tcPr>
            <w:tcW w:w="1555" w:type="dxa"/>
          </w:tcPr>
          <w:p w14:paraId="2F323F49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Tepelenë  </w:t>
            </w:r>
          </w:p>
        </w:tc>
        <w:tc>
          <w:tcPr>
            <w:tcW w:w="1559" w:type="dxa"/>
          </w:tcPr>
          <w:p w14:paraId="35B28F63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79235735" w14:textId="77777777" w:rsidTr="003100AA">
        <w:tc>
          <w:tcPr>
            <w:tcW w:w="1555" w:type="dxa"/>
          </w:tcPr>
          <w:p w14:paraId="3EBA21D8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lastRenderedPageBreak/>
              <w:t xml:space="preserve">-  Gjirokastër </w:t>
            </w:r>
          </w:p>
        </w:tc>
        <w:tc>
          <w:tcPr>
            <w:tcW w:w="1559" w:type="dxa"/>
          </w:tcPr>
          <w:p w14:paraId="05B12D4B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069F5875" w14:textId="77777777" w:rsidTr="003100AA">
        <w:tc>
          <w:tcPr>
            <w:tcW w:w="1555" w:type="dxa"/>
          </w:tcPr>
          <w:p w14:paraId="5BD57899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Libohovë </w:t>
            </w:r>
          </w:p>
        </w:tc>
        <w:tc>
          <w:tcPr>
            <w:tcW w:w="1559" w:type="dxa"/>
          </w:tcPr>
          <w:p w14:paraId="27807899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7D2155D9" w14:textId="77777777" w:rsidTr="003100AA">
        <w:tc>
          <w:tcPr>
            <w:tcW w:w="1555" w:type="dxa"/>
          </w:tcPr>
          <w:p w14:paraId="2A112FEF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Dropull</w:t>
            </w:r>
          </w:p>
        </w:tc>
        <w:tc>
          <w:tcPr>
            <w:tcW w:w="1559" w:type="dxa"/>
          </w:tcPr>
          <w:p w14:paraId="7068BCD6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29C69531" w14:textId="77777777" w:rsidTr="003100AA">
        <w:tc>
          <w:tcPr>
            <w:tcW w:w="1555" w:type="dxa"/>
          </w:tcPr>
          <w:p w14:paraId="02E76CA2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Konispol</w:t>
            </w:r>
          </w:p>
        </w:tc>
        <w:tc>
          <w:tcPr>
            <w:tcW w:w="1559" w:type="dxa"/>
          </w:tcPr>
          <w:p w14:paraId="033F2DA4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 një anëtar;</w:t>
            </w:r>
          </w:p>
        </w:tc>
      </w:tr>
      <w:tr w:rsidR="003100AA" w:rsidRPr="0094154F" w14:paraId="40F5EA50" w14:textId="77777777" w:rsidTr="003100AA">
        <w:tc>
          <w:tcPr>
            <w:tcW w:w="1555" w:type="dxa"/>
          </w:tcPr>
          <w:p w14:paraId="42565482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Sarandë </w:t>
            </w:r>
          </w:p>
        </w:tc>
        <w:tc>
          <w:tcPr>
            <w:tcW w:w="1559" w:type="dxa"/>
          </w:tcPr>
          <w:p w14:paraId="04F4DE04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27A6E2EF" w14:textId="77777777" w:rsidTr="003100AA">
        <w:tc>
          <w:tcPr>
            <w:tcW w:w="1555" w:type="dxa"/>
          </w:tcPr>
          <w:p w14:paraId="352AD502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</w:t>
            </w:r>
            <w:proofErr w:type="spellStart"/>
            <w:r w:rsidRPr="0094154F">
              <w:rPr>
                <w:rFonts w:ascii="Garamond" w:eastAsiaTheme="minorHAnsi" w:hAnsi="Garamond"/>
              </w:rPr>
              <w:t>Finiq</w:t>
            </w:r>
            <w:proofErr w:type="spellEnd"/>
            <w:r w:rsidRPr="0094154F">
              <w:rPr>
                <w:rFonts w:ascii="Garamond" w:eastAsiaTheme="minorHAnsi" w:hAnsi="Garamond"/>
              </w:rPr>
              <w:t xml:space="preserve"> </w:t>
            </w:r>
          </w:p>
        </w:tc>
        <w:tc>
          <w:tcPr>
            <w:tcW w:w="1559" w:type="dxa"/>
          </w:tcPr>
          <w:p w14:paraId="473A6E51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6C8CCFB9" w14:textId="77777777" w:rsidTr="003100AA">
        <w:tc>
          <w:tcPr>
            <w:tcW w:w="1555" w:type="dxa"/>
          </w:tcPr>
          <w:p w14:paraId="485CA591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Delvinë </w:t>
            </w:r>
          </w:p>
        </w:tc>
        <w:tc>
          <w:tcPr>
            <w:tcW w:w="1559" w:type="dxa"/>
          </w:tcPr>
          <w:p w14:paraId="2548951A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73734828" w14:textId="77777777" w:rsidTr="003100AA">
        <w:tc>
          <w:tcPr>
            <w:tcW w:w="1555" w:type="dxa"/>
          </w:tcPr>
          <w:p w14:paraId="7109DEC5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Himarë </w:t>
            </w:r>
          </w:p>
        </w:tc>
        <w:tc>
          <w:tcPr>
            <w:tcW w:w="1559" w:type="dxa"/>
          </w:tcPr>
          <w:p w14:paraId="22B4216E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59D19BD3" w14:textId="77777777" w:rsidR="002E57F7" w:rsidRPr="0094154F" w:rsidRDefault="002E57F7" w:rsidP="0094154F">
      <w:pPr>
        <w:ind w:firstLine="284"/>
        <w:rPr>
          <w:rFonts w:ascii="Garamond" w:eastAsiaTheme="minorHAnsi" w:hAnsi="Garamond"/>
        </w:rPr>
      </w:pPr>
    </w:p>
    <w:p w14:paraId="5953C1CC" w14:textId="10ABDCC7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iii</w:t>
      </w:r>
      <w:proofErr w:type="spellEnd"/>
      <w:r w:rsidRPr="0094154F">
        <w:rPr>
          <w:rFonts w:ascii="Garamond" w:eastAsiaTheme="minorHAnsi" w:hAnsi="Garamond"/>
        </w:rPr>
        <w:t xml:space="preserve">. drejtues të institucioneve lokale, si më poshtë vijon: 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417"/>
      </w:tblGrid>
      <w:tr w:rsidR="003100AA" w:rsidRPr="0094154F" w14:paraId="7C8062F8" w14:textId="77777777" w:rsidTr="003100AA">
        <w:tc>
          <w:tcPr>
            <w:tcW w:w="4815" w:type="dxa"/>
          </w:tcPr>
          <w:p w14:paraId="4BCBED0B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Drejtoria Rajonale e Mjedisit </w:t>
            </w:r>
          </w:p>
        </w:tc>
        <w:tc>
          <w:tcPr>
            <w:tcW w:w="1417" w:type="dxa"/>
          </w:tcPr>
          <w:p w14:paraId="6951A6FF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6AF4EFE3" w14:textId="77777777" w:rsidTr="003100AA">
        <w:tc>
          <w:tcPr>
            <w:tcW w:w="4815" w:type="dxa"/>
          </w:tcPr>
          <w:p w14:paraId="6461B83B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Zyra e Administrimit të Parkut Kombëtar Vjosë</w:t>
            </w:r>
          </w:p>
        </w:tc>
        <w:tc>
          <w:tcPr>
            <w:tcW w:w="1417" w:type="dxa"/>
          </w:tcPr>
          <w:p w14:paraId="13E59E41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54A2FA09" w14:textId="77777777" w:rsidTr="003100AA">
        <w:tc>
          <w:tcPr>
            <w:tcW w:w="4815" w:type="dxa"/>
          </w:tcPr>
          <w:p w14:paraId="51A3D438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Drejtoritë rajonale të Operatorit të Shërbimeve </w:t>
            </w:r>
          </w:p>
        </w:tc>
        <w:tc>
          <w:tcPr>
            <w:tcW w:w="1417" w:type="dxa"/>
          </w:tcPr>
          <w:p w14:paraId="151152D2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</w:p>
        </w:tc>
      </w:tr>
      <w:tr w:rsidR="003100AA" w:rsidRPr="0094154F" w14:paraId="49E703FC" w14:textId="77777777" w:rsidTr="003100AA">
        <w:tc>
          <w:tcPr>
            <w:tcW w:w="4815" w:type="dxa"/>
          </w:tcPr>
          <w:p w14:paraId="0B5F0A82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të Kujdesit Shëndetësor </w:t>
            </w:r>
          </w:p>
        </w:tc>
        <w:tc>
          <w:tcPr>
            <w:tcW w:w="1417" w:type="dxa"/>
          </w:tcPr>
          <w:p w14:paraId="5822CB88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1DDF1131" w14:textId="77777777" w:rsidTr="003100AA">
        <w:tc>
          <w:tcPr>
            <w:tcW w:w="4815" w:type="dxa"/>
          </w:tcPr>
          <w:p w14:paraId="3E90C3BF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Drejtoria e Ujitjes dhe Kullimit </w:t>
            </w:r>
          </w:p>
        </w:tc>
        <w:tc>
          <w:tcPr>
            <w:tcW w:w="1417" w:type="dxa"/>
          </w:tcPr>
          <w:p w14:paraId="52B25120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45F93C7A" w14:textId="77777777" w:rsidTr="003100AA">
        <w:tc>
          <w:tcPr>
            <w:tcW w:w="4815" w:type="dxa"/>
          </w:tcPr>
          <w:p w14:paraId="11A3531B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Agjencia Rajonale e Bregdetit Vlorë</w:t>
            </w:r>
          </w:p>
        </w:tc>
        <w:tc>
          <w:tcPr>
            <w:tcW w:w="1417" w:type="dxa"/>
          </w:tcPr>
          <w:p w14:paraId="41B7DF2B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75AD9503" w14:textId="77777777" w:rsidR="002E57F7" w:rsidRPr="0094154F" w:rsidRDefault="002E57F7" w:rsidP="0094154F">
      <w:pPr>
        <w:ind w:firstLine="284"/>
        <w:rPr>
          <w:rFonts w:ascii="Garamond" w:eastAsiaTheme="minorHAnsi" w:hAnsi="Garamond"/>
        </w:rPr>
      </w:pPr>
    </w:p>
    <w:p w14:paraId="1F3A7918" w14:textId="505F5707" w:rsidR="002E57F7" w:rsidRPr="0094154F" w:rsidRDefault="002E57F7" w:rsidP="0094154F">
      <w:pPr>
        <w:ind w:firstLine="284"/>
        <w:rPr>
          <w:rFonts w:ascii="Garamond" w:eastAsiaTheme="minorHAnsi" w:hAnsi="Garamond"/>
        </w:rPr>
      </w:pPr>
      <w:proofErr w:type="spellStart"/>
      <w:r w:rsidRPr="0094154F">
        <w:rPr>
          <w:rFonts w:ascii="Garamond" w:eastAsiaTheme="minorHAnsi" w:hAnsi="Garamond"/>
        </w:rPr>
        <w:t>iv</w:t>
      </w:r>
      <w:proofErr w:type="spellEnd"/>
      <w:r w:rsidRPr="0094154F">
        <w:rPr>
          <w:rFonts w:ascii="Garamond" w:eastAsiaTheme="minorHAnsi" w:hAnsi="Garamond"/>
        </w:rPr>
        <w:t>. përfaqësues të grupeve të interesit për: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1276"/>
      </w:tblGrid>
      <w:tr w:rsidR="003100AA" w:rsidRPr="0094154F" w14:paraId="209ADA6E" w14:textId="77777777" w:rsidTr="003100AA">
        <w:tc>
          <w:tcPr>
            <w:tcW w:w="3397" w:type="dxa"/>
          </w:tcPr>
          <w:p w14:paraId="255EE988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-  mbrojtjen e burimeve ujore</w:t>
            </w:r>
          </w:p>
        </w:tc>
        <w:tc>
          <w:tcPr>
            <w:tcW w:w="1276" w:type="dxa"/>
          </w:tcPr>
          <w:p w14:paraId="4531BFE0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0F3A4BBB" w14:textId="77777777" w:rsidTr="003100AA">
        <w:tc>
          <w:tcPr>
            <w:tcW w:w="3397" w:type="dxa"/>
          </w:tcPr>
          <w:p w14:paraId="6FBA7092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furnizimin me ujë </w:t>
            </w:r>
          </w:p>
        </w:tc>
        <w:tc>
          <w:tcPr>
            <w:tcW w:w="1276" w:type="dxa"/>
          </w:tcPr>
          <w:p w14:paraId="5E7D7D3C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774734CA" w14:textId="77777777" w:rsidTr="003100AA">
        <w:tc>
          <w:tcPr>
            <w:tcW w:w="3397" w:type="dxa"/>
          </w:tcPr>
          <w:p w14:paraId="4A77EBBF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ujitjen </w:t>
            </w:r>
          </w:p>
        </w:tc>
        <w:tc>
          <w:tcPr>
            <w:tcW w:w="1276" w:type="dxa"/>
          </w:tcPr>
          <w:p w14:paraId="759BDBAB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anëtar;</w:t>
            </w:r>
          </w:p>
        </w:tc>
      </w:tr>
      <w:tr w:rsidR="003100AA" w:rsidRPr="0094154F" w14:paraId="1DB8BEE6" w14:textId="77777777" w:rsidTr="003100AA">
        <w:tc>
          <w:tcPr>
            <w:tcW w:w="3397" w:type="dxa"/>
          </w:tcPr>
          <w:p w14:paraId="01C12B63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 xml:space="preserve">-  </w:t>
            </w:r>
            <w:proofErr w:type="spellStart"/>
            <w:r w:rsidRPr="0094154F">
              <w:rPr>
                <w:rFonts w:ascii="Garamond" w:eastAsiaTheme="minorHAnsi" w:hAnsi="Garamond"/>
              </w:rPr>
              <w:t>hidroenergjinë</w:t>
            </w:r>
            <w:proofErr w:type="spellEnd"/>
            <w:r w:rsidRPr="0094154F">
              <w:rPr>
                <w:rFonts w:ascii="Garamond" w:eastAsiaTheme="minorHAnsi" w:hAnsi="Garamond"/>
              </w:rPr>
              <w:t xml:space="preserve"> dhe industrinë</w:t>
            </w:r>
          </w:p>
        </w:tc>
        <w:tc>
          <w:tcPr>
            <w:tcW w:w="1276" w:type="dxa"/>
          </w:tcPr>
          <w:p w14:paraId="6AAA2E22" w14:textId="77777777" w:rsidR="003100AA" w:rsidRPr="0094154F" w:rsidRDefault="003100AA" w:rsidP="0094154F">
            <w:pPr>
              <w:rPr>
                <w:rFonts w:ascii="Garamond" w:eastAsiaTheme="minorHAnsi" w:hAnsi="Garamond"/>
              </w:rPr>
            </w:pPr>
            <w:r w:rsidRPr="0094154F">
              <w:rPr>
                <w:rFonts w:ascii="Garamond" w:eastAsiaTheme="minorHAnsi" w:hAnsi="Garamond"/>
              </w:rPr>
              <w:t>një anëtar.</w:t>
            </w:r>
          </w:p>
        </w:tc>
      </w:tr>
    </w:tbl>
    <w:p w14:paraId="36C75503" w14:textId="61DCDAFC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 xml:space="preserve">12. Drejtuesit e institucioneve lokale emërohen si anëtarë të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KBL</w:t>
      </w:r>
      <w:proofErr w:type="spellEnd"/>
      <w:r w:rsidRPr="0094154F">
        <w:rPr>
          <w:rFonts w:ascii="Garamond" w:eastAsiaTheme="minorHAnsi" w:hAnsi="Garamond" w:cs="Calibri"/>
          <w:color w:val="000000"/>
        </w:rPr>
        <w:t xml:space="preserve">-së nga kryetari i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KBL</w:t>
      </w:r>
      <w:proofErr w:type="spellEnd"/>
      <w:r w:rsidRPr="0094154F">
        <w:rPr>
          <w:rFonts w:ascii="Garamond" w:eastAsiaTheme="minorHAnsi" w:hAnsi="Garamond" w:cs="Calibri"/>
          <w:color w:val="000000"/>
        </w:rPr>
        <w:t xml:space="preserve">-së përkatëse, me propozim të titullarit të institucionit përkatës, dhe përfaqësuesit e grupeve të interesit emërohen si anëtarë të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KBL</w:t>
      </w:r>
      <w:proofErr w:type="spellEnd"/>
      <w:r w:rsidRPr="0094154F">
        <w:rPr>
          <w:rFonts w:ascii="Garamond" w:eastAsiaTheme="minorHAnsi" w:hAnsi="Garamond" w:cs="Calibri"/>
          <w:color w:val="000000"/>
        </w:rPr>
        <w:t xml:space="preserve">-së nga kryetari i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KBL</w:t>
      </w:r>
      <w:proofErr w:type="spellEnd"/>
      <w:r w:rsidRPr="0094154F">
        <w:rPr>
          <w:rFonts w:ascii="Garamond" w:eastAsiaTheme="minorHAnsi" w:hAnsi="Garamond" w:cs="Calibri"/>
          <w:color w:val="000000"/>
        </w:rPr>
        <w:t>-së përkatëse, me propozim të zyrës së administrimit të basenit lumor përkatës. Përfaqësuesit e grupit të interesit duhet të jenë punonjës apo anëtarë në organizata apo në shoqata, që kanë për objekt veprimtarie një nga fushat e përcaktuara në pikën 11 të këtij vendimi.</w:t>
      </w:r>
    </w:p>
    <w:p w14:paraId="7DEF07E2" w14:textId="1372CE2A" w:rsidR="002E57F7" w:rsidRPr="0094154F" w:rsidRDefault="002E57F7" w:rsidP="00941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94154F">
        <w:rPr>
          <w:rFonts w:ascii="Garamond" w:eastAsiaTheme="minorHAnsi" w:hAnsi="Garamond" w:cs="Calibri"/>
          <w:color w:val="000000"/>
        </w:rPr>
        <w:t>13. Për të gjitha organet kombëtare të administrimit e të menaxhimit të burimeve ujore të përcaktuara në ligjin nr.</w:t>
      </w:r>
      <w:r w:rsidR="00007B3D">
        <w:rPr>
          <w:rFonts w:ascii="Garamond" w:eastAsiaTheme="minorHAnsi" w:hAnsi="Garamond" w:cs="Calibri"/>
          <w:color w:val="000000"/>
        </w:rPr>
        <w:t xml:space="preserve"> </w:t>
      </w:r>
      <w:r w:rsidRPr="0094154F">
        <w:rPr>
          <w:rFonts w:ascii="Garamond" w:eastAsiaTheme="minorHAnsi" w:hAnsi="Garamond" w:cs="Calibri"/>
          <w:color w:val="000000"/>
        </w:rPr>
        <w:t xml:space="preserve">29/2024, “Për burimet ujore”, të ndryshuar, dhe secilin këshill baseni lumor, të identifikuar si autoritet kompetent në nivel rajoni baseni lumor, sipas këtij vendimi, </w:t>
      </w:r>
      <w:proofErr w:type="spellStart"/>
      <w:r w:rsidRPr="0094154F">
        <w:rPr>
          <w:rFonts w:ascii="Garamond" w:eastAsiaTheme="minorHAnsi" w:hAnsi="Garamond" w:cs="Calibri"/>
          <w:color w:val="000000"/>
        </w:rPr>
        <w:t>AMBU</w:t>
      </w:r>
      <w:proofErr w:type="spellEnd"/>
      <w:r w:rsidRPr="0094154F">
        <w:rPr>
          <w:rFonts w:ascii="Garamond" w:eastAsiaTheme="minorHAnsi" w:hAnsi="Garamond" w:cs="Calibri"/>
          <w:color w:val="000000"/>
        </w:rPr>
        <w:t>-ja publikon në faqen e saj zyrtare të dhënat e mëposhtme:</w:t>
      </w:r>
    </w:p>
    <w:p w14:paraId="7F69A3D8" w14:textId="7D19A6FC" w:rsidR="002E57F7" w:rsidRPr="0094154F" w:rsidRDefault="002E57F7" w:rsidP="0094154F">
      <w:pPr>
        <w:ind w:firstLine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a) Emrin dhe adresën zyrtare të autoritetit kompetent të identifikuar, në përputhje me legjislacionin për burimet ujore;</w:t>
      </w:r>
    </w:p>
    <w:p w14:paraId="12BF9380" w14:textId="051EA874" w:rsidR="002E57F7" w:rsidRPr="0094154F" w:rsidRDefault="002E57F7" w:rsidP="0094154F">
      <w:pPr>
        <w:ind w:firstLine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 xml:space="preserve">b) Mbulimin gjeografik të territorit të basenit lumor: emrat e lumenjve kryesorë, së bashku me përshkrimin e territorit të basenit apo të rajonit të basenit lumor. Informacioni duhet të jetë i </w:t>
      </w:r>
      <w:proofErr w:type="spellStart"/>
      <w:r w:rsidRPr="0094154F">
        <w:rPr>
          <w:rFonts w:ascii="Garamond" w:eastAsiaTheme="minorHAnsi" w:hAnsi="Garamond"/>
        </w:rPr>
        <w:t>disponueshëm</w:t>
      </w:r>
      <w:proofErr w:type="spellEnd"/>
      <w:r w:rsidRPr="0094154F">
        <w:rPr>
          <w:rFonts w:ascii="Garamond" w:eastAsiaTheme="minorHAnsi" w:hAnsi="Garamond"/>
        </w:rPr>
        <w:t xml:space="preserve"> për përfshirje në sistemin e informacionit gjeografik (</w:t>
      </w:r>
      <w:proofErr w:type="spellStart"/>
      <w:r w:rsidRPr="0094154F">
        <w:rPr>
          <w:rFonts w:ascii="Garamond" w:eastAsiaTheme="minorHAnsi" w:hAnsi="Garamond"/>
        </w:rPr>
        <w:t>GIS</w:t>
      </w:r>
      <w:proofErr w:type="spellEnd"/>
      <w:r w:rsidRPr="0094154F">
        <w:rPr>
          <w:rFonts w:ascii="Garamond" w:eastAsiaTheme="minorHAnsi" w:hAnsi="Garamond"/>
        </w:rPr>
        <w:t>) dhe/ose në sistemin e informacionit gjeografik të Komisionit Evropian (</w:t>
      </w:r>
      <w:proofErr w:type="spellStart"/>
      <w:r w:rsidRPr="0094154F">
        <w:rPr>
          <w:rFonts w:ascii="Garamond" w:eastAsiaTheme="minorHAnsi" w:hAnsi="Garamond"/>
        </w:rPr>
        <w:t>GISCO</w:t>
      </w:r>
      <w:proofErr w:type="spellEnd"/>
      <w:r w:rsidRPr="0094154F">
        <w:rPr>
          <w:rFonts w:ascii="Garamond" w:eastAsiaTheme="minorHAnsi" w:hAnsi="Garamond"/>
        </w:rPr>
        <w:t>);</w:t>
      </w:r>
    </w:p>
    <w:p w14:paraId="5A8A5D0E" w14:textId="6B7AE5DF" w:rsidR="002E57F7" w:rsidRPr="0094154F" w:rsidRDefault="002E57F7" w:rsidP="0094154F">
      <w:pPr>
        <w:ind w:firstLine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c) Statusin ligjor të autoritetit kompetent: përshkrimi i statusit ligjor të autoritetit kompetent dhe, nëse është e përshtatshme, përmbledhja ose kopja e statutit të tij, aktit të themelimit apo e një dokumenti tjetër të përshtatshëm;</w:t>
      </w:r>
    </w:p>
    <w:p w14:paraId="0920CDD6" w14:textId="629B4BD0" w:rsidR="002E57F7" w:rsidRPr="0094154F" w:rsidRDefault="002E57F7" w:rsidP="0094154F">
      <w:pPr>
        <w:ind w:firstLine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ç) Përgjegjësitë: përshkrimi i përgjegjësive ligjore dhe administrative për çdo autoritet kompetent dhe roli i tij brenda basenit apo rajonit të basenit lumor;</w:t>
      </w:r>
    </w:p>
    <w:p w14:paraId="4A8545DC" w14:textId="3B4FAD78" w:rsidR="002E57F7" w:rsidRPr="0094154F" w:rsidRDefault="002E57F7" w:rsidP="0094154F">
      <w:pPr>
        <w:ind w:firstLine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 xml:space="preserve">d) Anëtarësinë: kur autoriteti kompetent vepron si organ </w:t>
      </w:r>
      <w:proofErr w:type="spellStart"/>
      <w:r w:rsidRPr="0094154F">
        <w:rPr>
          <w:rFonts w:ascii="Garamond" w:eastAsiaTheme="minorHAnsi" w:hAnsi="Garamond"/>
        </w:rPr>
        <w:t>bashkëkoordinues</w:t>
      </w:r>
      <w:proofErr w:type="spellEnd"/>
      <w:r w:rsidRPr="0094154F">
        <w:rPr>
          <w:rFonts w:ascii="Garamond" w:eastAsiaTheme="minorHAnsi" w:hAnsi="Garamond"/>
        </w:rPr>
        <w:t xml:space="preserve"> për autoritetet e tjera kompetente, </w:t>
      </w:r>
      <w:proofErr w:type="spellStart"/>
      <w:r w:rsidRPr="0094154F">
        <w:rPr>
          <w:rFonts w:ascii="Garamond" w:eastAsiaTheme="minorHAnsi" w:hAnsi="Garamond"/>
        </w:rPr>
        <w:t>AMBU</w:t>
      </w:r>
      <w:proofErr w:type="spellEnd"/>
      <w:r w:rsidRPr="0094154F">
        <w:rPr>
          <w:rFonts w:ascii="Garamond" w:eastAsiaTheme="minorHAnsi" w:hAnsi="Garamond"/>
        </w:rPr>
        <w:t xml:space="preserve">-ja vë në dispozicion listën e këtyre organeve së bashku me përmbledhjen e marrëdhënies institucionale të krijuar me qëllim sigurimin e </w:t>
      </w:r>
      <w:proofErr w:type="spellStart"/>
      <w:r w:rsidRPr="0094154F">
        <w:rPr>
          <w:rFonts w:ascii="Garamond" w:eastAsiaTheme="minorHAnsi" w:hAnsi="Garamond"/>
        </w:rPr>
        <w:t>bashkëkoordinimit</w:t>
      </w:r>
      <w:proofErr w:type="spellEnd"/>
      <w:r w:rsidRPr="0094154F">
        <w:rPr>
          <w:rFonts w:ascii="Garamond" w:eastAsiaTheme="minorHAnsi" w:hAnsi="Garamond"/>
        </w:rPr>
        <w:t>;</w:t>
      </w:r>
    </w:p>
    <w:p w14:paraId="1BF32774" w14:textId="6B7B59A8" w:rsidR="002E57F7" w:rsidRPr="0094154F" w:rsidRDefault="002E57F7" w:rsidP="0094154F">
      <w:pPr>
        <w:ind w:firstLine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 xml:space="preserve"> dh) Marrëdhëniet ndërkombëtare: në rastin e baseneve lumore ndërkufitare, </w:t>
      </w:r>
      <w:proofErr w:type="spellStart"/>
      <w:r w:rsidRPr="0094154F">
        <w:rPr>
          <w:rFonts w:ascii="Garamond" w:eastAsiaTheme="minorHAnsi" w:hAnsi="Garamond"/>
        </w:rPr>
        <w:t>AMBU</w:t>
      </w:r>
      <w:proofErr w:type="spellEnd"/>
      <w:r w:rsidRPr="0094154F">
        <w:rPr>
          <w:rFonts w:ascii="Garamond" w:eastAsiaTheme="minorHAnsi" w:hAnsi="Garamond"/>
        </w:rPr>
        <w:t>-ja jep edhe një përmbledhje të marrëdhënieve institucionale të krijuara me qëllim sigurimin e koordinimit.</w:t>
      </w:r>
    </w:p>
    <w:p w14:paraId="7D7CC131" w14:textId="65BE8F16" w:rsidR="002E57F7" w:rsidRPr="0094154F" w:rsidRDefault="002E57F7" w:rsidP="0094154F">
      <w:pPr>
        <w:ind w:firstLine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lastRenderedPageBreak/>
        <w:t xml:space="preserve">14. </w:t>
      </w:r>
      <w:proofErr w:type="spellStart"/>
      <w:r w:rsidRPr="0094154F">
        <w:rPr>
          <w:rFonts w:ascii="Garamond" w:eastAsiaTheme="minorHAnsi" w:hAnsi="Garamond"/>
        </w:rPr>
        <w:t>AMBU</w:t>
      </w:r>
      <w:proofErr w:type="spellEnd"/>
      <w:r w:rsidRPr="0094154F">
        <w:rPr>
          <w:rFonts w:ascii="Garamond" w:eastAsiaTheme="minorHAnsi" w:hAnsi="Garamond"/>
        </w:rPr>
        <w:t xml:space="preserve">-ja sigurohet që informacioni i kërkuar, në përputhje me pikën 13 të këtij vendimi, të publikohet në faqen e saj të internetit brenda 6 (gjashtë) muajve pas hyrjes në fuqi të këtij vendimi. </w:t>
      </w:r>
      <w:proofErr w:type="spellStart"/>
      <w:r w:rsidRPr="0094154F">
        <w:rPr>
          <w:rFonts w:ascii="Garamond" w:eastAsiaTheme="minorHAnsi" w:hAnsi="Garamond"/>
        </w:rPr>
        <w:t>AMBU</w:t>
      </w:r>
      <w:proofErr w:type="spellEnd"/>
      <w:r w:rsidRPr="0094154F">
        <w:rPr>
          <w:rFonts w:ascii="Garamond" w:eastAsiaTheme="minorHAnsi" w:hAnsi="Garamond"/>
        </w:rPr>
        <w:t>-ja siguron përditësimin e këtij informacioni në rastet e ndryshimeve.</w:t>
      </w:r>
    </w:p>
    <w:p w14:paraId="17F14D87" w14:textId="1AAD9E8D" w:rsidR="002E57F7" w:rsidRPr="0094154F" w:rsidRDefault="002E57F7" w:rsidP="0094154F">
      <w:pPr>
        <w:ind w:firstLine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15.  Anëtarët e këshillave të baseneve lumore shpërblehen sipas legjislacionit në fuqi për shpërblimin e anëtarëve të këshillave, të bordeve ose të komisioneve të përhershme të njësive të qeverisjes qendrore, por jo më shumë se 6 (gjashtë) pagesa në vit.</w:t>
      </w:r>
    </w:p>
    <w:p w14:paraId="412F2EAB" w14:textId="365BCA2B" w:rsidR="002E57F7" w:rsidRPr="0094154F" w:rsidRDefault="002E57F7" w:rsidP="0094154F">
      <w:pPr>
        <w:ind w:firstLine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16. Vendimi nr.</w:t>
      </w:r>
      <w:r w:rsidR="00007B3D">
        <w:rPr>
          <w:rFonts w:ascii="Garamond" w:eastAsiaTheme="minorHAnsi" w:hAnsi="Garamond"/>
        </w:rPr>
        <w:t xml:space="preserve"> </w:t>
      </w:r>
      <w:r w:rsidRPr="0094154F">
        <w:rPr>
          <w:rFonts w:ascii="Garamond" w:eastAsiaTheme="minorHAnsi" w:hAnsi="Garamond"/>
        </w:rPr>
        <w:t xml:space="preserve">696, datë 30.10.2019, i Këshillit të Ministrave, “Për përcaktimin e kufijve territorialë, </w:t>
      </w:r>
      <w:proofErr w:type="spellStart"/>
      <w:r w:rsidRPr="0094154F">
        <w:rPr>
          <w:rFonts w:ascii="Garamond" w:eastAsiaTheme="minorHAnsi" w:hAnsi="Garamond"/>
        </w:rPr>
        <w:t>hidrografikë</w:t>
      </w:r>
      <w:proofErr w:type="spellEnd"/>
      <w:r w:rsidRPr="0094154F">
        <w:rPr>
          <w:rFonts w:ascii="Garamond" w:eastAsiaTheme="minorHAnsi" w:hAnsi="Garamond"/>
        </w:rPr>
        <w:t xml:space="preserve"> të baseneve ujore në Republikën e Shqipërisë dhe të qendrës e përbërjes së Këshillit të secilit prej tyre”, shfuqizohet.</w:t>
      </w:r>
    </w:p>
    <w:p w14:paraId="000C459C" w14:textId="572AD7FE" w:rsidR="002E57F7" w:rsidRPr="0094154F" w:rsidRDefault="002E57F7" w:rsidP="0094154F">
      <w:pPr>
        <w:ind w:firstLine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 xml:space="preserve">17. Ngarkohen Agjencia e Menaxhimit të Burimeve Ujore dhe autoritetet e tjera kompetente të administrimit e të menaxhimit të burimeve ujore për zbatimin e këtij vendimi. </w:t>
      </w:r>
    </w:p>
    <w:p w14:paraId="630433A5" w14:textId="77777777" w:rsidR="002E57F7" w:rsidRPr="0094154F" w:rsidRDefault="002E57F7" w:rsidP="0094154F">
      <w:pPr>
        <w:ind w:firstLine="284"/>
        <w:jc w:val="both"/>
        <w:rPr>
          <w:rFonts w:ascii="Garamond" w:eastAsiaTheme="minorHAnsi" w:hAnsi="Garamond"/>
        </w:rPr>
      </w:pPr>
      <w:r w:rsidRPr="0094154F">
        <w:rPr>
          <w:rFonts w:ascii="Garamond" w:eastAsiaTheme="minorHAnsi" w:hAnsi="Garamond"/>
        </w:rPr>
        <w:t>Ky vendim hyn në fuqi pas botimit në Fletoren Zyrtare.</w:t>
      </w:r>
    </w:p>
    <w:p w14:paraId="333E23C6" w14:textId="77777777" w:rsidR="002E57F7" w:rsidRPr="0094154F" w:rsidRDefault="002E57F7" w:rsidP="0094154F">
      <w:pPr>
        <w:tabs>
          <w:tab w:val="left" w:pos="5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</w:rPr>
      </w:pPr>
    </w:p>
    <w:p w14:paraId="71EF2CCE" w14:textId="77777777" w:rsidR="002E57F7" w:rsidRPr="0094154F" w:rsidRDefault="002E57F7" w:rsidP="0094154F">
      <w:pPr>
        <w:tabs>
          <w:tab w:val="left" w:pos="560"/>
        </w:tabs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</w:rPr>
      </w:pPr>
      <w:r w:rsidRPr="0094154F">
        <w:rPr>
          <w:rFonts w:ascii="Garamond" w:eastAsiaTheme="minorHAnsi" w:hAnsi="Garamond" w:cs="Calibri"/>
          <w:bCs/>
        </w:rPr>
        <w:t xml:space="preserve">KRYEMINISTËR </w:t>
      </w:r>
    </w:p>
    <w:p w14:paraId="7F96DEC8" w14:textId="3104BC6F" w:rsidR="002E57F7" w:rsidRPr="0094154F" w:rsidRDefault="00BC7F6E" w:rsidP="0094154F">
      <w:pPr>
        <w:tabs>
          <w:tab w:val="left" w:pos="560"/>
        </w:tabs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</w:rPr>
      </w:pPr>
      <w:r w:rsidRPr="0094154F">
        <w:rPr>
          <w:rFonts w:ascii="Garamond" w:eastAsiaTheme="minorHAnsi" w:hAnsi="Garamond" w:cs="Calibri"/>
          <w:b/>
          <w:bCs/>
        </w:rPr>
        <w:t xml:space="preserve">Edi </w:t>
      </w:r>
      <w:proofErr w:type="spellStart"/>
      <w:r w:rsidRPr="0094154F">
        <w:rPr>
          <w:rFonts w:ascii="Garamond" w:eastAsiaTheme="minorHAnsi" w:hAnsi="Garamond" w:cs="Calibri"/>
          <w:b/>
          <w:bCs/>
        </w:rPr>
        <w:t>Rama</w:t>
      </w:r>
      <w:proofErr w:type="spellEnd"/>
    </w:p>
    <w:p w14:paraId="59ED99E9" w14:textId="2EA940AA" w:rsidR="002E57F7" w:rsidRPr="0094154F" w:rsidRDefault="002E57F7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2E229027" w14:textId="7F00EC33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61725E08" w14:textId="7B8E3C55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1AAD8A82" w14:textId="0EA759FF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45344B07" w14:textId="022F18A6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63D14842" w14:textId="6ECDEF68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6D665B0B" w14:textId="0ABFB55A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779CF703" w14:textId="5BBD2C91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0363A7E5" w14:textId="212CC147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4CFF8667" w14:textId="01D3ED72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3A48E197" w14:textId="19033A06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2BD5AC55" w14:textId="3F40FC8A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3B2514CC" w14:textId="6500F93B" w:rsid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7166497C" w14:textId="7C1E2051" w:rsid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2ACAB073" w14:textId="3CDFEA58" w:rsid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752DFF24" w14:textId="00A20BBB" w:rsid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63A8BDF4" w14:textId="5B8C1C3F" w:rsid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292483B1" w14:textId="78DCD8DE" w:rsid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4B78A5FF" w14:textId="6E851075" w:rsid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01D55D22" w14:textId="77777777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267D9D2D" w14:textId="3C0399B2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712C0D0A" w14:textId="41FD2E7F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28ED8D56" w14:textId="3C53F5DB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7C0BB5AF" w14:textId="684606B0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617B818D" w14:textId="5A25E27A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7A6E3D81" w14:textId="723A803C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49568019" w14:textId="167D1421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5779EFAF" w14:textId="7BECE12A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49870B3B" w14:textId="5CC6C3C1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50509D7A" w14:textId="3FB62D68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4AF8D1B0" w14:textId="46911DC9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4830817C" w14:textId="07E4473E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5B8DDD27" w14:textId="6C6A13E1" w:rsidR="0094154F" w:rsidRPr="0094154F" w:rsidRDefault="0094154F" w:rsidP="0094154F">
      <w:pPr>
        <w:tabs>
          <w:tab w:val="left" w:pos="560"/>
        </w:tabs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</w:rPr>
      </w:pPr>
    </w:p>
    <w:p w14:paraId="3A1E081E" w14:textId="77777777" w:rsidR="000F63C0" w:rsidRPr="00007B3D" w:rsidRDefault="000F63C0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Cs/>
          <w:lang w:val="sq-AL"/>
        </w:rPr>
      </w:pPr>
      <w:r w:rsidRPr="00007B3D">
        <w:rPr>
          <w:rFonts w:ascii="Garamond" w:hAnsi="Garamond"/>
          <w:bCs/>
          <w:lang w:val="sq-AL"/>
        </w:rPr>
        <w:lastRenderedPageBreak/>
        <w:t>SHTOJCA I</w:t>
      </w:r>
    </w:p>
    <w:p w14:paraId="3A1E081F" w14:textId="77777777" w:rsidR="005734D6" w:rsidRPr="0094154F" w:rsidRDefault="00E55ADD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lang w:val="sq-AL"/>
        </w:rPr>
      </w:pPr>
      <w:r w:rsidRPr="00007B3D">
        <w:rPr>
          <w:rFonts w:ascii="Garamond" w:hAnsi="Garamond"/>
          <w:bCs/>
          <w:lang w:val="sq-AL"/>
        </w:rPr>
        <w:t>HARTA</w:t>
      </w:r>
      <w:r w:rsidR="005734D6" w:rsidRPr="00007B3D">
        <w:rPr>
          <w:rFonts w:ascii="Garamond" w:hAnsi="Garamond"/>
          <w:bCs/>
          <w:lang w:val="sq-AL"/>
        </w:rPr>
        <w:t xml:space="preserve"> E</w:t>
      </w:r>
      <w:r w:rsidRPr="00007B3D">
        <w:rPr>
          <w:rFonts w:ascii="Garamond" w:hAnsi="Garamond"/>
          <w:bCs/>
          <w:lang w:val="sq-AL"/>
        </w:rPr>
        <w:t xml:space="preserve"> KUFIJ</w:t>
      </w:r>
      <w:r w:rsidR="005734D6" w:rsidRPr="00007B3D">
        <w:rPr>
          <w:rFonts w:ascii="Garamond" w:hAnsi="Garamond"/>
          <w:bCs/>
          <w:lang w:val="sq-AL"/>
        </w:rPr>
        <w:t>VE</w:t>
      </w:r>
      <w:r w:rsidRPr="00007B3D">
        <w:rPr>
          <w:rFonts w:ascii="Garamond" w:hAnsi="Garamond"/>
          <w:bCs/>
          <w:lang w:val="sq-AL"/>
        </w:rPr>
        <w:t xml:space="preserve"> </w:t>
      </w:r>
      <w:proofErr w:type="spellStart"/>
      <w:r w:rsidRPr="00007B3D">
        <w:rPr>
          <w:rFonts w:ascii="Garamond" w:hAnsi="Garamond"/>
          <w:bCs/>
          <w:lang w:val="sq-AL"/>
        </w:rPr>
        <w:t>HIDROGRAFIKË</w:t>
      </w:r>
      <w:proofErr w:type="spellEnd"/>
      <w:r w:rsidRPr="00007B3D">
        <w:rPr>
          <w:rFonts w:ascii="Garamond" w:hAnsi="Garamond"/>
          <w:bCs/>
          <w:lang w:val="sq-AL"/>
        </w:rPr>
        <w:t xml:space="preserve"> TË BASENEVE LUMORE KRYESORE</w:t>
      </w:r>
      <w:r w:rsidR="005734D6" w:rsidRPr="0094154F">
        <w:rPr>
          <w:rFonts w:ascii="Garamond" w:hAnsi="Garamond"/>
          <w:noProof/>
        </w:rPr>
        <w:drawing>
          <wp:inline distT="0" distB="0" distL="0" distR="0" wp14:anchorId="3A1E0846" wp14:editId="3937D9BF">
            <wp:extent cx="5474970" cy="6958940"/>
            <wp:effectExtent l="0" t="0" r="0" b="0"/>
            <wp:docPr id="25" name="Picture 25" descr="G:\2025 Ujerat Nentokesor\Harta e Kufijve Hidrografik 31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2025 Ujerat Nentokesor\Harta e Kufijve Hidrografik 31.07.2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8" t="1162" r="2145" b="1477"/>
                    <a:stretch/>
                  </pic:blipFill>
                  <pic:spPr bwMode="auto">
                    <a:xfrm>
                      <a:off x="0" y="0"/>
                      <a:ext cx="5493029" cy="6981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CC88B2" w14:textId="77777777" w:rsidR="00571F6D" w:rsidRPr="0094154F" w:rsidRDefault="00571F6D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</w:p>
    <w:p w14:paraId="32AAA327" w14:textId="77777777" w:rsidR="0094154F" w:rsidRPr="0094154F" w:rsidRDefault="0094154F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</w:p>
    <w:p w14:paraId="132DCA96" w14:textId="77777777" w:rsidR="0094154F" w:rsidRPr="0094154F" w:rsidRDefault="0094154F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</w:p>
    <w:p w14:paraId="45D36B33" w14:textId="77777777" w:rsidR="0094154F" w:rsidRPr="0094154F" w:rsidRDefault="0094154F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</w:p>
    <w:p w14:paraId="3CD0F335" w14:textId="77777777" w:rsidR="0094154F" w:rsidRPr="0094154F" w:rsidRDefault="0094154F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</w:p>
    <w:p w14:paraId="3A1E0821" w14:textId="5AC46E86" w:rsidR="00E55ADD" w:rsidRPr="0094154F" w:rsidRDefault="00E55ADD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  <w:r w:rsidRPr="0094154F">
        <w:rPr>
          <w:rFonts w:ascii="Garamond" w:hAnsi="Garamond"/>
          <w:b/>
          <w:lang w:val="sq-AL"/>
        </w:rPr>
        <w:lastRenderedPageBreak/>
        <w:t xml:space="preserve">SHTOJCA </w:t>
      </w:r>
      <w:proofErr w:type="spellStart"/>
      <w:r w:rsidRPr="0094154F">
        <w:rPr>
          <w:rFonts w:ascii="Garamond" w:hAnsi="Garamond"/>
          <w:b/>
          <w:lang w:val="sq-AL"/>
        </w:rPr>
        <w:t>II</w:t>
      </w:r>
      <w:proofErr w:type="spellEnd"/>
    </w:p>
    <w:p w14:paraId="3A1E0822" w14:textId="77777777" w:rsidR="005734D6" w:rsidRPr="0094154F" w:rsidRDefault="005734D6" w:rsidP="0094154F">
      <w:pPr>
        <w:jc w:val="center"/>
        <w:rPr>
          <w:rFonts w:ascii="Garamond" w:hAnsi="Garamond"/>
          <w:b/>
        </w:rPr>
      </w:pPr>
      <w:r w:rsidRPr="0094154F">
        <w:rPr>
          <w:rFonts w:ascii="Garamond" w:eastAsia="Arial" w:hAnsi="Garamond"/>
          <w:b/>
          <w:color w:val="000000"/>
        </w:rPr>
        <w:t xml:space="preserve">HARTAT E KUFIJVE </w:t>
      </w:r>
      <w:r w:rsidRPr="0094154F">
        <w:rPr>
          <w:rFonts w:ascii="Garamond" w:hAnsi="Garamond"/>
          <w:b/>
          <w:color w:val="000000"/>
        </w:rPr>
        <w:t>TERRITORIAL</w:t>
      </w:r>
      <w:r w:rsidR="002A2BF5" w:rsidRPr="0094154F">
        <w:rPr>
          <w:rFonts w:ascii="Garamond" w:hAnsi="Garamond"/>
          <w:b/>
          <w:color w:val="000000"/>
        </w:rPr>
        <w:t>Ë</w:t>
      </w:r>
      <w:r w:rsidRPr="0094154F">
        <w:rPr>
          <w:rFonts w:ascii="Garamond" w:hAnsi="Garamond"/>
          <w:b/>
          <w:color w:val="000000"/>
        </w:rPr>
        <w:t xml:space="preserve"> TË</w:t>
      </w:r>
      <w:r w:rsidRPr="0094154F">
        <w:rPr>
          <w:rFonts w:ascii="Garamond" w:eastAsia="Arial" w:hAnsi="Garamond"/>
          <w:b/>
          <w:color w:val="000000"/>
        </w:rPr>
        <w:t xml:space="preserve"> </w:t>
      </w:r>
      <w:r w:rsidRPr="0094154F">
        <w:rPr>
          <w:rFonts w:ascii="Garamond" w:hAnsi="Garamond"/>
          <w:b/>
          <w:color w:val="000000"/>
        </w:rPr>
        <w:t xml:space="preserve">RAJONEVE TË </w:t>
      </w:r>
      <w:r w:rsidRPr="0094154F">
        <w:rPr>
          <w:rFonts w:ascii="Garamond" w:eastAsia="Arial" w:hAnsi="Garamond"/>
          <w:b/>
          <w:color w:val="000000"/>
        </w:rPr>
        <w:t>BASENEVE LUMORE</w:t>
      </w:r>
      <w:r w:rsidRPr="0094154F">
        <w:rPr>
          <w:rFonts w:ascii="Garamond" w:hAnsi="Garamond"/>
          <w:b/>
          <w:color w:val="000000"/>
        </w:rPr>
        <w:t xml:space="preserve"> DHE TË BASENEVE LUMORE KRYESORE</w:t>
      </w:r>
    </w:p>
    <w:p w14:paraId="3A1E0823" w14:textId="77777777" w:rsidR="005734D6" w:rsidRPr="0094154F" w:rsidRDefault="005734D6" w:rsidP="0094154F">
      <w:pPr>
        <w:jc w:val="center"/>
        <w:rPr>
          <w:rFonts w:ascii="Garamond" w:hAnsi="Garamond"/>
          <w:b/>
          <w:color w:val="000000"/>
        </w:rPr>
      </w:pPr>
      <w:r w:rsidRPr="0094154F">
        <w:rPr>
          <w:rFonts w:ascii="Garamond" w:hAnsi="Garamond"/>
          <w:noProof/>
          <w:lang w:val="en-US"/>
        </w:rPr>
        <w:drawing>
          <wp:inline distT="0" distB="0" distL="0" distR="0" wp14:anchorId="3A1E0848" wp14:editId="3A1E0849">
            <wp:extent cx="5221644" cy="7516167"/>
            <wp:effectExtent l="0" t="0" r="0" b="8890"/>
            <wp:docPr id="26" name="Picture 26" descr="G:\2025 Ujerat Nentokesor\Kufijte e Basenit Lumor Drin - Bune 31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2025 Ujerat Nentokesor\Kufijte e Basenit Lumor Drin - Bune 31.07.2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4" t="1033" r="2284" b="1119"/>
                    <a:stretch/>
                  </pic:blipFill>
                  <pic:spPr bwMode="auto">
                    <a:xfrm>
                      <a:off x="0" y="0"/>
                      <a:ext cx="5230396" cy="752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1E0824" w14:textId="77777777" w:rsidR="00424E7B" w:rsidRPr="0094154F" w:rsidRDefault="00424E7B" w:rsidP="0094154F">
      <w:pPr>
        <w:spacing w:before="100" w:beforeAutospacing="1"/>
        <w:rPr>
          <w:rFonts w:ascii="Garamond" w:hAnsi="Garamond"/>
        </w:rPr>
      </w:pPr>
      <w:r w:rsidRPr="0094154F"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3A1E084A" wp14:editId="7E05A439">
            <wp:extent cx="5897880" cy="7986156"/>
            <wp:effectExtent l="0" t="0" r="7620" b="0"/>
            <wp:docPr id="10" name="Picture 10" descr="G:\Hartat Final 21.07.2025\Harta e Kufijve te Basenit Lumor Mat 21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Hartat Final 21.07.2025\Harta e Kufijve te Basenit Lumor Mat 21.07.20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983" cy="8032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825" w14:textId="77777777" w:rsidR="00424E7B" w:rsidRPr="0094154F" w:rsidRDefault="00424E7B" w:rsidP="0094154F">
      <w:pPr>
        <w:spacing w:before="100" w:beforeAutospacing="1"/>
        <w:rPr>
          <w:rFonts w:ascii="Garamond" w:hAnsi="Garamond"/>
        </w:rPr>
      </w:pPr>
      <w:r w:rsidRPr="0094154F"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3A1E084C" wp14:editId="54B61736">
            <wp:extent cx="5878000" cy="8102379"/>
            <wp:effectExtent l="0" t="0" r="8890" b="0"/>
            <wp:docPr id="11" name="Picture 11" descr="G:\Hartat Final 21.07.2025\Harta Kufijte e Basenit Lumor Ishem 21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Hartat Final 21.07.2025\Harta Kufijte e Basenit Lumor Ishem 21.07.202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664" cy="817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826" w14:textId="77777777" w:rsidR="00D974B1" w:rsidRPr="0094154F" w:rsidRDefault="00D974B1" w:rsidP="0094154F">
      <w:pPr>
        <w:pStyle w:val="NormalWeb"/>
        <w:spacing w:after="0" w:afterAutospacing="0"/>
        <w:rPr>
          <w:rFonts w:ascii="Garamond" w:hAnsi="Garamond"/>
          <w:lang w:val="sq-AL"/>
        </w:rPr>
      </w:pPr>
      <w:r w:rsidRPr="0094154F">
        <w:rPr>
          <w:rFonts w:ascii="Garamond" w:hAnsi="Garamond"/>
          <w:lang w:val="sq-AL"/>
        </w:rPr>
        <w:lastRenderedPageBreak/>
        <w:t xml:space="preserve"> </w:t>
      </w:r>
      <w:r w:rsidRPr="0094154F">
        <w:rPr>
          <w:rFonts w:ascii="Garamond" w:hAnsi="Garamond"/>
          <w:noProof/>
        </w:rPr>
        <w:drawing>
          <wp:inline distT="0" distB="0" distL="0" distR="0" wp14:anchorId="3A1E084E" wp14:editId="23C6A6BE">
            <wp:extent cx="5824818" cy="7999012"/>
            <wp:effectExtent l="0" t="0" r="5080" b="2540"/>
            <wp:docPr id="3" name="Picture 3" descr="C:\Users\user\Desktop\VKM Kufijte Hidrografik 14.07.2025\Harta e Kufijve te Basenit Lumor Erzen 26.08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KM Kufijte Hidrografik 14.07.2025\Harta e Kufijve te Basenit Lumor Erzen 26.08.202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815" cy="800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827" w14:textId="77777777" w:rsidR="00424E7B" w:rsidRPr="0094154F" w:rsidRDefault="00424E7B" w:rsidP="0094154F">
      <w:pPr>
        <w:pStyle w:val="NormalWeb"/>
        <w:spacing w:after="0" w:afterAutospacing="0"/>
        <w:rPr>
          <w:rFonts w:ascii="Garamond" w:hAnsi="Garamond"/>
          <w:lang w:val="sq-AL"/>
        </w:rPr>
      </w:pPr>
      <w:r w:rsidRPr="0094154F">
        <w:rPr>
          <w:rFonts w:ascii="Garamond" w:hAnsi="Garamond"/>
          <w:noProof/>
        </w:rPr>
        <w:lastRenderedPageBreak/>
        <w:drawing>
          <wp:inline distT="0" distB="0" distL="0" distR="0" wp14:anchorId="3A1E0850" wp14:editId="04372C1C">
            <wp:extent cx="5897880" cy="8150087"/>
            <wp:effectExtent l="0" t="0" r="7620" b="3810"/>
            <wp:docPr id="5" name="Picture 5" descr="G:\Hartat Final 21.07.2025\Harta e Kufijve te Basenit Lumor Shkumbin 21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Hartat Final 21.07.2025\Harta e Kufijve te Basenit Lumor Shkumbin 21.07.202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588" cy="8185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828" w14:textId="77777777" w:rsidR="00D974B1" w:rsidRPr="0094154F" w:rsidRDefault="00D974B1" w:rsidP="0094154F">
      <w:pPr>
        <w:pStyle w:val="NormalWeb"/>
        <w:spacing w:after="0" w:afterAutospacing="0"/>
        <w:rPr>
          <w:rFonts w:ascii="Garamond" w:hAnsi="Garamond"/>
          <w:lang w:val="sq-AL"/>
        </w:rPr>
      </w:pPr>
      <w:r w:rsidRPr="0094154F">
        <w:rPr>
          <w:rFonts w:ascii="Garamond" w:hAnsi="Garamond"/>
          <w:lang w:val="sq-AL"/>
        </w:rPr>
        <w:lastRenderedPageBreak/>
        <w:t xml:space="preserve"> </w:t>
      </w:r>
      <w:r w:rsidRPr="0094154F">
        <w:rPr>
          <w:rFonts w:ascii="Garamond" w:hAnsi="Garamond"/>
          <w:noProof/>
        </w:rPr>
        <w:drawing>
          <wp:inline distT="0" distB="0" distL="0" distR="0" wp14:anchorId="3A1E0852" wp14:editId="3A1E0853">
            <wp:extent cx="5743600" cy="8115300"/>
            <wp:effectExtent l="0" t="0" r="9525" b="0"/>
            <wp:docPr id="19" name="Picture 19" descr="C:\Users\user\Desktop\VKM Kufijte Hidrografik 14.07.2025\Harta e Kufijve te Basenit Lumor Seman 26.08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VKM Kufijte Hidrografik 14.07.2025\Harta e Kufijve te Basenit Lumor Seman 26.08.202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492" cy="8134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829" w14:textId="77777777" w:rsidR="00582F9D" w:rsidRPr="0094154F" w:rsidRDefault="00424E7B" w:rsidP="0094154F">
      <w:pPr>
        <w:pStyle w:val="NormalWeb"/>
        <w:spacing w:after="0" w:afterAutospacing="0"/>
        <w:rPr>
          <w:rFonts w:ascii="Garamond" w:hAnsi="Garamond"/>
          <w:lang w:val="sq-AL"/>
        </w:rPr>
      </w:pPr>
      <w:r w:rsidRPr="0094154F">
        <w:rPr>
          <w:rFonts w:ascii="Garamond" w:hAnsi="Garamond"/>
          <w:noProof/>
        </w:rPr>
        <w:lastRenderedPageBreak/>
        <w:drawing>
          <wp:inline distT="0" distB="0" distL="0" distR="0" wp14:anchorId="3A1E0854" wp14:editId="20F0C43C">
            <wp:extent cx="5878000" cy="7975158"/>
            <wp:effectExtent l="0" t="0" r="8890" b="6985"/>
            <wp:docPr id="7" name="Picture 7" descr="G:\Hartat Final 21.07.2025\Harta e Kufijve te Basenit Lumor Vjose 21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Hartat Final 21.07.2025\Harta e Kufijve te Basenit Lumor Vjose 21.07.202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612" cy="802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DEF17" w14:textId="77777777" w:rsidR="00571F6D" w:rsidRDefault="00571F6D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</w:p>
    <w:p w14:paraId="3A1E082B" w14:textId="77777777" w:rsidR="00AB5843" w:rsidRPr="0094154F" w:rsidRDefault="0024417B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  <w:r w:rsidRPr="0094154F">
        <w:rPr>
          <w:rFonts w:ascii="Garamond" w:hAnsi="Garamond"/>
          <w:b/>
          <w:lang w:val="sq-AL"/>
        </w:rPr>
        <w:lastRenderedPageBreak/>
        <w:t xml:space="preserve">SHTOJCA </w:t>
      </w:r>
      <w:proofErr w:type="spellStart"/>
      <w:r w:rsidR="00015643" w:rsidRPr="0094154F">
        <w:rPr>
          <w:rFonts w:ascii="Garamond" w:hAnsi="Garamond"/>
          <w:b/>
          <w:lang w:val="sq-AL"/>
        </w:rPr>
        <w:t>III</w:t>
      </w:r>
      <w:proofErr w:type="spellEnd"/>
    </w:p>
    <w:p w14:paraId="3A1E082C" w14:textId="77777777" w:rsidR="00AB5843" w:rsidRPr="0094154F" w:rsidRDefault="00AB5843" w:rsidP="0094154F">
      <w:pPr>
        <w:pStyle w:val="NormalWeb"/>
        <w:spacing w:before="0" w:beforeAutospacing="0" w:after="0" w:afterAutospacing="0"/>
        <w:jc w:val="center"/>
        <w:rPr>
          <w:rFonts w:ascii="Garamond" w:eastAsia="Arial" w:hAnsi="Garamond"/>
          <w:b/>
          <w:color w:val="000000"/>
          <w:lang w:val="sq-AL"/>
        </w:rPr>
      </w:pPr>
      <w:r w:rsidRPr="0094154F">
        <w:rPr>
          <w:rFonts w:ascii="Garamond" w:hAnsi="Garamond"/>
          <w:b/>
          <w:lang w:val="sq-AL"/>
        </w:rPr>
        <w:t xml:space="preserve">HARTAT E </w:t>
      </w:r>
      <w:r w:rsidRPr="0094154F">
        <w:rPr>
          <w:rFonts w:ascii="Garamond" w:eastAsia="Arial" w:hAnsi="Garamond"/>
          <w:b/>
          <w:color w:val="000000"/>
          <w:lang w:val="sq-AL"/>
        </w:rPr>
        <w:t>UJËRAVE NËNTOKËSORE</w:t>
      </w:r>
      <w:r w:rsidR="00D14287" w:rsidRPr="0094154F">
        <w:rPr>
          <w:rFonts w:ascii="Garamond" w:eastAsia="Arial" w:hAnsi="Garamond"/>
          <w:b/>
          <w:color w:val="000000"/>
          <w:lang w:val="sq-AL"/>
        </w:rPr>
        <w:t>,</w:t>
      </w:r>
      <w:r w:rsidRPr="0094154F">
        <w:rPr>
          <w:rFonts w:ascii="Garamond" w:eastAsia="Arial" w:hAnsi="Garamond"/>
          <w:b/>
          <w:color w:val="000000"/>
          <w:lang w:val="sq-AL"/>
        </w:rPr>
        <w:t xml:space="preserve"> QË BËJNË PJESË NË</w:t>
      </w:r>
    </w:p>
    <w:p w14:paraId="3A1E082D" w14:textId="77777777" w:rsidR="009159B2" w:rsidRPr="0094154F" w:rsidRDefault="00AB5843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  <w:r w:rsidRPr="0094154F">
        <w:rPr>
          <w:rFonts w:ascii="Garamond" w:eastAsia="Arial" w:hAnsi="Garamond"/>
          <w:b/>
          <w:color w:val="000000"/>
          <w:lang w:val="sq-AL"/>
        </w:rPr>
        <w:t xml:space="preserve"> RAJONET INDIVIDUALE TË BASENEVE LUMORE</w:t>
      </w:r>
    </w:p>
    <w:p w14:paraId="3A1E082E" w14:textId="77777777" w:rsidR="0024417B" w:rsidRPr="0094154F" w:rsidRDefault="00C1613E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lang w:val="sq-AL"/>
        </w:rPr>
      </w:pPr>
      <w:r w:rsidRPr="0094154F">
        <w:rPr>
          <w:rFonts w:ascii="Garamond" w:hAnsi="Garamond"/>
          <w:noProof/>
        </w:rPr>
        <w:drawing>
          <wp:inline distT="0" distB="0" distL="0" distR="0" wp14:anchorId="3A1E0856" wp14:editId="6E88EAE1">
            <wp:extent cx="5353685" cy="7434469"/>
            <wp:effectExtent l="0" t="0" r="0" b="0"/>
            <wp:docPr id="9" name="Picture 9" descr="G:\2025 Ujerat Nentokesor\Baseni Drin Bune\Ujerat nentokesor ne Basenit Lumor Drin - Bune 29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025 Ujerat Nentokesor\Baseni Drin Bune\Ujerat nentokesor ne Basenit Lumor Drin - Bune 29.07.2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41" b="1606"/>
                    <a:stretch/>
                  </pic:blipFill>
                  <pic:spPr bwMode="auto">
                    <a:xfrm>
                      <a:off x="0" y="0"/>
                      <a:ext cx="5395755" cy="749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1E082F" w14:textId="77777777" w:rsidR="00C1613E" w:rsidRPr="0094154F" w:rsidRDefault="00C1613E" w:rsidP="0094154F">
      <w:pPr>
        <w:spacing w:before="100" w:beforeAutospacing="1"/>
        <w:rPr>
          <w:rFonts w:ascii="Garamond" w:hAnsi="Garamond"/>
        </w:rPr>
      </w:pPr>
      <w:r w:rsidRPr="0094154F"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3A1E0858" wp14:editId="2FB36F63">
            <wp:extent cx="5887720" cy="7967207"/>
            <wp:effectExtent l="0" t="0" r="0" b="0"/>
            <wp:docPr id="12" name="Picture 12" descr="G:\2025 Ujerat Nentokesor\Baseni Mat\Harta e Ujerave nentokesoire  te Basenit Lumor M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025 Ujerat Nentokesor\Baseni Mat\Harta e Ujerave nentokesoire  te Basenit Lumor Mat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418" cy="799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830" w14:textId="77777777" w:rsidR="00C1613E" w:rsidRPr="0094154F" w:rsidRDefault="00C1613E" w:rsidP="0094154F">
      <w:pPr>
        <w:spacing w:before="100" w:beforeAutospacing="1"/>
        <w:rPr>
          <w:rFonts w:ascii="Garamond" w:hAnsi="Garamond"/>
        </w:rPr>
      </w:pPr>
      <w:r w:rsidRPr="0094154F"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3A1E085A" wp14:editId="7D94BCEF">
            <wp:extent cx="5877838" cy="7959256"/>
            <wp:effectExtent l="0" t="0" r="8890" b="3810"/>
            <wp:docPr id="13" name="Picture 13" descr="G:\2025 Ujerat Nentokesor\Baseni Ishem\Harta e Ujerave Nentokesore Basenit Lumor Ishem 29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025 Ujerat Nentokesor\Baseni Ishem\Harta e Ujerave Nentokesore Basenit Lumor Ishem 29.07.202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091" cy="79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831" w14:textId="77777777" w:rsidR="00015643" w:rsidRPr="0094154F" w:rsidRDefault="00015643" w:rsidP="0094154F">
      <w:pPr>
        <w:pStyle w:val="NormalWeb"/>
        <w:spacing w:after="0" w:afterAutospacing="0"/>
        <w:rPr>
          <w:rFonts w:ascii="Garamond" w:hAnsi="Garamond"/>
          <w:lang w:val="sq-AL"/>
        </w:rPr>
      </w:pPr>
      <w:r w:rsidRPr="0094154F">
        <w:rPr>
          <w:rFonts w:ascii="Garamond" w:hAnsi="Garamond"/>
          <w:noProof/>
        </w:rPr>
        <w:lastRenderedPageBreak/>
        <w:drawing>
          <wp:inline distT="0" distB="0" distL="0" distR="0" wp14:anchorId="3A1E085C" wp14:editId="59F55913">
            <wp:extent cx="5877837" cy="8030817"/>
            <wp:effectExtent l="0" t="0" r="8890" b="8890"/>
            <wp:docPr id="14" name="Picture 14" descr="G:\2025 Ujerat Nentokesor\Baseni Erzen\Harta e Ujerave Nentokeseore Basenit Lumor Erzen 30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025 Ujerat Nentokesor\Baseni Erzen\Harta e Ujerave Nentokeseore Basenit Lumor Erzen 30.07.202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858" cy="8066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832" w14:textId="77777777" w:rsidR="00015643" w:rsidRPr="0094154F" w:rsidRDefault="00015643" w:rsidP="0094154F">
      <w:pPr>
        <w:pStyle w:val="NormalWeb"/>
        <w:spacing w:after="0" w:afterAutospacing="0"/>
        <w:rPr>
          <w:rFonts w:ascii="Garamond" w:hAnsi="Garamond"/>
          <w:lang w:val="sq-AL"/>
        </w:rPr>
      </w:pPr>
      <w:r w:rsidRPr="0094154F">
        <w:rPr>
          <w:rFonts w:ascii="Garamond" w:hAnsi="Garamond"/>
          <w:noProof/>
        </w:rPr>
        <w:lastRenderedPageBreak/>
        <w:drawing>
          <wp:inline distT="0" distB="0" distL="0" distR="0" wp14:anchorId="3A1E085E" wp14:editId="48D03CB0">
            <wp:extent cx="5897880" cy="8014915"/>
            <wp:effectExtent l="0" t="0" r="7620" b="5715"/>
            <wp:docPr id="15" name="Picture 15" descr="G:\2025 Ujerat Nentokesor\Baseni Shkumbin\Harta e Ujerave Nentokesore te Basenit Lumor Shkumbin 30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025 Ujerat Nentokesor\Baseni Shkumbin\Harta e Ujerave Nentokesore te Basenit Lumor Shkumbin 30.07.202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696" cy="805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833" w14:textId="77777777" w:rsidR="00015643" w:rsidRPr="0094154F" w:rsidRDefault="00015643" w:rsidP="0094154F">
      <w:pPr>
        <w:pStyle w:val="NormalWeb"/>
        <w:spacing w:after="0" w:afterAutospacing="0"/>
        <w:rPr>
          <w:rFonts w:ascii="Garamond" w:hAnsi="Garamond"/>
          <w:lang w:val="sq-AL"/>
        </w:rPr>
      </w:pPr>
      <w:r w:rsidRPr="0094154F">
        <w:rPr>
          <w:rFonts w:ascii="Garamond" w:hAnsi="Garamond"/>
          <w:noProof/>
        </w:rPr>
        <w:lastRenderedPageBreak/>
        <w:drawing>
          <wp:inline distT="0" distB="0" distL="0" distR="0" wp14:anchorId="3A1E0860" wp14:editId="5DBF3960">
            <wp:extent cx="5877840" cy="8110330"/>
            <wp:effectExtent l="0" t="0" r="8890" b="5080"/>
            <wp:docPr id="16" name="Picture 16" descr="G:\2025 Ujerat Nentokesor\Baseni Seman\Harta e Ujerave Nentokesor ne Basenin Lumor Seman 30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025 Ujerat Nentokesor\Baseni Seman\Harta e Ujerave Nentokesor ne Basenin Lumor Seman 30.07.202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757" cy="8144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834" w14:textId="77777777" w:rsidR="00015643" w:rsidRPr="0094154F" w:rsidRDefault="00015643" w:rsidP="0094154F">
      <w:pPr>
        <w:pStyle w:val="NormalWeb"/>
        <w:spacing w:after="0" w:afterAutospacing="0"/>
        <w:rPr>
          <w:rFonts w:ascii="Garamond" w:hAnsi="Garamond"/>
          <w:lang w:val="sq-AL"/>
        </w:rPr>
      </w:pPr>
      <w:r w:rsidRPr="0094154F">
        <w:rPr>
          <w:rFonts w:ascii="Garamond" w:hAnsi="Garamond"/>
          <w:noProof/>
        </w:rPr>
        <w:lastRenderedPageBreak/>
        <w:drawing>
          <wp:inline distT="0" distB="0" distL="0" distR="0" wp14:anchorId="3A1E0862" wp14:editId="0ED6F6DA">
            <wp:extent cx="5877837" cy="8070574"/>
            <wp:effectExtent l="0" t="0" r="8890" b="6985"/>
            <wp:docPr id="8" name="Picture 8" descr="G:\2025 Ujerat Nentokesor\Baseni Vjose\Harta e Ujerave nentokesore Basenit Lumor Vjose 17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025 Ujerat Nentokesor\Baseni Vjose\Harta e Ujerave nentokesore Basenit Lumor Vjose 17.07.202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261" cy="8094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836" w14:textId="77777777" w:rsidR="00B4523C" w:rsidRPr="0094154F" w:rsidRDefault="00B4523C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  <w:r w:rsidRPr="0094154F">
        <w:rPr>
          <w:rFonts w:ascii="Garamond" w:hAnsi="Garamond"/>
          <w:b/>
          <w:lang w:val="sq-AL"/>
        </w:rPr>
        <w:lastRenderedPageBreak/>
        <w:t xml:space="preserve">SHTOJCA </w:t>
      </w:r>
      <w:proofErr w:type="spellStart"/>
      <w:r w:rsidRPr="0094154F">
        <w:rPr>
          <w:rFonts w:ascii="Garamond" w:hAnsi="Garamond"/>
          <w:b/>
          <w:lang w:val="sq-AL"/>
        </w:rPr>
        <w:t>IV</w:t>
      </w:r>
      <w:proofErr w:type="spellEnd"/>
    </w:p>
    <w:p w14:paraId="3A1E0837" w14:textId="77777777" w:rsidR="00C1613E" w:rsidRPr="0094154F" w:rsidRDefault="00B4523C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  <w:r w:rsidRPr="0094154F">
        <w:rPr>
          <w:rFonts w:ascii="Garamond" w:hAnsi="Garamond"/>
          <w:b/>
          <w:lang w:val="sq-AL"/>
        </w:rPr>
        <w:t xml:space="preserve">HARTAT E </w:t>
      </w:r>
      <w:proofErr w:type="spellStart"/>
      <w:r w:rsidRPr="0094154F">
        <w:rPr>
          <w:rFonts w:ascii="Garamond" w:hAnsi="Garamond"/>
          <w:b/>
          <w:lang w:val="sq-AL"/>
        </w:rPr>
        <w:t>NËNBASENEVE</w:t>
      </w:r>
      <w:proofErr w:type="spellEnd"/>
      <w:r w:rsidR="00D14287" w:rsidRPr="0094154F">
        <w:rPr>
          <w:rFonts w:ascii="Garamond" w:hAnsi="Garamond"/>
          <w:b/>
          <w:lang w:val="sq-AL"/>
        </w:rPr>
        <w:t>,</w:t>
      </w:r>
      <w:r w:rsidRPr="0094154F">
        <w:rPr>
          <w:rFonts w:ascii="Garamond" w:hAnsi="Garamond"/>
          <w:b/>
          <w:lang w:val="sq-AL"/>
        </w:rPr>
        <w:t xml:space="preserve"> QË BËJNË PJESË NË RAJONET E BASENEVE LUMORE </w:t>
      </w:r>
      <w:r w:rsidR="00644FA9" w:rsidRPr="0094154F">
        <w:rPr>
          <w:rFonts w:ascii="Garamond" w:hAnsi="Garamond"/>
          <w:b/>
          <w:lang w:val="sq-AL"/>
        </w:rPr>
        <w:t xml:space="preserve">MAT, </w:t>
      </w:r>
      <w:r w:rsidRPr="0094154F">
        <w:rPr>
          <w:rFonts w:ascii="Garamond" w:hAnsi="Garamond"/>
          <w:b/>
          <w:lang w:val="sq-AL"/>
        </w:rPr>
        <w:t>ISHËM</w:t>
      </w:r>
      <w:r w:rsidR="00644FA9" w:rsidRPr="0094154F">
        <w:rPr>
          <w:rFonts w:ascii="Garamond" w:hAnsi="Garamond"/>
          <w:b/>
          <w:lang w:val="sq-AL"/>
        </w:rPr>
        <w:t xml:space="preserve"> DHE</w:t>
      </w:r>
      <w:r w:rsidRPr="0094154F">
        <w:rPr>
          <w:rFonts w:ascii="Garamond" w:hAnsi="Garamond"/>
          <w:b/>
          <w:lang w:val="sq-AL"/>
        </w:rPr>
        <w:t xml:space="preserve"> ERZEN </w:t>
      </w:r>
    </w:p>
    <w:p w14:paraId="3A1E0838" w14:textId="77777777" w:rsidR="00B4523C" w:rsidRPr="0094154F" w:rsidRDefault="00B4523C" w:rsidP="0094154F">
      <w:pPr>
        <w:spacing w:before="100" w:beforeAutospacing="1"/>
        <w:jc w:val="center"/>
        <w:rPr>
          <w:rFonts w:ascii="Garamond" w:hAnsi="Garamond"/>
        </w:rPr>
      </w:pPr>
      <w:r w:rsidRPr="0094154F">
        <w:rPr>
          <w:rFonts w:ascii="Garamond" w:hAnsi="Garamond"/>
          <w:noProof/>
          <w:lang w:val="en-US"/>
        </w:rPr>
        <w:drawing>
          <wp:inline distT="0" distB="0" distL="0" distR="0" wp14:anchorId="3A1E0864" wp14:editId="3A1E0865">
            <wp:extent cx="5149239" cy="7315200"/>
            <wp:effectExtent l="0" t="0" r="0" b="0"/>
            <wp:docPr id="17" name="Picture 17" descr="G:\2025 Ujerat Nentokesor\Baseni Mat\Harta e nen Baseneve Lumor M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025 Ujerat Nentokesor\Baseni Mat\Harta e nen Baseneve Lumor Ma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0" t="1242" r="1867" b="1275"/>
                    <a:stretch/>
                  </pic:blipFill>
                  <pic:spPr bwMode="auto">
                    <a:xfrm>
                      <a:off x="0" y="0"/>
                      <a:ext cx="5149239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1E0839" w14:textId="77777777" w:rsidR="009908CA" w:rsidRPr="0094154F" w:rsidRDefault="009908CA" w:rsidP="0094154F">
      <w:pPr>
        <w:pStyle w:val="NormalWeb"/>
        <w:spacing w:after="0" w:afterAutospacing="0"/>
        <w:rPr>
          <w:rFonts w:ascii="Garamond" w:hAnsi="Garamond"/>
          <w:lang w:val="sq-AL"/>
        </w:rPr>
      </w:pPr>
      <w:r w:rsidRPr="0094154F">
        <w:rPr>
          <w:rFonts w:ascii="Garamond" w:hAnsi="Garamond"/>
          <w:noProof/>
        </w:rPr>
        <w:lastRenderedPageBreak/>
        <w:drawing>
          <wp:inline distT="0" distB="0" distL="0" distR="0" wp14:anchorId="3A1E0866" wp14:editId="12771BCB">
            <wp:extent cx="5867919" cy="7919499"/>
            <wp:effectExtent l="0" t="0" r="0" b="5715"/>
            <wp:docPr id="18" name="Picture 18" descr="G:\2025 Ujerat Nentokesor\Baseni Ishem\Harta e Nenbaseneve Basenit Lumor Ishem 29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025 Ujerat Nentokesor\Baseni Ishem\Harta e Nenbaseneve Basenit Lumor Ishem 29.07.20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313" cy="792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83A" w14:textId="77777777" w:rsidR="009908CA" w:rsidRPr="0094154F" w:rsidRDefault="009908CA" w:rsidP="0094154F">
      <w:pPr>
        <w:spacing w:before="100" w:beforeAutospacing="1"/>
        <w:rPr>
          <w:rFonts w:ascii="Garamond" w:hAnsi="Garamond"/>
        </w:rPr>
      </w:pPr>
      <w:r w:rsidRPr="0094154F"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3A1E0868" wp14:editId="79D51036">
            <wp:extent cx="5887720" cy="7935402"/>
            <wp:effectExtent l="0" t="0" r="0" b="8890"/>
            <wp:docPr id="21" name="Picture 21" descr="G:\2025 Ujerat Nentokesor\Baseni Erzen\Harta e Nenbaseneve Basenit Lumor Erzen 30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025 Ujerat Nentokesor\Baseni Erzen\Harta e Nenbaseneve Basenit Lumor Erzen 30.07.202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107" cy="797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D6F15" w14:textId="77777777" w:rsidR="00644FA9" w:rsidRDefault="00644FA9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</w:p>
    <w:p w14:paraId="3A1E083C" w14:textId="77777777" w:rsidR="009908CA" w:rsidRPr="0094154F" w:rsidRDefault="009908CA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  <w:r w:rsidRPr="0094154F">
        <w:rPr>
          <w:rFonts w:ascii="Garamond" w:hAnsi="Garamond"/>
          <w:b/>
          <w:lang w:val="sq-AL"/>
        </w:rPr>
        <w:lastRenderedPageBreak/>
        <w:t>SHTOJCA V</w:t>
      </w:r>
    </w:p>
    <w:p w14:paraId="3A1E083D" w14:textId="77777777" w:rsidR="00644FA9" w:rsidRPr="0094154F" w:rsidRDefault="009908CA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  <w:r w:rsidRPr="0094154F">
        <w:rPr>
          <w:rFonts w:ascii="Garamond" w:hAnsi="Garamond"/>
          <w:b/>
          <w:lang w:val="sq-AL"/>
        </w:rPr>
        <w:t>HARTAT E UJËRAVE BREGDETARE</w:t>
      </w:r>
      <w:r w:rsidR="00D14287" w:rsidRPr="0094154F">
        <w:rPr>
          <w:rFonts w:ascii="Garamond" w:hAnsi="Garamond"/>
          <w:b/>
          <w:lang w:val="sq-AL"/>
        </w:rPr>
        <w:t>,</w:t>
      </w:r>
      <w:r w:rsidRPr="0094154F">
        <w:rPr>
          <w:rFonts w:ascii="Garamond" w:hAnsi="Garamond"/>
          <w:b/>
          <w:lang w:val="sq-AL"/>
        </w:rPr>
        <w:t xml:space="preserve"> QË BËJNË PJESË NË RAJONET E BASENEVE LUMORE </w:t>
      </w:r>
      <w:r w:rsidR="00644FA9" w:rsidRPr="0094154F">
        <w:rPr>
          <w:rFonts w:ascii="Garamond" w:hAnsi="Garamond"/>
          <w:b/>
          <w:lang w:val="sq-AL"/>
        </w:rPr>
        <w:t xml:space="preserve">MAT, ISHËM DHE ERZEN </w:t>
      </w:r>
    </w:p>
    <w:p w14:paraId="3A1E083E" w14:textId="77777777" w:rsidR="00644FA9" w:rsidRPr="0094154F" w:rsidRDefault="00644FA9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lang w:val="sq-AL"/>
        </w:rPr>
      </w:pPr>
    </w:p>
    <w:p w14:paraId="3A1E083F" w14:textId="77777777" w:rsidR="009B460B" w:rsidRPr="0094154F" w:rsidRDefault="009B460B" w:rsidP="0094154F">
      <w:pPr>
        <w:pStyle w:val="NormalWeb"/>
        <w:spacing w:before="0" w:beforeAutospacing="0" w:after="0" w:afterAutospacing="0"/>
        <w:jc w:val="center"/>
        <w:rPr>
          <w:rFonts w:ascii="Garamond" w:hAnsi="Garamond"/>
          <w:lang w:val="sq-AL"/>
        </w:rPr>
      </w:pPr>
      <w:r w:rsidRPr="0094154F">
        <w:rPr>
          <w:rFonts w:ascii="Garamond" w:hAnsi="Garamond"/>
          <w:noProof/>
        </w:rPr>
        <w:drawing>
          <wp:inline distT="0" distB="0" distL="0" distR="0" wp14:anchorId="3A1E086A" wp14:editId="3A1E086B">
            <wp:extent cx="5147945" cy="7348209"/>
            <wp:effectExtent l="0" t="0" r="0" b="5715"/>
            <wp:docPr id="22" name="Picture 22" descr="G:\2025 Ujerat Nentokesor\Baseni Mat\Harta e Ujerave Bregdetare Baseni Lumor M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2025 Ujerat Nentokesor\Baseni Mat\Harta e Ujerave Bregdetare Baseni Lumor Ma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6" t="1182" r="2066" b="1256"/>
                    <a:stretch/>
                  </pic:blipFill>
                  <pic:spPr bwMode="auto">
                    <a:xfrm>
                      <a:off x="0" y="0"/>
                      <a:ext cx="5147945" cy="734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1E0840" w14:textId="77777777" w:rsidR="00DD37B3" w:rsidRPr="0094154F" w:rsidRDefault="00DD37B3" w:rsidP="0094154F">
      <w:pPr>
        <w:pStyle w:val="NormalWeb"/>
        <w:spacing w:after="0" w:afterAutospacing="0"/>
        <w:rPr>
          <w:rFonts w:ascii="Garamond" w:hAnsi="Garamond"/>
          <w:lang w:val="sq-AL"/>
        </w:rPr>
      </w:pPr>
      <w:r w:rsidRPr="0094154F">
        <w:rPr>
          <w:rFonts w:ascii="Garamond" w:hAnsi="Garamond"/>
          <w:noProof/>
        </w:rPr>
        <w:lastRenderedPageBreak/>
        <w:drawing>
          <wp:inline distT="0" distB="0" distL="0" distR="0" wp14:anchorId="3A1E086C" wp14:editId="48BACF60">
            <wp:extent cx="5887720" cy="7871791"/>
            <wp:effectExtent l="0" t="0" r="0" b="0"/>
            <wp:docPr id="23" name="Picture 23" descr="G:\2025 Ujerat Nentokesor\Baseni Ishem\Harta e Ujerave Bregdetare Basenit Lumor Ishem 29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025 Ujerat Nentokesor\Baseni Ishem\Harta e Ujerave Bregdetare Basenit Lumor Ishem 29.07.202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417" cy="7908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0841" w14:textId="77777777" w:rsidR="00B4523C" w:rsidRPr="0094154F" w:rsidRDefault="00DD37B3" w:rsidP="0094154F">
      <w:pPr>
        <w:spacing w:before="100" w:beforeAutospacing="1"/>
        <w:rPr>
          <w:rFonts w:ascii="Garamond" w:hAnsi="Garamond"/>
        </w:rPr>
      </w:pPr>
      <w:r w:rsidRPr="0094154F"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3A1E086E" wp14:editId="6D515A45">
            <wp:extent cx="5878195" cy="7871791"/>
            <wp:effectExtent l="0" t="0" r="8255" b="0"/>
            <wp:docPr id="24" name="Picture 24" descr="G:\2025 Ujerat Nentokesor\Baseni Erzen\Harta e Ujerave bregdetare te Basenit Lumor Erzen 30.07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025 Ujerat Nentokesor\Baseni Erzen\Harta e Ujerave bregdetare te Basenit Lumor Erzen 30.07.202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716" cy="7905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523C" w:rsidRPr="0094154F" w:rsidSect="00644FA9">
      <w:headerReference w:type="default" r:id="rId34"/>
      <w:footerReference w:type="default" r:id="rId35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4E72B0" w14:textId="77777777" w:rsidR="00007B3D" w:rsidRDefault="00007B3D" w:rsidP="003756DE">
      <w:r>
        <w:separator/>
      </w:r>
    </w:p>
  </w:endnote>
  <w:endnote w:type="continuationSeparator" w:id="0">
    <w:p w14:paraId="1B56F2D2" w14:textId="77777777" w:rsidR="00007B3D" w:rsidRDefault="00007B3D" w:rsidP="003756DE">
      <w:r>
        <w:continuationSeparator/>
      </w:r>
    </w:p>
  </w:endnote>
  <w:endnote w:type="continuationNotice" w:id="1">
    <w:p w14:paraId="3FCAA343" w14:textId="77777777" w:rsidR="00007B3D" w:rsidRDefault="00007B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41174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1E0874" w14:textId="77777777" w:rsidR="00007B3D" w:rsidRDefault="00007B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1E0875" w14:textId="77777777" w:rsidR="00007B3D" w:rsidRDefault="00007B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6E2D7" w14:textId="77777777" w:rsidR="00007B3D" w:rsidRDefault="00007B3D" w:rsidP="003756DE">
      <w:r>
        <w:separator/>
      </w:r>
    </w:p>
  </w:footnote>
  <w:footnote w:type="continuationSeparator" w:id="0">
    <w:p w14:paraId="37DC49FC" w14:textId="77777777" w:rsidR="00007B3D" w:rsidRDefault="00007B3D" w:rsidP="003756DE">
      <w:r>
        <w:continuationSeparator/>
      </w:r>
    </w:p>
  </w:footnote>
  <w:footnote w:type="continuationNotice" w:id="1">
    <w:p w14:paraId="730BF421" w14:textId="77777777" w:rsidR="00007B3D" w:rsidRDefault="00007B3D"/>
  </w:footnote>
  <w:footnote w:id="2">
    <w:p w14:paraId="0A07F363" w14:textId="157CAAF3" w:rsidR="00007B3D" w:rsidRPr="002E57F7" w:rsidRDefault="00007B3D" w:rsidP="002E57F7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EA41D7">
        <w:rPr>
          <w:lang w:val="sq-AL"/>
        </w:rPr>
        <w:t xml:space="preserve">Ky vendim është përafruar pjesërisht me </w:t>
      </w:r>
      <w:r>
        <w:rPr>
          <w:lang w:val="sq-AL"/>
        </w:rPr>
        <w:t>d</w:t>
      </w:r>
      <w:r w:rsidRPr="00EA41D7">
        <w:rPr>
          <w:lang w:val="sq-AL"/>
        </w:rPr>
        <w:t xml:space="preserve">irektivën 2000/60/KE të Parlamentit Evropian dhe të Këshillit, datë 23 tetor 2000, “Për krijimin e një kuadri për veprimin e komunitetit në fushën e politikës së ujërave”, </w:t>
      </w:r>
      <w:r>
        <w:rPr>
          <w:lang w:val="sq-AL"/>
        </w:rPr>
        <w:t>të</w:t>
      </w:r>
      <w:r w:rsidRPr="00EA41D7">
        <w:rPr>
          <w:lang w:val="sq-AL"/>
        </w:rPr>
        <w:t xml:space="preserve"> ndryshuar</w:t>
      </w:r>
      <w:r>
        <w:rPr>
          <w:lang w:val="sq-AL"/>
        </w:rPr>
        <w:t>, n</w:t>
      </w:r>
      <w:r w:rsidRPr="00EA41D7">
        <w:rPr>
          <w:lang w:val="sq-AL"/>
        </w:rPr>
        <w:t xml:space="preserve">umri </w:t>
      </w:r>
      <w:proofErr w:type="spellStart"/>
      <w:r w:rsidRPr="00EA41D7">
        <w:rPr>
          <w:lang w:val="sq-AL"/>
        </w:rPr>
        <w:t>CELEX</w:t>
      </w:r>
      <w:proofErr w:type="spellEnd"/>
      <w:r w:rsidRPr="00EA41D7">
        <w:rPr>
          <w:lang w:val="sq-AL"/>
        </w:rPr>
        <w:t xml:space="preserve"> </w:t>
      </w:r>
      <w:proofErr w:type="spellStart"/>
      <w:r w:rsidRPr="00EA41D7">
        <w:rPr>
          <w:lang w:val="sq-AL"/>
        </w:rPr>
        <w:t>32000L0060</w:t>
      </w:r>
      <w:proofErr w:type="spellEnd"/>
      <w:r w:rsidRPr="00EA41D7">
        <w:rPr>
          <w:lang w:val="sq-AL"/>
        </w:rPr>
        <w:t>, Fletorja Zyrtare e Bashkimit Evropian, seria L, nr.</w:t>
      </w:r>
      <w:r>
        <w:rPr>
          <w:lang w:val="sq-AL"/>
        </w:rPr>
        <w:t xml:space="preserve"> </w:t>
      </w:r>
      <w:r w:rsidRPr="00EA41D7">
        <w:rPr>
          <w:lang w:val="sq-AL"/>
        </w:rPr>
        <w:t>327, datë 22.12.2000, faqe 1</w:t>
      </w:r>
      <w:r>
        <w:rPr>
          <w:lang w:val="sq-AL"/>
        </w:rPr>
        <w:t>–</w:t>
      </w:r>
      <w:r w:rsidRPr="00EA41D7">
        <w:rPr>
          <w:lang w:val="sq-AL"/>
        </w:rPr>
        <w:t>73.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D6B0A" w14:textId="77777777" w:rsidR="00007B3D" w:rsidRDefault="00007B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2912"/>
    <w:multiLevelType w:val="hybridMultilevel"/>
    <w:tmpl w:val="BCACB3BC"/>
    <w:lvl w:ilvl="0" w:tplc="546E53A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A1235"/>
    <w:multiLevelType w:val="hybridMultilevel"/>
    <w:tmpl w:val="4612820C"/>
    <w:lvl w:ilvl="0" w:tplc="08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D3E04"/>
    <w:multiLevelType w:val="hybridMultilevel"/>
    <w:tmpl w:val="BB3099E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944DD"/>
    <w:multiLevelType w:val="hybridMultilevel"/>
    <w:tmpl w:val="1DAE097C"/>
    <w:lvl w:ilvl="0" w:tplc="0809001B">
      <w:start w:val="1"/>
      <w:numFmt w:val="lowerRoman"/>
      <w:lvlText w:val="%1."/>
      <w:lvlJc w:val="right"/>
      <w:pPr>
        <w:ind w:left="1070" w:hanging="360"/>
      </w:p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5A12842"/>
    <w:multiLevelType w:val="hybridMultilevel"/>
    <w:tmpl w:val="49BC3322"/>
    <w:lvl w:ilvl="0" w:tplc="DBBA15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F5CA0"/>
    <w:multiLevelType w:val="hybridMultilevel"/>
    <w:tmpl w:val="381E4F98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84D1F54"/>
    <w:multiLevelType w:val="hybridMultilevel"/>
    <w:tmpl w:val="DE388744"/>
    <w:lvl w:ilvl="0" w:tplc="C21AD46C">
      <w:start w:val="3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656E7C81"/>
    <w:multiLevelType w:val="hybridMultilevel"/>
    <w:tmpl w:val="0FBE3AA2"/>
    <w:lvl w:ilvl="0" w:tplc="0809001B">
      <w:start w:val="1"/>
      <w:numFmt w:val="lowerRoman"/>
      <w:lvlText w:val="%1."/>
      <w:lvlJc w:val="right"/>
      <w:pPr>
        <w:ind w:left="1288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796430CE"/>
    <w:multiLevelType w:val="hybridMultilevel"/>
    <w:tmpl w:val="57C0CE70"/>
    <w:lvl w:ilvl="0" w:tplc="4C5CF302">
      <w:start w:val="11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E4209CF"/>
    <w:multiLevelType w:val="hybridMultilevel"/>
    <w:tmpl w:val="00122882"/>
    <w:lvl w:ilvl="0" w:tplc="08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EDF0779"/>
    <w:multiLevelType w:val="hybridMultilevel"/>
    <w:tmpl w:val="A874D2EE"/>
    <w:lvl w:ilvl="0" w:tplc="8590762C">
      <w:start w:val="1"/>
      <w:numFmt w:val="lowerLetter"/>
      <w:pStyle w:val="ListParagraph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2"/>
  </w:num>
  <w:num w:numId="7">
    <w:abstractNumId w:val="6"/>
  </w:num>
  <w:num w:numId="8">
    <w:abstractNumId w:val="8"/>
  </w:num>
  <w:num w:numId="9">
    <w:abstractNumId w:val="10"/>
  </w:num>
  <w:num w:numId="10">
    <w:abstractNumId w:val="1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34A"/>
    <w:rsid w:val="00000790"/>
    <w:rsid w:val="000008AE"/>
    <w:rsid w:val="00007B3D"/>
    <w:rsid w:val="00013888"/>
    <w:rsid w:val="00015643"/>
    <w:rsid w:val="0001600C"/>
    <w:rsid w:val="00017239"/>
    <w:rsid w:val="0002586C"/>
    <w:rsid w:val="0003487B"/>
    <w:rsid w:val="00037AFF"/>
    <w:rsid w:val="0004434E"/>
    <w:rsid w:val="000465AC"/>
    <w:rsid w:val="00046957"/>
    <w:rsid w:val="00057D10"/>
    <w:rsid w:val="00061E10"/>
    <w:rsid w:val="00064950"/>
    <w:rsid w:val="000750FC"/>
    <w:rsid w:val="0008386F"/>
    <w:rsid w:val="000872B4"/>
    <w:rsid w:val="0009333C"/>
    <w:rsid w:val="00093A72"/>
    <w:rsid w:val="000A1D58"/>
    <w:rsid w:val="000A356C"/>
    <w:rsid w:val="000A5B8D"/>
    <w:rsid w:val="000A7BA9"/>
    <w:rsid w:val="000C1882"/>
    <w:rsid w:val="000C3693"/>
    <w:rsid w:val="000D20F5"/>
    <w:rsid w:val="000E0EC3"/>
    <w:rsid w:val="000E4A7A"/>
    <w:rsid w:val="000E72A1"/>
    <w:rsid w:val="000E768C"/>
    <w:rsid w:val="000F1603"/>
    <w:rsid w:val="000F63C0"/>
    <w:rsid w:val="00122360"/>
    <w:rsid w:val="00132EB2"/>
    <w:rsid w:val="001375CF"/>
    <w:rsid w:val="001521D0"/>
    <w:rsid w:val="00162BD0"/>
    <w:rsid w:val="00167ACF"/>
    <w:rsid w:val="00171740"/>
    <w:rsid w:val="00180D9D"/>
    <w:rsid w:val="001968E7"/>
    <w:rsid w:val="001A286C"/>
    <w:rsid w:val="001B757F"/>
    <w:rsid w:val="001C0596"/>
    <w:rsid w:val="001C273E"/>
    <w:rsid w:val="001C2D1A"/>
    <w:rsid w:val="001C5AC9"/>
    <w:rsid w:val="001D608B"/>
    <w:rsid w:val="001E34B2"/>
    <w:rsid w:val="001E63FA"/>
    <w:rsid w:val="001F230F"/>
    <w:rsid w:val="001F652A"/>
    <w:rsid w:val="00225F26"/>
    <w:rsid w:val="00237222"/>
    <w:rsid w:val="0024417B"/>
    <w:rsid w:val="00260593"/>
    <w:rsid w:val="0027375F"/>
    <w:rsid w:val="002A2BF5"/>
    <w:rsid w:val="002A7A13"/>
    <w:rsid w:val="002B4A58"/>
    <w:rsid w:val="002B7979"/>
    <w:rsid w:val="002D1D81"/>
    <w:rsid w:val="002E57F7"/>
    <w:rsid w:val="00303D79"/>
    <w:rsid w:val="003100AA"/>
    <w:rsid w:val="00314A36"/>
    <w:rsid w:val="00321D64"/>
    <w:rsid w:val="003263DA"/>
    <w:rsid w:val="00327BC2"/>
    <w:rsid w:val="00345907"/>
    <w:rsid w:val="00350FC3"/>
    <w:rsid w:val="003756DE"/>
    <w:rsid w:val="00376336"/>
    <w:rsid w:val="00384A6B"/>
    <w:rsid w:val="003878F3"/>
    <w:rsid w:val="00387AC2"/>
    <w:rsid w:val="00392A4D"/>
    <w:rsid w:val="003A02BA"/>
    <w:rsid w:val="003C11BD"/>
    <w:rsid w:val="003C3781"/>
    <w:rsid w:val="003D3A02"/>
    <w:rsid w:val="003E1F99"/>
    <w:rsid w:val="00410EAC"/>
    <w:rsid w:val="00413211"/>
    <w:rsid w:val="00413C9C"/>
    <w:rsid w:val="00414628"/>
    <w:rsid w:val="00421114"/>
    <w:rsid w:val="00423DE4"/>
    <w:rsid w:val="00424E7B"/>
    <w:rsid w:val="00427C4F"/>
    <w:rsid w:val="00436E48"/>
    <w:rsid w:val="00445164"/>
    <w:rsid w:val="00446011"/>
    <w:rsid w:val="00447D31"/>
    <w:rsid w:val="004659F2"/>
    <w:rsid w:val="00466827"/>
    <w:rsid w:val="004844F5"/>
    <w:rsid w:val="004A6D53"/>
    <w:rsid w:val="004C5429"/>
    <w:rsid w:val="004C6173"/>
    <w:rsid w:val="004C7728"/>
    <w:rsid w:val="004E24F4"/>
    <w:rsid w:val="004F2CE5"/>
    <w:rsid w:val="005029A8"/>
    <w:rsid w:val="00525196"/>
    <w:rsid w:val="0053382C"/>
    <w:rsid w:val="00535F0B"/>
    <w:rsid w:val="0053637C"/>
    <w:rsid w:val="00546EF6"/>
    <w:rsid w:val="00550BE9"/>
    <w:rsid w:val="005513DE"/>
    <w:rsid w:val="00551BB5"/>
    <w:rsid w:val="0055667D"/>
    <w:rsid w:val="00556B4E"/>
    <w:rsid w:val="00571F6D"/>
    <w:rsid w:val="00572C75"/>
    <w:rsid w:val="005734D6"/>
    <w:rsid w:val="00582F9D"/>
    <w:rsid w:val="00585988"/>
    <w:rsid w:val="00590127"/>
    <w:rsid w:val="00596825"/>
    <w:rsid w:val="00597C5F"/>
    <w:rsid w:val="005A5B16"/>
    <w:rsid w:val="005C6D0C"/>
    <w:rsid w:val="005D06EF"/>
    <w:rsid w:val="005D1E80"/>
    <w:rsid w:val="005D41EC"/>
    <w:rsid w:val="005E0C9D"/>
    <w:rsid w:val="005F0AD8"/>
    <w:rsid w:val="005F48CC"/>
    <w:rsid w:val="006169FC"/>
    <w:rsid w:val="0062306D"/>
    <w:rsid w:val="00623190"/>
    <w:rsid w:val="0063234A"/>
    <w:rsid w:val="0063331F"/>
    <w:rsid w:val="006369FA"/>
    <w:rsid w:val="006409EC"/>
    <w:rsid w:val="00642508"/>
    <w:rsid w:val="00644FA9"/>
    <w:rsid w:val="006631FF"/>
    <w:rsid w:val="0066644C"/>
    <w:rsid w:val="00671451"/>
    <w:rsid w:val="00693679"/>
    <w:rsid w:val="0069655E"/>
    <w:rsid w:val="006A56FE"/>
    <w:rsid w:val="006D637F"/>
    <w:rsid w:val="006F6600"/>
    <w:rsid w:val="007019C7"/>
    <w:rsid w:val="00710118"/>
    <w:rsid w:val="00716466"/>
    <w:rsid w:val="0072142A"/>
    <w:rsid w:val="00723301"/>
    <w:rsid w:val="00724C42"/>
    <w:rsid w:val="007339AD"/>
    <w:rsid w:val="00741728"/>
    <w:rsid w:val="007468BF"/>
    <w:rsid w:val="00747752"/>
    <w:rsid w:val="007527BC"/>
    <w:rsid w:val="00762448"/>
    <w:rsid w:val="0076529E"/>
    <w:rsid w:val="0077061C"/>
    <w:rsid w:val="00773A7B"/>
    <w:rsid w:val="00780046"/>
    <w:rsid w:val="00781DFC"/>
    <w:rsid w:val="00785F03"/>
    <w:rsid w:val="00794775"/>
    <w:rsid w:val="007A52D6"/>
    <w:rsid w:val="007D36B5"/>
    <w:rsid w:val="007D5824"/>
    <w:rsid w:val="007E7851"/>
    <w:rsid w:val="007F1B75"/>
    <w:rsid w:val="007F2258"/>
    <w:rsid w:val="007F3813"/>
    <w:rsid w:val="007F3C94"/>
    <w:rsid w:val="008008F2"/>
    <w:rsid w:val="00813A73"/>
    <w:rsid w:val="008330D1"/>
    <w:rsid w:val="00837C08"/>
    <w:rsid w:val="00837E5A"/>
    <w:rsid w:val="00844F60"/>
    <w:rsid w:val="008464B4"/>
    <w:rsid w:val="00853E3A"/>
    <w:rsid w:val="00860925"/>
    <w:rsid w:val="00864C10"/>
    <w:rsid w:val="00867521"/>
    <w:rsid w:val="008A5092"/>
    <w:rsid w:val="008A6631"/>
    <w:rsid w:val="008B298B"/>
    <w:rsid w:val="008B5088"/>
    <w:rsid w:val="008B5AAB"/>
    <w:rsid w:val="008C27F7"/>
    <w:rsid w:val="008C3318"/>
    <w:rsid w:val="008C3A9A"/>
    <w:rsid w:val="008C7F34"/>
    <w:rsid w:val="008D4A0C"/>
    <w:rsid w:val="008E319D"/>
    <w:rsid w:val="008F7DA4"/>
    <w:rsid w:val="00912BAA"/>
    <w:rsid w:val="00915349"/>
    <w:rsid w:val="009159B2"/>
    <w:rsid w:val="00923BC7"/>
    <w:rsid w:val="0092795C"/>
    <w:rsid w:val="009406FD"/>
    <w:rsid w:val="0094154F"/>
    <w:rsid w:val="009546D1"/>
    <w:rsid w:val="00955DA9"/>
    <w:rsid w:val="00966990"/>
    <w:rsid w:val="0097174C"/>
    <w:rsid w:val="0098044B"/>
    <w:rsid w:val="00987151"/>
    <w:rsid w:val="009908CA"/>
    <w:rsid w:val="009A08C0"/>
    <w:rsid w:val="009B460B"/>
    <w:rsid w:val="009D737A"/>
    <w:rsid w:val="009D77AB"/>
    <w:rsid w:val="009E7915"/>
    <w:rsid w:val="009F6CA2"/>
    <w:rsid w:val="00A17FBF"/>
    <w:rsid w:val="00A23ACE"/>
    <w:rsid w:val="00A23EC0"/>
    <w:rsid w:val="00A2595A"/>
    <w:rsid w:val="00A26F16"/>
    <w:rsid w:val="00A30AE4"/>
    <w:rsid w:val="00A37399"/>
    <w:rsid w:val="00A40401"/>
    <w:rsid w:val="00A44DAC"/>
    <w:rsid w:val="00A45D71"/>
    <w:rsid w:val="00A46BDA"/>
    <w:rsid w:val="00A51F5C"/>
    <w:rsid w:val="00A53CAB"/>
    <w:rsid w:val="00A60B2A"/>
    <w:rsid w:val="00A66B08"/>
    <w:rsid w:val="00A67DE2"/>
    <w:rsid w:val="00A7395F"/>
    <w:rsid w:val="00A816E6"/>
    <w:rsid w:val="00A829F6"/>
    <w:rsid w:val="00A82BC5"/>
    <w:rsid w:val="00A90BFB"/>
    <w:rsid w:val="00A91109"/>
    <w:rsid w:val="00AA2FDA"/>
    <w:rsid w:val="00AA421F"/>
    <w:rsid w:val="00AB5843"/>
    <w:rsid w:val="00AB7D66"/>
    <w:rsid w:val="00AD65C4"/>
    <w:rsid w:val="00AE0D5E"/>
    <w:rsid w:val="00AE26EB"/>
    <w:rsid w:val="00AE3695"/>
    <w:rsid w:val="00AE6D70"/>
    <w:rsid w:val="00B13EAC"/>
    <w:rsid w:val="00B1457E"/>
    <w:rsid w:val="00B25026"/>
    <w:rsid w:val="00B25A9B"/>
    <w:rsid w:val="00B26DD4"/>
    <w:rsid w:val="00B35290"/>
    <w:rsid w:val="00B37D10"/>
    <w:rsid w:val="00B40F25"/>
    <w:rsid w:val="00B41E96"/>
    <w:rsid w:val="00B4273A"/>
    <w:rsid w:val="00B4523C"/>
    <w:rsid w:val="00B515C1"/>
    <w:rsid w:val="00B62C5E"/>
    <w:rsid w:val="00B66A16"/>
    <w:rsid w:val="00B70BC5"/>
    <w:rsid w:val="00B723F6"/>
    <w:rsid w:val="00B77510"/>
    <w:rsid w:val="00B86EA1"/>
    <w:rsid w:val="00B952DB"/>
    <w:rsid w:val="00BC7F6E"/>
    <w:rsid w:val="00BD7ED6"/>
    <w:rsid w:val="00BE2F28"/>
    <w:rsid w:val="00BE3806"/>
    <w:rsid w:val="00BE6924"/>
    <w:rsid w:val="00BF1B3A"/>
    <w:rsid w:val="00BF69FE"/>
    <w:rsid w:val="00C01CD9"/>
    <w:rsid w:val="00C04E3A"/>
    <w:rsid w:val="00C10224"/>
    <w:rsid w:val="00C1613E"/>
    <w:rsid w:val="00C22F0A"/>
    <w:rsid w:val="00C22F67"/>
    <w:rsid w:val="00C265B1"/>
    <w:rsid w:val="00C27D28"/>
    <w:rsid w:val="00C50972"/>
    <w:rsid w:val="00C51B35"/>
    <w:rsid w:val="00C52048"/>
    <w:rsid w:val="00C52475"/>
    <w:rsid w:val="00C75515"/>
    <w:rsid w:val="00C85619"/>
    <w:rsid w:val="00C91B14"/>
    <w:rsid w:val="00C936AA"/>
    <w:rsid w:val="00C94B6A"/>
    <w:rsid w:val="00CA738B"/>
    <w:rsid w:val="00CC0933"/>
    <w:rsid w:val="00CC2B26"/>
    <w:rsid w:val="00CD56A2"/>
    <w:rsid w:val="00CE62B4"/>
    <w:rsid w:val="00D02346"/>
    <w:rsid w:val="00D02E0F"/>
    <w:rsid w:val="00D14287"/>
    <w:rsid w:val="00D20B78"/>
    <w:rsid w:val="00D21DF8"/>
    <w:rsid w:val="00D22D66"/>
    <w:rsid w:val="00D24FFA"/>
    <w:rsid w:val="00D346AF"/>
    <w:rsid w:val="00D4018F"/>
    <w:rsid w:val="00D46603"/>
    <w:rsid w:val="00D51721"/>
    <w:rsid w:val="00D62BAC"/>
    <w:rsid w:val="00D642B3"/>
    <w:rsid w:val="00D6510D"/>
    <w:rsid w:val="00D66827"/>
    <w:rsid w:val="00D74603"/>
    <w:rsid w:val="00D76D2D"/>
    <w:rsid w:val="00D80E62"/>
    <w:rsid w:val="00D85752"/>
    <w:rsid w:val="00D92E8C"/>
    <w:rsid w:val="00D95068"/>
    <w:rsid w:val="00D974B1"/>
    <w:rsid w:val="00D97CCC"/>
    <w:rsid w:val="00DA1537"/>
    <w:rsid w:val="00DA25EF"/>
    <w:rsid w:val="00DB3697"/>
    <w:rsid w:val="00DD37B3"/>
    <w:rsid w:val="00DE16EA"/>
    <w:rsid w:val="00DE5863"/>
    <w:rsid w:val="00DF090D"/>
    <w:rsid w:val="00DF3C0B"/>
    <w:rsid w:val="00DF5F6A"/>
    <w:rsid w:val="00E03AAD"/>
    <w:rsid w:val="00E04B49"/>
    <w:rsid w:val="00E05187"/>
    <w:rsid w:val="00E06C3D"/>
    <w:rsid w:val="00E12127"/>
    <w:rsid w:val="00E26B70"/>
    <w:rsid w:val="00E31849"/>
    <w:rsid w:val="00E31883"/>
    <w:rsid w:val="00E332CB"/>
    <w:rsid w:val="00E55ADD"/>
    <w:rsid w:val="00E57216"/>
    <w:rsid w:val="00E60E12"/>
    <w:rsid w:val="00E64CE0"/>
    <w:rsid w:val="00E65A45"/>
    <w:rsid w:val="00E738C6"/>
    <w:rsid w:val="00E75A7F"/>
    <w:rsid w:val="00E81492"/>
    <w:rsid w:val="00E87A0B"/>
    <w:rsid w:val="00E95E7D"/>
    <w:rsid w:val="00E97470"/>
    <w:rsid w:val="00EA112B"/>
    <w:rsid w:val="00EA41D7"/>
    <w:rsid w:val="00EE08B4"/>
    <w:rsid w:val="00EE1579"/>
    <w:rsid w:val="00EF4B3D"/>
    <w:rsid w:val="00F0206D"/>
    <w:rsid w:val="00F03F54"/>
    <w:rsid w:val="00F10B7E"/>
    <w:rsid w:val="00F1574E"/>
    <w:rsid w:val="00F17F85"/>
    <w:rsid w:val="00F21DD5"/>
    <w:rsid w:val="00F327D8"/>
    <w:rsid w:val="00F45F13"/>
    <w:rsid w:val="00F478EA"/>
    <w:rsid w:val="00F56DD1"/>
    <w:rsid w:val="00F60684"/>
    <w:rsid w:val="00F640B1"/>
    <w:rsid w:val="00F86B6B"/>
    <w:rsid w:val="00F87053"/>
    <w:rsid w:val="00F8721D"/>
    <w:rsid w:val="00FA37FB"/>
    <w:rsid w:val="00FA44C4"/>
    <w:rsid w:val="00FA7F4F"/>
    <w:rsid w:val="00FB4C7A"/>
    <w:rsid w:val="00FB5EC6"/>
    <w:rsid w:val="00FC2FB0"/>
    <w:rsid w:val="00FD7FEF"/>
    <w:rsid w:val="00FE164E"/>
    <w:rsid w:val="00FE3FF9"/>
    <w:rsid w:val="00FF4984"/>
    <w:rsid w:val="00FF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E06DA"/>
  <w15:docId w15:val="{FBA56AD8-5FB5-442E-A69D-60361578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6 Char,Colorful List - Accent 11 Char,Colorful List1 Char"/>
    <w:basedOn w:val="DefaultParagraphFont"/>
    <w:link w:val="ListParagraph"/>
    <w:uiPriority w:val="34"/>
    <w:locked/>
    <w:rsid w:val="00C04E3A"/>
    <w:rPr>
      <w:rFonts w:ascii="Times New Roman" w:eastAsia="Arial" w:hAnsi="Times New Roman" w:cs="Times New Roman"/>
      <w:noProof/>
      <w:color w:val="000000" w:themeColor="text1"/>
      <w:sz w:val="28"/>
      <w:szCs w:val="28"/>
    </w:rPr>
  </w:style>
  <w:style w:type="paragraph" w:styleId="ListParagraph">
    <w:name w:val="List Paragraph"/>
    <w:aliases w:val="6,Colorful List - Accent 11,Colorful List1"/>
    <w:basedOn w:val="Normal"/>
    <w:link w:val="ListParagraphChar"/>
    <w:autoRedefine/>
    <w:uiPriority w:val="99"/>
    <w:qFormat/>
    <w:rsid w:val="00C04E3A"/>
    <w:pPr>
      <w:widowControl w:val="0"/>
      <w:numPr>
        <w:numId w:val="9"/>
      </w:numPr>
      <w:pBdr>
        <w:top w:val="nil"/>
        <w:left w:val="nil"/>
        <w:bottom w:val="nil"/>
        <w:right w:val="nil"/>
        <w:between w:val="nil"/>
      </w:pBdr>
      <w:autoSpaceDE w:val="0"/>
      <w:autoSpaceDN w:val="0"/>
      <w:adjustRightInd w:val="0"/>
      <w:ind w:left="1134" w:hanging="567"/>
      <w:contextualSpacing/>
      <w:jc w:val="both"/>
    </w:pPr>
    <w:rPr>
      <w:rFonts w:eastAsia="Arial"/>
      <w:noProof/>
      <w:color w:val="000000" w:themeColor="text1"/>
      <w:sz w:val="28"/>
      <w:szCs w:val="2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32E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2E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2EB2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E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EB2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E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EB2"/>
    <w:rPr>
      <w:rFonts w:ascii="Segoe UI" w:eastAsia="Times New Roman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unhideWhenUsed/>
    <w:rsid w:val="00785F03"/>
    <w:pPr>
      <w:spacing w:before="100" w:beforeAutospacing="1" w:after="100" w:afterAutospacing="1"/>
    </w:pPr>
    <w:rPr>
      <w:lang w:val="en-US"/>
    </w:rPr>
  </w:style>
  <w:style w:type="character" w:customStyle="1" w:styleId="fontstyle01">
    <w:name w:val="fontstyle01"/>
    <w:basedOn w:val="DefaultParagraphFont"/>
    <w:rsid w:val="008A6631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03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756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6D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756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6D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rsid w:val="003756DE"/>
    <w:rPr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3756DE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756DE"/>
    <w:rPr>
      <w:vertAlign w:val="superscript"/>
    </w:rPr>
  </w:style>
  <w:style w:type="table" w:styleId="TableGrid">
    <w:name w:val="Table Grid"/>
    <w:basedOn w:val="TableNormal"/>
    <w:uiPriority w:val="59"/>
    <w:rsid w:val="00860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2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21" Type="http://schemas.openxmlformats.org/officeDocument/2006/relationships/image" Target="media/image9.jpeg"/><Relationship Id="rId34" Type="http://schemas.openxmlformats.org/officeDocument/2006/relationships/header" Target="head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footer" Target="footer1.xml"/><Relationship Id="rId8" Type="http://schemas.openxmlformats.org/officeDocument/2006/relationships/styles" Target="styl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636</Nr_x002e__x0020_akti>
    <Data_x0020_e_x0020_Krijimit xmlns="0e656187-b300-4fb0-8bf4-3a50f872073c">2025-11-06T15:44:53Z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2025-11-06T00:00:00Z</Date_x0020_protokolli>
    <Titulli xmlns="0e656187-b300-4fb0-8bf4-3a50f872073c">Për përcaktimin e kufijve hidrografikë e territorialë  të baseneve dhe të rajoneve të baseneve lumore e trupave të tjerë ujorë sipërfaqësorë, ujërave nëntokësore dhe ujërave bregdetare në rajonet individuale të baseneve lumore, qendrën e përbërjen e këshillit të secilit prej tyre, si dhe miratimin e elementeve të informacionit për secilin autoritet kompetent </Titulli>
    <Modifikuesi xmlns="0e656187-b300-4fb0-8bf4-3a50f872073c">ermira.bukaci</Modifikuesi>
    <Nr_x002e__x0020_prot_x0020_QBZ xmlns="0e656187-b300-4fb0-8bf4-3a50f872073c">1855</Nr_x002e__x0020_prot_x0020_QBZ>
    <Data_x0020_e_x0020_Modifikimit xmlns="0e656187-b300-4fb0-8bf4-3a50f872073c">2025-11-07T09:27:04Z</Data_x0020_e_x0020_Modifikimit>
    <Dekretuar xmlns="0e656187-b300-4fb0-8bf4-3a50f872073c">false</Dekretuar>
    <Data xmlns="0e656187-b300-4fb0-8bf4-3a50f872073c">2025-11-05T00:00:00Z</Data>
    <Nr_x002e__x0020_protokolli_x0020_i_x0020_aktit xmlns="0e656187-b300-4fb0-8bf4-3a50f872073c">3998/30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3BF06C4F01481B910A08CF0D5130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3BF06C4F01481B910A08CF0D5130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A6DC7-0E52-4842-9085-3B76C744C6D7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39EF98ED-1433-4891-83F6-DD80C400A0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456C0A-5A91-4405-B092-BD6FD1754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AF26F6-7DB7-4A92-BEC0-8298015A46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3FE1DB-B717-4135-8DC2-EF298F849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B2CE50-83BB-41AF-A048-B3E43C93C2D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28</Pages>
  <Words>2117</Words>
  <Characters>12068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kufijve hidrografikë e territorialë të baseneve dhe të rajoneve të baseneve lumore e trupave të tjerë ujorë sipërfaqësorë, ujërave nëntokësore dhe ujërave bregdetare në rajonet individuale të baseneve lumore, qendrën e përbërjen e këshil</vt:lpstr>
    </vt:vector>
  </TitlesOfParts>
  <Company/>
  <LinksUpToDate>false</LinksUpToDate>
  <CharactersWithSpaces>14157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kufijve hidrografikë e territorialë të baseneve dhe të rajoneve të baseneve lumore e trupave të tjerë ujorë sipërfaqësorë, ujërave nëntokësore dhe ujërave bregdetare në rajonet individuale të baseneve lumore, qendrën e përbërjen e këshillit të secilit prej tyre, si dhe miratimin e elementeve të informacionit për secilin autoritet kompetent</dc:title>
  <dc:creator>Tea</dc:creator>
  <cp:lastModifiedBy>Alma Lisaku</cp:lastModifiedBy>
  <cp:revision>14</cp:revision>
  <cp:lastPrinted>2025-11-05T14:42:00Z</cp:lastPrinted>
  <dcterms:created xsi:type="dcterms:W3CDTF">2025-11-06T14:47:00Z</dcterms:created>
  <dcterms:modified xsi:type="dcterms:W3CDTF">2025-11-07T09:12:00Z</dcterms:modified>
</cp:coreProperties>
</file>