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05A77" w14:textId="754060E5" w:rsidR="00F80359" w:rsidRPr="00AF1F77" w:rsidRDefault="00F80359" w:rsidP="00F80359">
      <w:pPr>
        <w:pStyle w:val="BodyA"/>
        <w:ind w:firstLine="284"/>
        <w:jc w:val="center"/>
        <w:rPr>
          <w:rFonts w:ascii="Garamond" w:hAnsi="Garamond" w:cs="Times New Roman"/>
          <w:b/>
          <w:bCs/>
          <w:szCs w:val="28"/>
          <w:lang w:val="sq-AL"/>
        </w:rPr>
      </w:pPr>
      <w:r w:rsidRPr="00AF1F77">
        <w:rPr>
          <w:rFonts w:ascii="Garamond" w:hAnsi="Garamond" w:cs="Times New Roman"/>
          <w:b/>
          <w:bCs/>
          <w:szCs w:val="28"/>
          <w:lang w:val="sq-AL"/>
        </w:rPr>
        <w:t>VENDIM</w:t>
      </w:r>
    </w:p>
    <w:p w14:paraId="3D05B80B" w14:textId="263D2514" w:rsidR="00F80359" w:rsidRPr="00AF1F77" w:rsidRDefault="00F80359" w:rsidP="00F80359">
      <w:pPr>
        <w:pStyle w:val="BodyA"/>
        <w:ind w:firstLine="284"/>
        <w:jc w:val="center"/>
        <w:rPr>
          <w:rFonts w:ascii="Garamond" w:hAnsi="Garamond" w:cs="Times New Roman"/>
          <w:b/>
          <w:bCs/>
          <w:szCs w:val="28"/>
          <w:lang w:val="sq-AL"/>
        </w:rPr>
      </w:pPr>
      <w:r w:rsidRPr="00AF1F77">
        <w:rPr>
          <w:rFonts w:ascii="Garamond" w:hAnsi="Garamond" w:cs="Times New Roman"/>
          <w:b/>
          <w:bCs/>
          <w:szCs w:val="28"/>
          <w:lang w:val="sq-AL"/>
        </w:rPr>
        <w:t>Nr. 670, datë 12.11.2025</w:t>
      </w:r>
    </w:p>
    <w:p w14:paraId="1F7241CF" w14:textId="77777777" w:rsidR="00F80359" w:rsidRPr="00AF1F77" w:rsidRDefault="00F80359" w:rsidP="00F80359">
      <w:pPr>
        <w:pStyle w:val="BodyA"/>
        <w:ind w:firstLine="284"/>
        <w:jc w:val="center"/>
        <w:rPr>
          <w:rFonts w:ascii="Garamond" w:hAnsi="Garamond" w:cs="Times New Roman"/>
          <w:b/>
          <w:bCs/>
          <w:szCs w:val="28"/>
          <w:lang w:val="sq-AL"/>
        </w:rPr>
      </w:pPr>
    </w:p>
    <w:p w14:paraId="6BC6073D" w14:textId="2535CB3B" w:rsidR="00F80359" w:rsidRPr="00AF1F77" w:rsidRDefault="00F80359" w:rsidP="00F80359">
      <w:pPr>
        <w:pStyle w:val="BodyA"/>
        <w:ind w:firstLine="284"/>
        <w:jc w:val="center"/>
        <w:rPr>
          <w:rFonts w:ascii="Garamond" w:hAnsi="Garamond" w:cs="Times New Roman"/>
          <w:b/>
          <w:bCs/>
          <w:szCs w:val="28"/>
          <w:lang w:val="sq-AL"/>
        </w:rPr>
      </w:pPr>
      <w:r w:rsidRPr="00AF1F77">
        <w:rPr>
          <w:rFonts w:ascii="Garamond" w:hAnsi="Garamond" w:cs="Times New Roman"/>
          <w:b/>
          <w:bCs/>
          <w:szCs w:val="28"/>
          <w:lang w:val="sq-AL"/>
        </w:rPr>
        <w:t>PËR TRANSFERIMIN TE KORPORATA E INVESTIMEVE SHQIPTARE, TË PRONAVE SHTETËRORE PËR REALIZIMIN E PROJEKTIT</w:t>
      </w:r>
      <w:r w:rsidR="00911694" w:rsidRPr="00AF1F77">
        <w:rPr>
          <w:rFonts w:ascii="Garamond" w:hAnsi="Garamond" w:cs="Times New Roman"/>
          <w:b/>
          <w:bCs/>
          <w:szCs w:val="28"/>
          <w:lang w:val="sq-AL"/>
        </w:rPr>
        <w:t xml:space="preserve"> </w:t>
      </w:r>
      <w:r w:rsidRPr="00AF1F77">
        <w:rPr>
          <w:rFonts w:ascii="Garamond" w:hAnsi="Garamond" w:cs="Times New Roman"/>
          <w:b/>
          <w:bCs/>
          <w:szCs w:val="28"/>
          <w:lang w:val="sq-AL"/>
        </w:rPr>
        <w:t>TË INVESTIMIT “KORPUSI I SIGURISË”</w:t>
      </w:r>
    </w:p>
    <w:p w14:paraId="45021899" w14:textId="77777777" w:rsidR="00F80359" w:rsidRPr="00AF1F77" w:rsidRDefault="00F80359" w:rsidP="00F80359">
      <w:pPr>
        <w:pStyle w:val="BodyA"/>
        <w:ind w:firstLine="284"/>
        <w:jc w:val="both"/>
        <w:rPr>
          <w:rFonts w:ascii="Garamond" w:hAnsi="Garamond" w:cs="Times New Roman"/>
          <w:bCs/>
          <w:szCs w:val="28"/>
          <w:lang w:val="sq-AL"/>
        </w:rPr>
      </w:pPr>
    </w:p>
    <w:p w14:paraId="7C76771A" w14:textId="34C7F63D"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Në mbështetje të nenit 100 të Kushtetutës, të pikës 1, të nenit 7, të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ligjit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71/2019, “Për Korporatën e Investimeve Shqiptare”, të neneve 13 e 15, të ligjit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 xml:space="preserve">8743, datë 22.2.2001, “Për pronat e paluajtshme të shtetit”, të ndryshuar, dhe në zbatim të shkronjës “b”, të pikës 1, të kreut </w:t>
      </w:r>
      <w:proofErr w:type="spellStart"/>
      <w:r w:rsidRPr="00AF1F77">
        <w:rPr>
          <w:rFonts w:ascii="Garamond" w:hAnsi="Garamond" w:cs="Times New Roman"/>
          <w:bCs/>
          <w:szCs w:val="28"/>
          <w:lang w:val="sq-AL"/>
        </w:rPr>
        <w:t>II</w:t>
      </w:r>
      <w:proofErr w:type="spellEnd"/>
      <w:r w:rsidRPr="00AF1F77">
        <w:rPr>
          <w:rFonts w:ascii="Garamond" w:hAnsi="Garamond" w:cs="Times New Roman"/>
          <w:bCs/>
          <w:szCs w:val="28"/>
          <w:lang w:val="sq-AL"/>
        </w:rPr>
        <w:t>, të vendimit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 xml:space="preserve">137, datë 6.3.2024, të Këshillit të Ministrave, “Për përcaktimin e kritereve dhe të procedurës për dhënien e pronës shtetërore me qira, </w:t>
      </w:r>
      <w:proofErr w:type="spellStart"/>
      <w:r w:rsidRPr="00AF1F77">
        <w:rPr>
          <w:rFonts w:ascii="Garamond" w:hAnsi="Garamond" w:cs="Times New Roman"/>
          <w:bCs/>
          <w:szCs w:val="28"/>
          <w:lang w:val="sq-AL"/>
        </w:rPr>
        <w:t>enfiteozë</w:t>
      </w:r>
      <w:proofErr w:type="spellEnd"/>
      <w:r w:rsidRPr="00AF1F77">
        <w:rPr>
          <w:rFonts w:ascii="Garamond" w:hAnsi="Garamond" w:cs="Times New Roman"/>
          <w:bCs/>
          <w:szCs w:val="28"/>
          <w:lang w:val="sq-AL"/>
        </w:rPr>
        <w:t xml:space="preserve">, </w:t>
      </w:r>
      <w:proofErr w:type="spellStart"/>
      <w:r w:rsidRPr="00AF1F77">
        <w:rPr>
          <w:rFonts w:ascii="Garamond" w:hAnsi="Garamond" w:cs="Times New Roman"/>
          <w:bCs/>
          <w:szCs w:val="28"/>
          <w:lang w:val="sq-AL"/>
        </w:rPr>
        <w:t>leasing</w:t>
      </w:r>
      <w:proofErr w:type="spellEnd"/>
      <w:r w:rsidRPr="00AF1F77">
        <w:rPr>
          <w:rFonts w:ascii="Garamond" w:hAnsi="Garamond" w:cs="Times New Roman"/>
          <w:bCs/>
          <w:szCs w:val="28"/>
          <w:lang w:val="sq-AL"/>
        </w:rPr>
        <w:t xml:space="preserve">, shitje, përdorim si </w:t>
      </w:r>
      <w:proofErr w:type="spellStart"/>
      <w:r w:rsidRPr="00AF1F77">
        <w:rPr>
          <w:rFonts w:ascii="Garamond" w:hAnsi="Garamond" w:cs="Times New Roman"/>
          <w:bCs/>
          <w:szCs w:val="28"/>
          <w:lang w:val="sq-AL"/>
        </w:rPr>
        <w:t>kolateral</w:t>
      </w:r>
      <w:proofErr w:type="spellEnd"/>
      <w:r w:rsidRPr="00AF1F77">
        <w:rPr>
          <w:rFonts w:ascii="Garamond" w:hAnsi="Garamond" w:cs="Times New Roman"/>
          <w:bCs/>
          <w:szCs w:val="28"/>
          <w:lang w:val="sq-AL"/>
        </w:rPr>
        <w:t xml:space="preserve"> dhe të përdorimit në forma të tjera nga ana e Korporatës së Investimeve Shqiptare”, të ndryshuar, me propozimin e ministrit të Ekonomisë dhe Inovacionit, Këshilli i Ministrave</w:t>
      </w:r>
    </w:p>
    <w:p w14:paraId="67C41242" w14:textId="77777777" w:rsidR="00F80359" w:rsidRPr="00AF1F77" w:rsidRDefault="00F80359" w:rsidP="00F80359">
      <w:pPr>
        <w:pStyle w:val="BodyA"/>
        <w:ind w:firstLine="284"/>
        <w:jc w:val="both"/>
        <w:rPr>
          <w:rFonts w:ascii="Garamond" w:hAnsi="Garamond" w:cs="Times New Roman"/>
          <w:bCs/>
          <w:szCs w:val="28"/>
          <w:lang w:val="sq-AL"/>
        </w:rPr>
      </w:pPr>
    </w:p>
    <w:p w14:paraId="7FFA3212" w14:textId="5B2952D5" w:rsidR="00F80359" w:rsidRPr="00AF1F77" w:rsidRDefault="00F80359" w:rsidP="00F80359">
      <w:pPr>
        <w:pStyle w:val="BodyA"/>
        <w:ind w:firstLine="284"/>
        <w:jc w:val="center"/>
        <w:rPr>
          <w:rFonts w:ascii="Garamond" w:hAnsi="Garamond" w:cs="Times New Roman"/>
          <w:bCs/>
          <w:szCs w:val="28"/>
          <w:lang w:val="sq-AL"/>
        </w:rPr>
      </w:pPr>
      <w:r w:rsidRPr="00AF1F77">
        <w:rPr>
          <w:rFonts w:ascii="Garamond" w:hAnsi="Garamond" w:cs="Times New Roman"/>
          <w:bCs/>
          <w:szCs w:val="28"/>
          <w:lang w:val="sq-AL"/>
        </w:rPr>
        <w:t>VENDOSI:</w:t>
      </w:r>
    </w:p>
    <w:p w14:paraId="3C5FD1CD" w14:textId="77777777" w:rsidR="00F80359" w:rsidRPr="00AF1F77" w:rsidRDefault="00F80359" w:rsidP="00F80359">
      <w:pPr>
        <w:pStyle w:val="BodyA"/>
        <w:ind w:firstLine="284"/>
        <w:jc w:val="both"/>
        <w:rPr>
          <w:rFonts w:ascii="Garamond" w:hAnsi="Garamond" w:cs="Times New Roman"/>
          <w:bCs/>
          <w:szCs w:val="28"/>
          <w:lang w:val="sq-AL"/>
        </w:rPr>
      </w:pPr>
    </w:p>
    <w:p w14:paraId="06AD9FE4" w14:textId="763E4046"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 xml:space="preserve">1. Transferimin, në pronësi të shoqërisë aksionare “Korporata e Investimeve Shqiptare”, me </w:t>
      </w:r>
      <w:proofErr w:type="spellStart"/>
      <w:r w:rsidRPr="00AF1F77">
        <w:rPr>
          <w:rFonts w:ascii="Garamond" w:hAnsi="Garamond" w:cs="Times New Roman"/>
          <w:bCs/>
          <w:szCs w:val="28"/>
          <w:lang w:val="sq-AL"/>
        </w:rPr>
        <w:t>NIPT</w:t>
      </w:r>
      <w:proofErr w:type="spellEnd"/>
      <w:r w:rsidRPr="00AF1F77">
        <w:rPr>
          <w:rFonts w:ascii="Garamond" w:hAnsi="Garamond" w:cs="Times New Roman"/>
          <w:bCs/>
          <w:szCs w:val="28"/>
          <w:lang w:val="sq-AL"/>
        </w:rPr>
        <w:t xml:space="preserve">: </w:t>
      </w:r>
      <w:proofErr w:type="spellStart"/>
      <w:r w:rsidRPr="00AF1F77">
        <w:rPr>
          <w:rFonts w:ascii="Garamond" w:hAnsi="Garamond" w:cs="Times New Roman"/>
          <w:bCs/>
          <w:szCs w:val="28"/>
          <w:lang w:val="sq-AL"/>
        </w:rPr>
        <w:t>M01917011D</w:t>
      </w:r>
      <w:proofErr w:type="spellEnd"/>
      <w:r w:rsidRPr="00AF1F77">
        <w:rPr>
          <w:rFonts w:ascii="Garamond" w:hAnsi="Garamond" w:cs="Times New Roman"/>
          <w:bCs/>
          <w:szCs w:val="28"/>
          <w:lang w:val="sq-AL"/>
        </w:rPr>
        <w:t>, të pronave shtetërore, sipas shtojcës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1, që i bashkëlidhet këtij vendimi, për realizimin e projektit të investimit “Korpusi i sigurisë” dhe të projekteve të tjera të investimit.</w:t>
      </w:r>
    </w:p>
    <w:p w14:paraId="7EB97424" w14:textId="6E60D086"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2. Autorizimin e shoqërisë aksionare “Korporata e Investimeve Shqiptare”, vetë apo nëpërmjet entitetit të krijuar prej saj, për të vepruar si zhvillues i pronave të përcaktuara në shtojcat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1 dhe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2, sipas këtij vendimi, në funksion të realizimit të projektit të investimit të përcaktuar në pikën 1 të këtij vendimi, i cili ka si qëllim, ndër të tjera, përmbushjen e interesit publik.</w:t>
      </w:r>
    </w:p>
    <w:p w14:paraId="21D0A33C" w14:textId="21B5943D"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3. Autorizohet Korporata e Investimeve Shqiptare dhe institucionet publike përfituese, të përcaktuara në shtojcën nr.</w:t>
      </w:r>
      <w:r w:rsidR="00181007" w:rsidRPr="00AF1F77">
        <w:rPr>
          <w:rFonts w:ascii="Garamond" w:hAnsi="Garamond" w:cs="Times New Roman"/>
          <w:bCs/>
          <w:szCs w:val="28"/>
          <w:lang w:val="sq-AL"/>
        </w:rPr>
        <w:t xml:space="preserve"> </w:t>
      </w:r>
      <w:r w:rsidRPr="00AF1F77">
        <w:rPr>
          <w:rFonts w:ascii="Garamond" w:hAnsi="Garamond" w:cs="Times New Roman"/>
          <w:bCs/>
          <w:szCs w:val="28"/>
          <w:lang w:val="sq-AL"/>
        </w:rPr>
        <w:t xml:space="preserve">3, që i bashkëlidhet këtij vendimi, që, brenda 30 (tridhjetë) ditëve nga hyrja në fuqi e tij, të lidhin marrëveshje bashkëpunimi për përcaktimin e standardit, të metodologjisë, të termave dhe të kushteve të bashkëpunimit për përmbushjen e interesit publik, si dhe përmbushjen e interesit të Korporatës e të entiteteve, në pronësi të </w:t>
      </w:r>
      <w:proofErr w:type="spellStart"/>
      <w:r w:rsidRPr="00AF1F77">
        <w:rPr>
          <w:rFonts w:ascii="Garamond" w:hAnsi="Garamond" w:cs="Times New Roman"/>
          <w:bCs/>
          <w:szCs w:val="28"/>
          <w:lang w:val="sq-AL"/>
        </w:rPr>
        <w:t>të</w:t>
      </w:r>
      <w:proofErr w:type="spellEnd"/>
      <w:r w:rsidRPr="00AF1F77">
        <w:rPr>
          <w:rFonts w:ascii="Garamond" w:hAnsi="Garamond" w:cs="Times New Roman"/>
          <w:bCs/>
          <w:szCs w:val="28"/>
          <w:lang w:val="sq-AL"/>
        </w:rPr>
        <w:t xml:space="preserve"> cilit/</w:t>
      </w:r>
      <w:proofErr w:type="spellStart"/>
      <w:r w:rsidRPr="00AF1F77">
        <w:rPr>
          <w:rFonts w:ascii="Garamond" w:hAnsi="Garamond" w:cs="Times New Roman"/>
          <w:bCs/>
          <w:szCs w:val="28"/>
          <w:lang w:val="sq-AL"/>
        </w:rPr>
        <w:t>ave</w:t>
      </w:r>
      <w:proofErr w:type="spellEnd"/>
      <w:r w:rsidRPr="00AF1F77">
        <w:rPr>
          <w:rFonts w:ascii="Garamond" w:hAnsi="Garamond" w:cs="Times New Roman"/>
          <w:bCs/>
          <w:szCs w:val="28"/>
          <w:lang w:val="sq-AL"/>
        </w:rPr>
        <w:t xml:space="preserve"> regjistrohet prona e re shtetërore.</w:t>
      </w:r>
    </w:p>
    <w:p w14:paraId="5CFDF03F" w14:textId="6D8C6F77"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 xml:space="preserve">4. Në funksion të realizimit të projektit të investimit “Korpusi i sigurisë” dhe projekteve të tjera të investimit, dhe në zbatim të pikës 5, të kreut </w:t>
      </w:r>
      <w:proofErr w:type="spellStart"/>
      <w:r w:rsidRPr="00AF1F77">
        <w:rPr>
          <w:rFonts w:ascii="Garamond" w:hAnsi="Garamond" w:cs="Times New Roman"/>
          <w:bCs/>
          <w:szCs w:val="28"/>
          <w:lang w:val="sq-AL"/>
        </w:rPr>
        <w:t>II</w:t>
      </w:r>
      <w:proofErr w:type="spellEnd"/>
      <w:r w:rsidRPr="00AF1F77">
        <w:rPr>
          <w:rFonts w:ascii="Garamond" w:hAnsi="Garamond" w:cs="Times New Roman"/>
          <w:bCs/>
          <w:szCs w:val="28"/>
          <w:lang w:val="sq-AL"/>
        </w:rPr>
        <w:t>, të vendimit nr.</w:t>
      </w:r>
      <w:r w:rsidR="00181007" w:rsidRPr="00AF1F77">
        <w:rPr>
          <w:rFonts w:ascii="Garamond" w:hAnsi="Garamond" w:cs="Times New Roman"/>
          <w:bCs/>
          <w:szCs w:val="28"/>
          <w:lang w:val="sq-AL"/>
        </w:rPr>
        <w:t xml:space="preserve"> </w:t>
      </w:r>
      <w:r w:rsidRPr="00AF1F77">
        <w:rPr>
          <w:rFonts w:ascii="Garamond" w:hAnsi="Garamond" w:cs="Times New Roman"/>
          <w:bCs/>
          <w:szCs w:val="28"/>
          <w:lang w:val="sq-AL"/>
        </w:rPr>
        <w:t>137, datë 6.3.2024, të Këshillit të Ministrave,</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 xml:space="preserve">“Për përcaktimin e kritereve dhe të procedurës për dhënien e pronës shtetërore me qira, </w:t>
      </w:r>
      <w:proofErr w:type="spellStart"/>
      <w:r w:rsidRPr="00AF1F77">
        <w:rPr>
          <w:rFonts w:ascii="Garamond" w:hAnsi="Garamond" w:cs="Times New Roman"/>
          <w:bCs/>
          <w:szCs w:val="28"/>
          <w:lang w:val="sq-AL"/>
        </w:rPr>
        <w:t>enfiteozë</w:t>
      </w:r>
      <w:proofErr w:type="spellEnd"/>
      <w:r w:rsidRPr="00AF1F77">
        <w:rPr>
          <w:rFonts w:ascii="Garamond" w:hAnsi="Garamond" w:cs="Times New Roman"/>
          <w:bCs/>
          <w:szCs w:val="28"/>
          <w:lang w:val="sq-AL"/>
        </w:rPr>
        <w:t xml:space="preserve">, </w:t>
      </w:r>
      <w:proofErr w:type="spellStart"/>
      <w:r w:rsidRPr="00AF1F77">
        <w:rPr>
          <w:rFonts w:ascii="Garamond" w:hAnsi="Garamond" w:cs="Times New Roman"/>
          <w:bCs/>
          <w:i/>
          <w:iCs/>
          <w:szCs w:val="28"/>
          <w:lang w:val="sq-AL"/>
        </w:rPr>
        <w:t>leasing</w:t>
      </w:r>
      <w:proofErr w:type="spellEnd"/>
      <w:r w:rsidRPr="00AF1F77">
        <w:rPr>
          <w:rFonts w:ascii="Garamond" w:hAnsi="Garamond" w:cs="Times New Roman"/>
          <w:bCs/>
          <w:i/>
          <w:iCs/>
          <w:szCs w:val="28"/>
          <w:lang w:val="sq-AL"/>
        </w:rPr>
        <w:t>,</w:t>
      </w:r>
      <w:r w:rsidRPr="00AF1F77">
        <w:rPr>
          <w:rFonts w:ascii="Garamond" w:hAnsi="Garamond" w:cs="Times New Roman"/>
          <w:bCs/>
          <w:szCs w:val="28"/>
          <w:lang w:val="sq-AL"/>
        </w:rPr>
        <w:t xml:space="preserve"> shitje, përdorim si </w:t>
      </w:r>
      <w:proofErr w:type="spellStart"/>
      <w:r w:rsidRPr="00AF1F77">
        <w:rPr>
          <w:rFonts w:ascii="Garamond" w:hAnsi="Garamond" w:cs="Times New Roman"/>
          <w:bCs/>
          <w:szCs w:val="28"/>
          <w:lang w:val="sq-AL"/>
        </w:rPr>
        <w:t>kolateral</w:t>
      </w:r>
      <w:proofErr w:type="spellEnd"/>
      <w:r w:rsidRPr="00AF1F77">
        <w:rPr>
          <w:rFonts w:ascii="Garamond" w:hAnsi="Garamond" w:cs="Times New Roman"/>
          <w:bCs/>
          <w:szCs w:val="28"/>
          <w:lang w:val="sq-AL"/>
        </w:rPr>
        <w:t xml:space="preserve"> dhe të përdorimit në forma të tjera nga ana e Korporatës së Investimeve Shqiptare”, të ndryshuar, ngarkohet Korporata e Investimeve Shqiptare të kryejë procesin e konsolidimit të pronave, sipas shtojcave nr.</w:t>
      </w:r>
      <w:r w:rsidR="002E2805" w:rsidRPr="00AF1F77">
        <w:rPr>
          <w:rFonts w:ascii="Garamond" w:hAnsi="Garamond" w:cs="Times New Roman"/>
          <w:bCs/>
          <w:szCs w:val="28"/>
          <w:lang w:val="sq-AL"/>
        </w:rPr>
        <w:t xml:space="preserve"> </w:t>
      </w:r>
      <w:r w:rsidRPr="00AF1F77">
        <w:rPr>
          <w:rFonts w:ascii="Garamond" w:hAnsi="Garamond" w:cs="Times New Roman"/>
          <w:bCs/>
          <w:szCs w:val="28"/>
          <w:lang w:val="sq-AL"/>
        </w:rPr>
        <w:t>1 dhe nr.</w:t>
      </w:r>
      <w:r w:rsidR="002E2805" w:rsidRPr="00AF1F77">
        <w:rPr>
          <w:rFonts w:ascii="Garamond" w:hAnsi="Garamond" w:cs="Times New Roman"/>
          <w:bCs/>
          <w:szCs w:val="28"/>
          <w:lang w:val="sq-AL"/>
        </w:rPr>
        <w:t xml:space="preserve"> </w:t>
      </w:r>
      <w:r w:rsidRPr="00AF1F77">
        <w:rPr>
          <w:rFonts w:ascii="Garamond" w:hAnsi="Garamond" w:cs="Times New Roman"/>
          <w:bCs/>
          <w:szCs w:val="28"/>
          <w:lang w:val="sq-AL"/>
        </w:rPr>
        <w:t>2, që i bashkëlidhen këtij vendimi, në rast se konstatohet mospërputhje midis gjendjes faktike e ligjore të pronës.</w:t>
      </w:r>
    </w:p>
    <w:p w14:paraId="50810FB7" w14:textId="079B9BD1"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5. Autorizohet Korporata e Investimeve Shqiptare për hapjen e procedurës konkurruese për përzgjedhjen e partnerit privat, sipas rregullave të përcaktuara në vendimin nr.</w:t>
      </w:r>
      <w:r w:rsidR="002E2805" w:rsidRPr="00AF1F77">
        <w:rPr>
          <w:rFonts w:ascii="Garamond" w:hAnsi="Garamond" w:cs="Times New Roman"/>
          <w:bCs/>
          <w:szCs w:val="28"/>
          <w:lang w:val="sq-AL"/>
        </w:rPr>
        <w:t xml:space="preserve"> </w:t>
      </w:r>
      <w:r w:rsidRPr="00AF1F77">
        <w:rPr>
          <w:rFonts w:ascii="Garamond" w:hAnsi="Garamond" w:cs="Times New Roman"/>
          <w:bCs/>
          <w:szCs w:val="28"/>
          <w:lang w:val="sq-AL"/>
        </w:rPr>
        <w:t xml:space="preserve">137, datë 6.3.2024, të Këshillit të Ministrave, “Për përcaktimin e kritereve dhe të procedurës për dhënien e pronës shtetërore me qira, </w:t>
      </w:r>
      <w:proofErr w:type="spellStart"/>
      <w:r w:rsidRPr="00AF1F77">
        <w:rPr>
          <w:rFonts w:ascii="Garamond" w:hAnsi="Garamond" w:cs="Times New Roman"/>
          <w:bCs/>
          <w:szCs w:val="28"/>
          <w:lang w:val="sq-AL"/>
        </w:rPr>
        <w:t>enfiteozë</w:t>
      </w:r>
      <w:proofErr w:type="spellEnd"/>
      <w:r w:rsidRPr="00AF1F77">
        <w:rPr>
          <w:rFonts w:ascii="Garamond" w:hAnsi="Garamond" w:cs="Times New Roman"/>
          <w:bCs/>
          <w:szCs w:val="28"/>
          <w:lang w:val="sq-AL"/>
        </w:rPr>
        <w:t xml:space="preserve">, </w:t>
      </w:r>
      <w:proofErr w:type="spellStart"/>
      <w:r w:rsidRPr="00AF1F77">
        <w:rPr>
          <w:rFonts w:ascii="Garamond" w:hAnsi="Garamond" w:cs="Times New Roman"/>
          <w:bCs/>
          <w:i/>
          <w:iCs/>
          <w:szCs w:val="28"/>
          <w:lang w:val="sq-AL"/>
        </w:rPr>
        <w:t>leasing</w:t>
      </w:r>
      <w:proofErr w:type="spellEnd"/>
      <w:r w:rsidRPr="00AF1F77">
        <w:rPr>
          <w:rFonts w:ascii="Garamond" w:hAnsi="Garamond" w:cs="Times New Roman"/>
          <w:bCs/>
          <w:i/>
          <w:iCs/>
          <w:szCs w:val="28"/>
          <w:lang w:val="sq-AL"/>
        </w:rPr>
        <w:t>,</w:t>
      </w:r>
      <w:r w:rsidRPr="00AF1F77">
        <w:rPr>
          <w:rFonts w:ascii="Garamond" w:hAnsi="Garamond" w:cs="Times New Roman"/>
          <w:bCs/>
          <w:szCs w:val="28"/>
          <w:lang w:val="sq-AL"/>
        </w:rPr>
        <w:t xml:space="preserve"> shitje, përdorim si </w:t>
      </w:r>
      <w:proofErr w:type="spellStart"/>
      <w:r w:rsidRPr="00AF1F77">
        <w:rPr>
          <w:rFonts w:ascii="Garamond" w:hAnsi="Garamond" w:cs="Times New Roman"/>
          <w:bCs/>
          <w:szCs w:val="28"/>
          <w:lang w:val="sq-AL"/>
        </w:rPr>
        <w:t>kolateral</w:t>
      </w:r>
      <w:proofErr w:type="spellEnd"/>
      <w:r w:rsidRPr="00AF1F77">
        <w:rPr>
          <w:rFonts w:ascii="Garamond" w:hAnsi="Garamond" w:cs="Times New Roman"/>
          <w:bCs/>
          <w:szCs w:val="28"/>
          <w:lang w:val="sq-AL"/>
        </w:rPr>
        <w:t xml:space="preserve"> dhe të përdorimit në forma të tjera nga ana e Korporatës së Investimeve Shqiptare”, të ndryshuar, për zhvillimin e pronave të parashikuara në shtojcën nr.</w:t>
      </w:r>
      <w:r w:rsidR="002E2805" w:rsidRPr="00AF1F77">
        <w:rPr>
          <w:rFonts w:ascii="Garamond" w:hAnsi="Garamond" w:cs="Times New Roman"/>
          <w:bCs/>
          <w:szCs w:val="28"/>
          <w:lang w:val="sq-AL"/>
        </w:rPr>
        <w:t xml:space="preserve"> </w:t>
      </w:r>
      <w:r w:rsidRPr="00AF1F77">
        <w:rPr>
          <w:rFonts w:ascii="Garamond" w:hAnsi="Garamond" w:cs="Times New Roman"/>
          <w:bCs/>
          <w:szCs w:val="28"/>
          <w:lang w:val="sq-AL"/>
        </w:rPr>
        <w:t>1 nëpërmjet instrumentit të sipërmarrjes, me qëllim realizimin e projekteve të saj të investimit. Shpenzimet për shërbimet e parashikuara në këtë pikë mbulohen nga buxheti i Korporatës së Investimeve Shqiptare.</w:t>
      </w:r>
    </w:p>
    <w:p w14:paraId="20303FDA" w14:textId="5D0312A4"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 xml:space="preserve">6. Autorizohet Agjencia Kombëtare e Planifikimit të Territorit, që, në të njëjtën procedurë, të asistojë Korporatën e Investimeve Shqiptare nëpërmjet hartimit të termave të referencës për </w:t>
      </w:r>
      <w:proofErr w:type="spellStart"/>
      <w:r w:rsidRPr="00AF1F77">
        <w:rPr>
          <w:rFonts w:ascii="Garamond" w:hAnsi="Garamond" w:cs="Times New Roman"/>
          <w:bCs/>
          <w:szCs w:val="28"/>
          <w:lang w:val="sq-AL"/>
        </w:rPr>
        <w:t>projektidetë</w:t>
      </w:r>
      <w:proofErr w:type="spellEnd"/>
      <w:r w:rsidRPr="00AF1F77">
        <w:rPr>
          <w:rFonts w:ascii="Garamond" w:hAnsi="Garamond" w:cs="Times New Roman"/>
          <w:bCs/>
          <w:szCs w:val="28"/>
          <w:lang w:val="sq-AL"/>
        </w:rPr>
        <w:t xml:space="preserve"> arkitekturore, hartimin e kritereve të kualifikimit për projektuesit dhe të kritereve të vlerësimit paraprak e përfundimtar të </w:t>
      </w:r>
      <w:proofErr w:type="spellStart"/>
      <w:r w:rsidRPr="00AF1F77">
        <w:rPr>
          <w:rFonts w:ascii="Garamond" w:hAnsi="Garamond" w:cs="Times New Roman"/>
          <w:bCs/>
          <w:szCs w:val="28"/>
          <w:lang w:val="sq-AL"/>
        </w:rPr>
        <w:t>projektideve</w:t>
      </w:r>
      <w:proofErr w:type="spellEnd"/>
      <w:r w:rsidRPr="00AF1F77">
        <w:rPr>
          <w:rFonts w:ascii="Garamond" w:hAnsi="Garamond" w:cs="Times New Roman"/>
          <w:bCs/>
          <w:szCs w:val="28"/>
          <w:lang w:val="sq-AL"/>
        </w:rPr>
        <w:t xml:space="preserve"> arkitekturore. </w:t>
      </w:r>
    </w:p>
    <w:p w14:paraId="760E5F44" w14:textId="77777777" w:rsidR="00F80359" w:rsidRPr="00AF1F77" w:rsidRDefault="00F80359" w:rsidP="00F80359">
      <w:pPr>
        <w:pStyle w:val="BodyA"/>
        <w:ind w:firstLine="284"/>
        <w:jc w:val="both"/>
        <w:rPr>
          <w:rFonts w:ascii="Garamond" w:hAnsi="Garamond" w:cs="Times New Roman"/>
          <w:bCs/>
          <w:szCs w:val="28"/>
          <w:lang w:val="sq-AL"/>
        </w:rPr>
      </w:pPr>
    </w:p>
    <w:p w14:paraId="2069B914" w14:textId="77B54BA2"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lastRenderedPageBreak/>
        <w:t>7. Autorizohet Korporata e Investimeve Shqiptare për negocimin me subjekte private, me qëllim lidhjen e kontratës përkatëse për zhvillimin e pronave të transferuara në pronësi apo për të cilat ka autorizim zhvillimi, në funksion të realizimit të projekteve të saj të investimit.</w:t>
      </w:r>
    </w:p>
    <w:p w14:paraId="4DB7A07C" w14:textId="4A3201CC"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8. 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Shqipërisë/Korporatës, sipas parashikimeve të marrëveshjes së bashkëpunimit me institucionet publike përfituese, të pronës së re shtetërore, që do të krijohet në kuadër të projekteve të investimit.</w:t>
      </w:r>
    </w:p>
    <w:p w14:paraId="185C9391" w14:textId="556EB43E"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9. Institucionet publike, të cilat zhvillojnë aktivitet në godinat e ngritura në pronat e përcaktuara në këtë vendim, do të vazhdojnë të përdorin pronën në funksion të aktivitetit të tyre deri në momentin e marrjes në dorëzim të ambienteve të reja, të ndërtuara në përputhje me termat dhe kushtet e përcaktuara në marrëveshjet, sipas pikës 3, të këtij vendimi. Kur, për nevoja të realizimit të projekteve të investimit, institucioni publik duhet të largohet nga prona ku kryen aktivitet, institucioni publik, me njoftimin e Korporatës së Investimeve Shqiptare, liron ambientet ku kryen veprimtarinë e tij, vetëm pasi Korporata e Investimeve Shqiptare, në bashkëpunim me institucione të tjera publike apo subjekte private, i ka siguruar ambiente të përkohshme për vazhdimin e aktiviteteve të punës deri në marrjen në dorëzim të ambienteve të reja të ndërtuara.</w:t>
      </w:r>
    </w:p>
    <w:p w14:paraId="3C71E48F" w14:textId="6CF91C93"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10. Në funksion të zhvillimit të pronave të përcaktuar</w:t>
      </w:r>
      <w:bookmarkStart w:id="0" w:name="_GoBack"/>
      <w:bookmarkEnd w:id="0"/>
      <w:r w:rsidRPr="00AF1F77">
        <w:rPr>
          <w:rFonts w:ascii="Garamond" w:hAnsi="Garamond" w:cs="Times New Roman"/>
          <w:bCs/>
          <w:szCs w:val="28"/>
          <w:lang w:val="sq-AL"/>
        </w:rPr>
        <w:t>a në këtë vendim, në përputhje me parashikimet ligjore përkatëse për planifikimin dhe zhvillimin e territorit, autorizohet Korporata e Investimeve Shqiptare për të proceduar me prishjen e objekteve, pjesë e pronave të përcaktuara në shtojcat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1 e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2, që i bashkëlidhen këtij vendimi.</w:t>
      </w:r>
    </w:p>
    <w:p w14:paraId="35029962" w14:textId="273BFEC0"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11. Në listat e pronave, që i bashkëlidhen vendimit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250, datë 24.4.2003, të Këshillit të Ministrave, “Për miratimin e listës</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së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inventarit</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të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pronave</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të paluajtshme</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shtetërore, të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institucioneve të varësisë,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të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cilat</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i</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kalojnë</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në përgjegjësi administrimi Ministrisë së Rendit Publik”, të ndryshuar, dhe vendimit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815, datë 29.11.2007, të Këshillit të Ministrave, “Për miratimin e listës shtesë të inventarit të pronave të paluajtshme shtetërore, të cilat i kalojnë në përgjegjësi administrimi Ministrisë së Punëve të Brendshme, për Gardën e Republikës”, të ndryshuar, hiqen pronat shtetërore, sipas shtojcës nr.</w:t>
      </w:r>
      <w:r w:rsidR="00911694" w:rsidRPr="00AF1F77">
        <w:rPr>
          <w:rFonts w:ascii="Garamond" w:hAnsi="Garamond" w:cs="Times New Roman"/>
          <w:bCs/>
          <w:szCs w:val="28"/>
          <w:lang w:val="sq-AL"/>
        </w:rPr>
        <w:t xml:space="preserve"> </w:t>
      </w:r>
      <w:r w:rsidRPr="00AF1F77">
        <w:rPr>
          <w:rFonts w:ascii="Garamond" w:hAnsi="Garamond" w:cs="Times New Roman"/>
          <w:bCs/>
          <w:szCs w:val="28"/>
          <w:lang w:val="sq-AL"/>
        </w:rPr>
        <w:t>1, që i bashkëlidhet këtij vendimi.</w:t>
      </w:r>
    </w:p>
    <w:p w14:paraId="385A4A6B" w14:textId="3F2C7E2B"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 xml:space="preserve">12. Ngarkohen Drejtoria e Përgjithshme e Policisë së Shtetit, Garda e Republikës, Akademia e Sigurisë, </w:t>
      </w:r>
      <w:r w:rsidR="00911694" w:rsidRPr="00AF1F77">
        <w:rPr>
          <w:rFonts w:ascii="Garamond" w:hAnsi="Garamond" w:cs="Times New Roman"/>
          <w:bCs/>
          <w:szCs w:val="28"/>
          <w:lang w:val="sq-AL"/>
        </w:rPr>
        <w:t>Inspektorati</w:t>
      </w:r>
      <w:r w:rsidRPr="00AF1F77">
        <w:rPr>
          <w:rFonts w:ascii="Garamond" w:hAnsi="Garamond" w:cs="Times New Roman"/>
          <w:bCs/>
          <w:szCs w:val="28"/>
          <w:lang w:val="sq-AL"/>
        </w:rPr>
        <w:t xml:space="preserve"> Kombëtar i Mbrojtjes së Territorit, Agjencia e Mbikëqyrjes Policore, Drejtoria Rajonale e Inspektoratit Kombëtar të Mbrojtjes së Territorit, Tiranë, Instituti i Policisë Shkencore, Ministria e Punëve të Brendshme, Agjencia Kombëtare e Planifikimit të Territorit, Agjencia Shtetërore e Kadastrës dhe Korporata e Investimeve Shqiptare për zbatimin e këtij vendimi.</w:t>
      </w:r>
    </w:p>
    <w:p w14:paraId="59A1A3D8" w14:textId="77777777" w:rsidR="00F80359" w:rsidRPr="00AF1F77" w:rsidRDefault="00F80359" w:rsidP="00F80359">
      <w:pPr>
        <w:pStyle w:val="BodyA"/>
        <w:ind w:firstLine="284"/>
        <w:jc w:val="both"/>
        <w:rPr>
          <w:rFonts w:ascii="Garamond" w:hAnsi="Garamond" w:cs="Times New Roman"/>
          <w:bCs/>
          <w:szCs w:val="28"/>
          <w:lang w:val="sq-AL"/>
        </w:rPr>
      </w:pPr>
      <w:r w:rsidRPr="00AF1F77">
        <w:rPr>
          <w:rFonts w:ascii="Garamond" w:hAnsi="Garamond" w:cs="Times New Roman"/>
          <w:bCs/>
          <w:szCs w:val="28"/>
          <w:lang w:val="sq-AL"/>
        </w:rPr>
        <w:t xml:space="preserve">Ky vendim hyn në fuqi pas botimit në Fletoren Zyrtare. </w:t>
      </w:r>
    </w:p>
    <w:p w14:paraId="29176E1C" w14:textId="77777777" w:rsidR="00F80359" w:rsidRPr="00AF1F77" w:rsidRDefault="00F80359" w:rsidP="00F80359">
      <w:pPr>
        <w:pStyle w:val="BodyA"/>
        <w:ind w:firstLine="284"/>
        <w:jc w:val="both"/>
        <w:rPr>
          <w:rFonts w:ascii="Garamond" w:hAnsi="Garamond" w:cs="Times New Roman"/>
          <w:bCs/>
          <w:szCs w:val="28"/>
          <w:lang w:val="sq-AL"/>
        </w:rPr>
      </w:pPr>
    </w:p>
    <w:p w14:paraId="02E7FD72" w14:textId="77777777" w:rsidR="00F80359" w:rsidRPr="00AF1F77" w:rsidRDefault="00F80359" w:rsidP="00F80359">
      <w:pPr>
        <w:pStyle w:val="BodyA"/>
        <w:ind w:firstLine="284"/>
        <w:jc w:val="right"/>
        <w:rPr>
          <w:rFonts w:ascii="Garamond" w:hAnsi="Garamond" w:cs="Times New Roman"/>
          <w:bCs/>
          <w:szCs w:val="28"/>
          <w:lang w:val="sq-AL"/>
        </w:rPr>
      </w:pPr>
      <w:r w:rsidRPr="00AF1F77">
        <w:rPr>
          <w:rFonts w:ascii="Garamond" w:hAnsi="Garamond" w:cs="Times New Roman"/>
          <w:bCs/>
          <w:szCs w:val="28"/>
          <w:lang w:val="sq-AL"/>
        </w:rPr>
        <w:t>ZËVENDËSKRYEMINISTËR</w:t>
      </w:r>
    </w:p>
    <w:p w14:paraId="1BE546FA" w14:textId="3388854D" w:rsidR="00EF109C" w:rsidRPr="00AF1F77" w:rsidRDefault="00F80359" w:rsidP="00F80359">
      <w:pPr>
        <w:pStyle w:val="BodyA"/>
        <w:ind w:firstLine="284"/>
        <w:jc w:val="right"/>
        <w:rPr>
          <w:rFonts w:ascii="Garamond" w:hAnsi="Garamond" w:cs="Times New Roman"/>
          <w:b/>
          <w:bCs/>
          <w:szCs w:val="28"/>
          <w:lang w:val="sq-AL"/>
        </w:rPr>
      </w:pPr>
      <w:proofErr w:type="spellStart"/>
      <w:r w:rsidRPr="00AF1F77">
        <w:rPr>
          <w:rFonts w:ascii="Garamond" w:hAnsi="Garamond" w:cs="Times New Roman"/>
          <w:b/>
          <w:bCs/>
          <w:szCs w:val="28"/>
          <w:lang w:val="sq-AL"/>
        </w:rPr>
        <w:t>Belinda</w:t>
      </w:r>
      <w:proofErr w:type="spellEnd"/>
      <w:r w:rsidRPr="00AF1F77">
        <w:rPr>
          <w:rFonts w:ascii="Garamond" w:hAnsi="Garamond" w:cs="Times New Roman"/>
          <w:b/>
          <w:bCs/>
          <w:szCs w:val="28"/>
          <w:lang w:val="sq-AL"/>
        </w:rPr>
        <w:t xml:space="preserve"> Balluku</w:t>
      </w:r>
    </w:p>
    <w:p w14:paraId="1BE54702" w14:textId="77777777" w:rsidR="00EF109C" w:rsidRPr="00AF1F77" w:rsidRDefault="00EF109C" w:rsidP="00D4547D">
      <w:pPr>
        <w:pStyle w:val="BodyA"/>
        <w:rPr>
          <w:rFonts w:cs="Times New Roman"/>
          <w:b/>
          <w:bCs/>
          <w:sz w:val="28"/>
          <w:szCs w:val="28"/>
          <w:lang w:val="sq-AL"/>
        </w:rPr>
      </w:pPr>
      <w:bookmarkStart w:id="1" w:name="_Hlk161932366"/>
    </w:p>
    <w:p w14:paraId="1BE54717" w14:textId="632F529A" w:rsidR="009070E8" w:rsidRPr="00AF1F77" w:rsidRDefault="00911694" w:rsidP="00911694">
      <w:pPr>
        <w:pStyle w:val="BodyA"/>
        <w:jc w:val="center"/>
        <w:rPr>
          <w:rFonts w:ascii="Garamond" w:hAnsi="Garamond" w:cs="Times New Roman"/>
          <w:lang w:val="sq-AL"/>
        </w:rPr>
      </w:pPr>
      <w:r w:rsidRPr="00AF1F77">
        <w:rPr>
          <w:rFonts w:ascii="Garamond" w:hAnsi="Garamond" w:cs="Times New Roman"/>
          <w:lang w:val="sq-AL"/>
        </w:rPr>
        <w:t>SHTOJCA NR. 1</w:t>
      </w:r>
    </w:p>
    <w:p w14:paraId="1BE54718" w14:textId="11F8599F" w:rsidR="009070E8" w:rsidRPr="00AF1F77" w:rsidRDefault="00911694" w:rsidP="00911694">
      <w:pPr>
        <w:pStyle w:val="BodyA"/>
        <w:jc w:val="center"/>
        <w:rPr>
          <w:rFonts w:ascii="Garamond" w:hAnsi="Garamond" w:cs="Times New Roman"/>
          <w:lang w:val="sq-AL"/>
        </w:rPr>
      </w:pPr>
      <w:r w:rsidRPr="00AF1F77">
        <w:rPr>
          <w:rFonts w:ascii="Garamond" w:hAnsi="Garamond" w:cs="Times New Roman"/>
          <w:lang w:val="sq-AL"/>
        </w:rPr>
        <w:t>PRONAT QË TRANSFEROHEN NË PRONËSI TË KORPORATËS</w:t>
      </w:r>
      <w:bookmarkEnd w:id="1"/>
    </w:p>
    <w:p w14:paraId="1BE54719" w14:textId="4662176D" w:rsidR="009070E8" w:rsidRPr="00AF1F77" w:rsidRDefault="00F80359" w:rsidP="003E0F40">
      <w:pPr>
        <w:pStyle w:val="BodyA"/>
        <w:tabs>
          <w:tab w:val="left" w:pos="3563"/>
        </w:tabs>
        <w:rPr>
          <w:rFonts w:cs="Times New Roman"/>
          <w:lang w:val="sq-AL"/>
        </w:rPr>
      </w:pPr>
      <w:r w:rsidRPr="00AF1F77">
        <w:rPr>
          <w:rFonts w:cs="Times New Roman"/>
          <w:lang w:val="sq-AL"/>
        </w:rPr>
        <w:t xml:space="preserve"> </w:t>
      </w: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07"/>
        <w:gridCol w:w="1055"/>
        <w:gridCol w:w="868"/>
        <w:gridCol w:w="879"/>
        <w:gridCol w:w="805"/>
        <w:gridCol w:w="935"/>
        <w:gridCol w:w="3961"/>
      </w:tblGrid>
      <w:tr w:rsidR="00965A96" w:rsidRPr="00AF1F77" w14:paraId="1BE54720" w14:textId="77777777" w:rsidTr="00911694">
        <w:trPr>
          <w:trHeight w:val="20"/>
          <w:jc w:val="center"/>
        </w:trPr>
        <w:tc>
          <w:tcPr>
            <w:tcW w:w="281" w:type="pct"/>
            <w:vMerge w:val="restart"/>
            <w:tcBorders>
              <w:top w:val="single" w:sz="4" w:space="0" w:color="000000"/>
              <w:left w:val="single" w:sz="4" w:space="0" w:color="000000"/>
              <w:bottom w:val="single" w:sz="4" w:space="0" w:color="000000"/>
              <w:right w:val="single" w:sz="4" w:space="0" w:color="000000"/>
            </w:tcBorders>
            <w:shd w:val="clear" w:color="auto" w:fill="FCD4B3"/>
            <w:vAlign w:val="center"/>
          </w:tcPr>
          <w:p w14:paraId="1BE5471A"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Nr.</w:t>
            </w:r>
          </w:p>
        </w:tc>
        <w:tc>
          <w:tcPr>
            <w:tcW w:w="585"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1B"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 xml:space="preserve">Zona </w:t>
            </w:r>
            <w:proofErr w:type="spellStart"/>
            <w:r w:rsidRPr="00AF1F77">
              <w:rPr>
                <w:rFonts w:ascii="Garamond" w:hAnsi="Garamond" w:cs="Times New Roman"/>
                <w:b/>
                <w:bCs/>
                <w:sz w:val="20"/>
                <w:lang w:val="sq-AL"/>
              </w:rPr>
              <w:t>kadastrale</w:t>
            </w:r>
            <w:proofErr w:type="spellEnd"/>
          </w:p>
        </w:tc>
        <w:tc>
          <w:tcPr>
            <w:tcW w:w="481"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1C"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Nr. i</w:t>
            </w:r>
            <w:r w:rsidRPr="00AF1F77">
              <w:rPr>
                <w:rFonts w:ascii="Garamond" w:hAnsi="Garamond" w:cs="Times New Roman"/>
                <w:b/>
                <w:bCs/>
                <w:sz w:val="20"/>
                <w:lang w:val="sq-AL"/>
              </w:rPr>
              <w:br/>
              <w:t>pasurisë</w:t>
            </w:r>
          </w:p>
        </w:tc>
        <w:tc>
          <w:tcPr>
            <w:tcW w:w="488"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1D"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proofErr w:type="spellStart"/>
            <w:r w:rsidRPr="00AF1F77">
              <w:rPr>
                <w:rFonts w:ascii="Garamond" w:hAnsi="Garamond" w:cs="Times New Roman"/>
                <w:b/>
                <w:bCs/>
                <w:sz w:val="20"/>
                <w:lang w:val="sq-AL"/>
              </w:rPr>
              <w:t>Sip</w:t>
            </w:r>
            <w:proofErr w:type="spellEnd"/>
            <w:r w:rsidRPr="00AF1F77">
              <w:rPr>
                <w:rFonts w:ascii="Garamond" w:hAnsi="Garamond" w:cs="Times New Roman"/>
                <w:b/>
                <w:bCs/>
                <w:sz w:val="20"/>
                <w:lang w:val="sq-AL"/>
              </w:rPr>
              <w:t>. e pasurisë</w:t>
            </w:r>
            <w:r w:rsidRPr="00AF1F77">
              <w:rPr>
                <w:rFonts w:ascii="Garamond" w:hAnsi="Garamond" w:cs="Times New Roman"/>
                <w:b/>
                <w:bCs/>
                <w:sz w:val="20"/>
                <w:lang w:val="sq-AL"/>
              </w:rPr>
              <w:br/>
              <w:t>(</w:t>
            </w:r>
            <w:proofErr w:type="spellStart"/>
            <w:r w:rsidRPr="00AF1F77">
              <w:rPr>
                <w:rFonts w:ascii="Garamond" w:hAnsi="Garamond" w:cs="Times New Roman"/>
                <w:b/>
                <w:bCs/>
                <w:sz w:val="20"/>
                <w:lang w:val="sq-AL"/>
              </w:rPr>
              <w:t>m</w:t>
            </w:r>
            <w:r w:rsidRPr="00AF1F77">
              <w:rPr>
                <w:rFonts w:ascii="Garamond" w:hAnsi="Garamond" w:cs="Times New Roman"/>
                <w:b/>
                <w:bCs/>
                <w:sz w:val="20"/>
                <w:vertAlign w:val="superscript"/>
                <w:lang w:val="sq-AL"/>
              </w:rPr>
              <w:t>2</w:t>
            </w:r>
            <w:proofErr w:type="spellEnd"/>
            <w:r w:rsidRPr="00AF1F77">
              <w:rPr>
                <w:rFonts w:ascii="Garamond" w:hAnsi="Garamond" w:cs="Times New Roman"/>
                <w:b/>
                <w:bCs/>
                <w:sz w:val="20"/>
                <w:lang w:val="sq-AL"/>
              </w:rPr>
              <w:t>)</w:t>
            </w:r>
          </w:p>
        </w:tc>
        <w:tc>
          <w:tcPr>
            <w:tcW w:w="966"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1E"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 xml:space="preserve">Nga </w:t>
            </w:r>
            <w:proofErr w:type="spellStart"/>
            <w:r w:rsidRPr="00AF1F77">
              <w:rPr>
                <w:rFonts w:ascii="Garamond" w:hAnsi="Garamond" w:cs="Times New Roman"/>
                <w:b/>
                <w:bCs/>
                <w:sz w:val="20"/>
                <w:lang w:val="sq-AL"/>
              </w:rPr>
              <w:t>sip</w:t>
            </w:r>
            <w:proofErr w:type="spellEnd"/>
            <w:r w:rsidRPr="00AF1F77">
              <w:rPr>
                <w:rFonts w:ascii="Garamond" w:hAnsi="Garamond" w:cs="Times New Roman"/>
                <w:b/>
                <w:bCs/>
                <w:sz w:val="20"/>
                <w:lang w:val="sq-AL"/>
              </w:rPr>
              <w:t>.</w:t>
            </w:r>
          </w:p>
        </w:tc>
        <w:tc>
          <w:tcPr>
            <w:tcW w:w="2198"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1F"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Institucioni me pronësi/përgjegjësi administrimi</w:t>
            </w:r>
          </w:p>
        </w:tc>
      </w:tr>
      <w:tr w:rsidR="00965A96" w:rsidRPr="00AF1F77" w14:paraId="1BE54728" w14:textId="77777777" w:rsidTr="00911694">
        <w:trPr>
          <w:trHeight w:val="20"/>
          <w:jc w:val="center"/>
        </w:trPr>
        <w:tc>
          <w:tcPr>
            <w:tcW w:w="281"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21"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p>
        </w:tc>
        <w:tc>
          <w:tcPr>
            <w:tcW w:w="585"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22"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c>
          <w:tcPr>
            <w:tcW w:w="481"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23"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c>
          <w:tcPr>
            <w:tcW w:w="488"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24"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c>
          <w:tcPr>
            <w:tcW w:w="447"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25" w14:textId="77777777" w:rsidR="00965A96" w:rsidRPr="00AF1F77" w:rsidRDefault="00965A96" w:rsidP="0091169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Truall</w:t>
            </w:r>
            <w:r w:rsidRPr="00AF1F77">
              <w:rPr>
                <w:rFonts w:ascii="Garamond" w:hAnsi="Garamond" w:cs="Times New Roman"/>
                <w:b/>
                <w:bCs/>
                <w:sz w:val="20"/>
                <w:lang w:val="sq-AL"/>
              </w:rPr>
              <w:br/>
              <w:t>(</w:t>
            </w:r>
            <w:proofErr w:type="spellStart"/>
            <w:r w:rsidRPr="00AF1F77">
              <w:rPr>
                <w:rFonts w:ascii="Garamond" w:hAnsi="Garamond" w:cs="Times New Roman"/>
                <w:b/>
                <w:bCs/>
                <w:sz w:val="20"/>
                <w:lang w:val="sq-AL"/>
              </w:rPr>
              <w:t>m</w:t>
            </w:r>
            <w:r w:rsidRPr="00AF1F77">
              <w:rPr>
                <w:rFonts w:ascii="Garamond" w:hAnsi="Garamond" w:cs="Times New Roman"/>
                <w:b/>
                <w:bCs/>
                <w:sz w:val="20"/>
                <w:vertAlign w:val="superscript"/>
                <w:lang w:val="sq-AL"/>
              </w:rPr>
              <w:t>2</w:t>
            </w:r>
            <w:proofErr w:type="spellEnd"/>
            <w:r w:rsidRPr="00AF1F77">
              <w:rPr>
                <w:rFonts w:ascii="Garamond" w:hAnsi="Garamond" w:cs="Times New Roman"/>
                <w:b/>
                <w:bCs/>
                <w:sz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26" w14:textId="77777777" w:rsidR="00965A96" w:rsidRPr="00AF1F77" w:rsidRDefault="00965A96" w:rsidP="0091169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Ndërtesë</w:t>
            </w:r>
            <w:r w:rsidRPr="00AF1F77">
              <w:rPr>
                <w:rFonts w:ascii="Garamond" w:hAnsi="Garamond" w:cs="Times New Roman"/>
                <w:b/>
                <w:bCs/>
                <w:sz w:val="20"/>
                <w:lang w:val="sq-AL"/>
              </w:rPr>
              <w:br/>
              <w:t>(</w:t>
            </w:r>
            <w:proofErr w:type="spellStart"/>
            <w:r w:rsidRPr="00AF1F77">
              <w:rPr>
                <w:rFonts w:ascii="Garamond" w:hAnsi="Garamond" w:cs="Times New Roman"/>
                <w:b/>
                <w:bCs/>
                <w:sz w:val="20"/>
                <w:lang w:val="sq-AL"/>
              </w:rPr>
              <w:t>m</w:t>
            </w:r>
            <w:r w:rsidRPr="00AF1F77">
              <w:rPr>
                <w:rFonts w:ascii="Garamond" w:hAnsi="Garamond" w:cs="Times New Roman"/>
                <w:b/>
                <w:bCs/>
                <w:sz w:val="20"/>
                <w:vertAlign w:val="superscript"/>
                <w:lang w:val="sq-AL"/>
              </w:rPr>
              <w:t>2</w:t>
            </w:r>
            <w:proofErr w:type="spellEnd"/>
            <w:r w:rsidRPr="00AF1F77">
              <w:rPr>
                <w:rFonts w:ascii="Garamond" w:hAnsi="Garamond" w:cs="Times New Roman"/>
                <w:b/>
                <w:bCs/>
                <w:sz w:val="20"/>
                <w:lang w:val="sq-AL"/>
              </w:rPr>
              <w:t>)</w:t>
            </w:r>
          </w:p>
        </w:tc>
        <w:tc>
          <w:tcPr>
            <w:tcW w:w="2198"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27"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r>
      <w:tr w:rsidR="00965A96" w:rsidRPr="00AF1F77" w14:paraId="1BE54731" w14:textId="77777777" w:rsidTr="00911694">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E54729"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lang w:val="sq-AL"/>
              </w:rPr>
            </w:pPr>
            <w:r w:rsidRPr="00AF1F77">
              <w:rPr>
                <w:rFonts w:ascii="Garamond" w:hAnsi="Garamond" w:cs="Times New Roman"/>
                <w:sz w:val="20"/>
                <w:lang w:val="sq-AL"/>
              </w:rPr>
              <w:t>1</w:t>
            </w:r>
          </w:p>
        </w:tc>
        <w:tc>
          <w:tcPr>
            <w:tcW w:w="58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BE5472A"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8150</w:t>
            </w:r>
          </w:p>
        </w:tc>
        <w:tc>
          <w:tcPr>
            <w:tcW w:w="48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BE5472B"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7/19</w:t>
            </w:r>
          </w:p>
        </w:tc>
        <w:tc>
          <w:tcPr>
            <w:tcW w:w="48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BE5472C"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4036</w:t>
            </w:r>
          </w:p>
        </w:tc>
        <w:tc>
          <w:tcPr>
            <w:tcW w:w="44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BE5472D"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4036</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BE5472E"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1388</w:t>
            </w:r>
          </w:p>
        </w:tc>
        <w:tc>
          <w:tcPr>
            <w:tcW w:w="219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BE5472F" w14:textId="77777777" w:rsidR="00A91227"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r w:rsidRPr="00AF1F77">
              <w:rPr>
                <w:rFonts w:ascii="Garamond" w:hAnsi="Garamond" w:cs="Times New Roman"/>
                <w:sz w:val="20"/>
                <w:lang w:val="sq-AL"/>
              </w:rPr>
              <w:t>M</w:t>
            </w:r>
            <w:r w:rsidR="00A91227" w:rsidRPr="00AF1F77">
              <w:rPr>
                <w:rFonts w:ascii="Garamond" w:hAnsi="Garamond" w:cs="Times New Roman"/>
                <w:sz w:val="20"/>
                <w:lang w:val="sq-AL"/>
              </w:rPr>
              <w:t xml:space="preserve">inistria e </w:t>
            </w:r>
            <w:r w:rsidR="000936AD" w:rsidRPr="00AF1F77">
              <w:rPr>
                <w:rFonts w:ascii="Garamond" w:hAnsi="Garamond" w:cs="Times New Roman"/>
                <w:sz w:val="20"/>
                <w:lang w:val="sq-AL"/>
              </w:rPr>
              <w:t xml:space="preserve">Punëve të </w:t>
            </w:r>
            <w:r w:rsidR="00A91227" w:rsidRPr="00AF1F77">
              <w:rPr>
                <w:rFonts w:ascii="Garamond" w:hAnsi="Garamond" w:cs="Times New Roman"/>
                <w:sz w:val="20"/>
                <w:lang w:val="sq-AL"/>
              </w:rPr>
              <w:t>Brendshme</w:t>
            </w:r>
          </w:p>
          <w:p w14:paraId="1BE54730" w14:textId="5259FCFF" w:rsidR="00965A96" w:rsidRPr="00AF1F77" w:rsidRDefault="00A91227" w:rsidP="003E0F4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proofErr w:type="spellStart"/>
            <w:r w:rsidRPr="00AF1F77">
              <w:rPr>
                <w:rFonts w:ascii="Garamond" w:hAnsi="Garamond" w:cs="Times New Roman"/>
                <w:sz w:val="20"/>
                <w:lang w:val="sq-AL"/>
              </w:rPr>
              <w:t>VKM</w:t>
            </w:r>
            <w:proofErr w:type="spellEnd"/>
            <w:r w:rsidRPr="00AF1F77">
              <w:rPr>
                <w:rFonts w:ascii="Garamond" w:hAnsi="Garamond" w:cs="Times New Roman"/>
                <w:sz w:val="20"/>
                <w:lang w:val="sq-AL"/>
              </w:rPr>
              <w:t xml:space="preserve"> </w:t>
            </w:r>
            <w:r w:rsidR="003E0F40" w:rsidRPr="00AF1F77">
              <w:rPr>
                <w:rFonts w:ascii="Garamond" w:hAnsi="Garamond" w:cs="Times New Roman"/>
                <w:sz w:val="20"/>
                <w:lang w:val="sq-AL"/>
              </w:rPr>
              <w:t>nr.</w:t>
            </w:r>
            <w:r w:rsidR="00911694" w:rsidRPr="00AF1F77">
              <w:rPr>
                <w:rFonts w:ascii="Garamond" w:hAnsi="Garamond" w:cs="Times New Roman"/>
                <w:sz w:val="20"/>
                <w:lang w:val="sq-AL"/>
              </w:rPr>
              <w:t xml:space="preserve"> </w:t>
            </w:r>
            <w:r w:rsidRPr="00AF1F77">
              <w:rPr>
                <w:rFonts w:ascii="Garamond" w:hAnsi="Garamond" w:cs="Times New Roman"/>
                <w:sz w:val="20"/>
                <w:lang w:val="sq-AL"/>
              </w:rPr>
              <w:t>250, datë 24.4.2003, i ndryshuar</w:t>
            </w:r>
          </w:p>
        </w:tc>
      </w:tr>
      <w:tr w:rsidR="00965A96" w:rsidRPr="00AF1F77" w14:paraId="1BE54739" w14:textId="77777777" w:rsidTr="00911694">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E54732"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lang w:val="sq-AL"/>
              </w:rPr>
            </w:pPr>
            <w:r w:rsidRPr="00AF1F77">
              <w:rPr>
                <w:rFonts w:ascii="Garamond" w:hAnsi="Garamond" w:cs="Times New Roman"/>
                <w:sz w:val="20"/>
                <w:lang w:val="sq-AL"/>
              </w:rPr>
              <w:t>2</w:t>
            </w:r>
          </w:p>
        </w:tc>
        <w:tc>
          <w:tcPr>
            <w:tcW w:w="58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3"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8150</w:t>
            </w:r>
          </w:p>
        </w:tc>
        <w:tc>
          <w:tcPr>
            <w:tcW w:w="48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4"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8/1</w:t>
            </w:r>
          </w:p>
        </w:tc>
        <w:tc>
          <w:tcPr>
            <w:tcW w:w="48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5"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592</w:t>
            </w:r>
          </w:p>
        </w:tc>
        <w:tc>
          <w:tcPr>
            <w:tcW w:w="44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6"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592</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7"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368</w:t>
            </w:r>
          </w:p>
        </w:tc>
        <w:tc>
          <w:tcPr>
            <w:tcW w:w="219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8"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r w:rsidRPr="00AF1F77">
              <w:rPr>
                <w:rFonts w:ascii="Garamond" w:hAnsi="Garamond" w:cs="Times New Roman"/>
                <w:sz w:val="20"/>
                <w:lang w:val="sq-AL"/>
              </w:rPr>
              <w:t>Shtet</w:t>
            </w:r>
          </w:p>
        </w:tc>
      </w:tr>
      <w:tr w:rsidR="00965A96" w:rsidRPr="00AF1F77" w14:paraId="1BE54741" w14:textId="77777777" w:rsidTr="00911694">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E5473A"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lang w:val="sq-AL"/>
              </w:rPr>
            </w:pPr>
            <w:r w:rsidRPr="00AF1F77">
              <w:rPr>
                <w:rFonts w:ascii="Garamond" w:hAnsi="Garamond" w:cs="Times New Roman"/>
                <w:sz w:val="20"/>
                <w:lang w:val="sq-AL"/>
              </w:rPr>
              <w:t>3</w:t>
            </w:r>
          </w:p>
        </w:tc>
        <w:tc>
          <w:tcPr>
            <w:tcW w:w="58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B"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8150</w:t>
            </w:r>
          </w:p>
        </w:tc>
        <w:tc>
          <w:tcPr>
            <w:tcW w:w="48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C"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8/3</w:t>
            </w:r>
          </w:p>
        </w:tc>
        <w:tc>
          <w:tcPr>
            <w:tcW w:w="48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D"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1255.2</w:t>
            </w:r>
          </w:p>
        </w:tc>
        <w:tc>
          <w:tcPr>
            <w:tcW w:w="44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E"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1255.2</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3F"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712</w:t>
            </w:r>
          </w:p>
        </w:tc>
        <w:tc>
          <w:tcPr>
            <w:tcW w:w="219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E54740" w14:textId="77777777" w:rsidR="00965A96" w:rsidRPr="00AF1F77" w:rsidRDefault="00965A96"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r w:rsidRPr="00AF1F77">
              <w:rPr>
                <w:rFonts w:ascii="Garamond" w:hAnsi="Garamond" w:cs="Times New Roman"/>
                <w:sz w:val="20"/>
                <w:lang w:val="sq-AL"/>
              </w:rPr>
              <w:t>Shtet</w:t>
            </w:r>
          </w:p>
        </w:tc>
      </w:tr>
      <w:tr w:rsidR="00A91227" w:rsidRPr="00AF1F77" w14:paraId="1BE5474A" w14:textId="77777777" w:rsidTr="00911694">
        <w:trPr>
          <w:trHeight w:val="20"/>
          <w:jc w:val="center"/>
        </w:trPr>
        <w:tc>
          <w:tcPr>
            <w:tcW w:w="281" w:type="pct"/>
            <w:tcBorders>
              <w:top w:val="single" w:sz="4" w:space="0" w:color="000000"/>
              <w:left w:val="single" w:sz="4" w:space="0" w:color="000000"/>
              <w:bottom w:val="single" w:sz="4" w:space="0" w:color="000000"/>
              <w:right w:val="single" w:sz="4" w:space="0" w:color="000000"/>
            </w:tcBorders>
            <w:vAlign w:val="center"/>
          </w:tcPr>
          <w:p w14:paraId="1BE54742"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lang w:val="sq-AL"/>
              </w:rPr>
            </w:pPr>
            <w:bookmarkStart w:id="2" w:name="_Hlk183531218"/>
            <w:r w:rsidRPr="00AF1F77">
              <w:rPr>
                <w:rFonts w:ascii="Garamond" w:hAnsi="Garamond" w:cs="Times New Roman"/>
                <w:sz w:val="20"/>
                <w:lang w:val="sq-AL"/>
              </w:rPr>
              <w:lastRenderedPageBreak/>
              <w:t>4</w:t>
            </w:r>
          </w:p>
        </w:tc>
        <w:tc>
          <w:tcPr>
            <w:tcW w:w="58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54743"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2947</w:t>
            </w:r>
          </w:p>
        </w:tc>
        <w:tc>
          <w:tcPr>
            <w:tcW w:w="4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54744"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610</w:t>
            </w:r>
          </w:p>
        </w:tc>
        <w:tc>
          <w:tcPr>
            <w:tcW w:w="48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54745"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46301.5</w:t>
            </w:r>
          </w:p>
        </w:tc>
        <w:tc>
          <w:tcPr>
            <w:tcW w:w="44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54746"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46301.5</w:t>
            </w:r>
          </w:p>
        </w:tc>
        <w:tc>
          <w:tcPr>
            <w:tcW w:w="51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54747"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3014.2</w:t>
            </w:r>
          </w:p>
        </w:tc>
        <w:tc>
          <w:tcPr>
            <w:tcW w:w="219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E54748"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r w:rsidRPr="00AF1F77">
              <w:rPr>
                <w:rFonts w:ascii="Garamond" w:hAnsi="Garamond" w:cs="Times New Roman"/>
                <w:sz w:val="20"/>
                <w:lang w:val="sq-AL"/>
              </w:rPr>
              <w:t xml:space="preserve">Ministria e </w:t>
            </w:r>
            <w:r w:rsidR="000936AD" w:rsidRPr="00AF1F77">
              <w:rPr>
                <w:rFonts w:ascii="Garamond" w:hAnsi="Garamond" w:cs="Times New Roman"/>
                <w:sz w:val="20"/>
                <w:lang w:val="sq-AL"/>
              </w:rPr>
              <w:t xml:space="preserve">Punëve të </w:t>
            </w:r>
            <w:r w:rsidRPr="00AF1F77">
              <w:rPr>
                <w:rFonts w:ascii="Garamond" w:hAnsi="Garamond" w:cs="Times New Roman"/>
                <w:sz w:val="20"/>
                <w:lang w:val="sq-AL"/>
              </w:rPr>
              <w:t>Brendshme</w:t>
            </w:r>
          </w:p>
          <w:p w14:paraId="1BE54749" w14:textId="614B9F9F" w:rsidR="00A91227" w:rsidRPr="00AF1F77" w:rsidRDefault="00A91227" w:rsidP="003E0F4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proofErr w:type="spellStart"/>
            <w:r w:rsidRPr="00AF1F77">
              <w:rPr>
                <w:rFonts w:ascii="Garamond" w:hAnsi="Garamond" w:cs="Times New Roman"/>
                <w:sz w:val="20"/>
                <w:lang w:val="sq-AL"/>
              </w:rPr>
              <w:t>VKM</w:t>
            </w:r>
            <w:proofErr w:type="spellEnd"/>
            <w:r w:rsidRPr="00AF1F77">
              <w:rPr>
                <w:rFonts w:ascii="Garamond" w:hAnsi="Garamond" w:cs="Times New Roman"/>
                <w:sz w:val="20"/>
                <w:lang w:val="sq-AL"/>
              </w:rPr>
              <w:t xml:space="preserve"> </w:t>
            </w:r>
            <w:r w:rsidR="003E0F40" w:rsidRPr="00AF1F77">
              <w:rPr>
                <w:rFonts w:ascii="Garamond" w:hAnsi="Garamond" w:cs="Times New Roman"/>
                <w:sz w:val="20"/>
                <w:lang w:val="sq-AL"/>
              </w:rPr>
              <w:t>nr.</w:t>
            </w:r>
            <w:r w:rsidR="00911694" w:rsidRPr="00AF1F77">
              <w:rPr>
                <w:rFonts w:ascii="Garamond" w:hAnsi="Garamond" w:cs="Times New Roman"/>
                <w:sz w:val="20"/>
                <w:lang w:val="sq-AL"/>
              </w:rPr>
              <w:t xml:space="preserve"> </w:t>
            </w:r>
            <w:r w:rsidR="00B111DA" w:rsidRPr="00AF1F77">
              <w:rPr>
                <w:rFonts w:ascii="Garamond" w:hAnsi="Garamond" w:cs="Times New Roman"/>
                <w:sz w:val="20"/>
                <w:lang w:val="sq-AL"/>
              </w:rPr>
              <w:t>815</w:t>
            </w:r>
            <w:r w:rsidRPr="00AF1F77">
              <w:rPr>
                <w:rFonts w:ascii="Garamond" w:hAnsi="Garamond" w:cs="Times New Roman"/>
                <w:sz w:val="20"/>
                <w:lang w:val="sq-AL"/>
              </w:rPr>
              <w:t xml:space="preserve">, datë </w:t>
            </w:r>
            <w:r w:rsidR="00B111DA" w:rsidRPr="00AF1F77">
              <w:rPr>
                <w:rFonts w:ascii="Garamond" w:hAnsi="Garamond" w:cs="Times New Roman"/>
                <w:sz w:val="20"/>
                <w:lang w:val="sq-AL"/>
              </w:rPr>
              <w:t>29.11.2007</w:t>
            </w:r>
            <w:r w:rsidRPr="00AF1F77">
              <w:rPr>
                <w:rFonts w:ascii="Garamond" w:hAnsi="Garamond" w:cs="Times New Roman"/>
                <w:sz w:val="20"/>
                <w:lang w:val="sq-AL"/>
              </w:rPr>
              <w:t>, i ndryshuar</w:t>
            </w:r>
          </w:p>
        </w:tc>
        <w:bookmarkEnd w:id="2"/>
      </w:tr>
    </w:tbl>
    <w:p w14:paraId="1BE5474B" w14:textId="77777777" w:rsidR="009070E8" w:rsidRPr="00AF1F77" w:rsidRDefault="009070E8" w:rsidP="00D4547D">
      <w:pPr>
        <w:pStyle w:val="BodyA"/>
        <w:rPr>
          <w:rFonts w:cs="Times New Roman"/>
          <w:lang w:val="sq-AL"/>
        </w:rPr>
      </w:pPr>
    </w:p>
    <w:p w14:paraId="1BE5474C" w14:textId="77777777" w:rsidR="008A2B3D" w:rsidRPr="00AF1F77" w:rsidRDefault="008A2B3D" w:rsidP="00D4547D">
      <w:pPr>
        <w:pStyle w:val="BodyA"/>
        <w:rPr>
          <w:rFonts w:cs="Times New Roman"/>
          <w:lang w:val="sq-AL"/>
        </w:rPr>
      </w:pPr>
    </w:p>
    <w:p w14:paraId="1BE5474D" w14:textId="176BB650" w:rsidR="009070E8" w:rsidRPr="00AF1F77" w:rsidRDefault="00911694" w:rsidP="00911694">
      <w:pPr>
        <w:pStyle w:val="BodyA"/>
        <w:jc w:val="center"/>
        <w:rPr>
          <w:rFonts w:ascii="Garamond" w:hAnsi="Garamond" w:cs="Times New Roman"/>
          <w:lang w:val="sq-AL"/>
        </w:rPr>
      </w:pPr>
      <w:r w:rsidRPr="00AF1F77">
        <w:rPr>
          <w:rFonts w:ascii="Garamond" w:hAnsi="Garamond" w:cs="Times New Roman"/>
          <w:lang w:val="sq-AL"/>
        </w:rPr>
        <w:t>SHTOJCA NR. 2</w:t>
      </w:r>
    </w:p>
    <w:p w14:paraId="1BE5474E" w14:textId="2CF86406" w:rsidR="009070E8" w:rsidRPr="00AF1F77" w:rsidRDefault="00911694" w:rsidP="00911694">
      <w:pPr>
        <w:pStyle w:val="BodyA"/>
        <w:jc w:val="center"/>
        <w:rPr>
          <w:rFonts w:ascii="Garamond" w:hAnsi="Garamond" w:cs="Times New Roman"/>
          <w:lang w:val="sq-AL"/>
        </w:rPr>
      </w:pPr>
      <w:r w:rsidRPr="00AF1F77">
        <w:rPr>
          <w:rFonts w:ascii="Garamond" w:hAnsi="Garamond" w:cs="Times New Roman"/>
          <w:lang w:val="sq-AL"/>
        </w:rPr>
        <w:t>PRONAT ME FUNKSION PUBLIK PËR TË CILAT KORPORATA VEPRON SI ZHVILLUES</w:t>
      </w:r>
    </w:p>
    <w:p w14:paraId="1BE5474F" w14:textId="77777777" w:rsidR="009070E8" w:rsidRPr="00AF1F77" w:rsidRDefault="009070E8" w:rsidP="00911694">
      <w:pPr>
        <w:pStyle w:val="BodyA"/>
        <w:jc w:val="center"/>
        <w:rPr>
          <w:rFonts w:ascii="Garamond" w:hAnsi="Garamond" w:cs="Times New Roman"/>
          <w:lang w:val="sq-AL"/>
        </w:rPr>
      </w:pP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06"/>
        <w:gridCol w:w="1056"/>
        <w:gridCol w:w="869"/>
        <w:gridCol w:w="909"/>
        <w:gridCol w:w="756"/>
        <w:gridCol w:w="935"/>
        <w:gridCol w:w="3979"/>
      </w:tblGrid>
      <w:tr w:rsidR="00A91227" w:rsidRPr="00AF1F77" w14:paraId="1BE54756" w14:textId="77777777" w:rsidTr="00A91227">
        <w:trPr>
          <w:trHeight w:val="20"/>
          <w:jc w:val="center"/>
        </w:trPr>
        <w:tc>
          <w:tcPr>
            <w:tcW w:w="277" w:type="pct"/>
            <w:vMerge w:val="restart"/>
            <w:tcBorders>
              <w:top w:val="single" w:sz="4" w:space="0" w:color="000000"/>
              <w:left w:val="single" w:sz="4" w:space="0" w:color="000000"/>
              <w:bottom w:val="single" w:sz="4" w:space="0" w:color="000000"/>
              <w:right w:val="single" w:sz="4" w:space="0" w:color="000000"/>
            </w:tcBorders>
            <w:shd w:val="clear" w:color="auto" w:fill="FCD4B3"/>
            <w:vAlign w:val="center"/>
          </w:tcPr>
          <w:p w14:paraId="1BE54750"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Nr.</w:t>
            </w:r>
          </w:p>
        </w:tc>
        <w:tc>
          <w:tcPr>
            <w:tcW w:w="588"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1"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 xml:space="preserve">Zona </w:t>
            </w:r>
            <w:proofErr w:type="spellStart"/>
            <w:r w:rsidRPr="00AF1F77">
              <w:rPr>
                <w:rFonts w:ascii="Garamond" w:hAnsi="Garamond" w:cs="Times New Roman"/>
                <w:b/>
                <w:bCs/>
                <w:sz w:val="20"/>
                <w:lang w:val="sq-AL"/>
              </w:rPr>
              <w:t>kadastrale</w:t>
            </w:r>
            <w:proofErr w:type="spellEnd"/>
          </w:p>
        </w:tc>
        <w:tc>
          <w:tcPr>
            <w:tcW w:w="484"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2"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Nr. i</w:t>
            </w:r>
            <w:r w:rsidRPr="00AF1F77">
              <w:rPr>
                <w:rFonts w:ascii="Garamond" w:hAnsi="Garamond" w:cs="Times New Roman"/>
                <w:b/>
                <w:bCs/>
                <w:sz w:val="20"/>
                <w:lang w:val="sq-AL"/>
              </w:rPr>
              <w:br/>
              <w:t>pasurisë</w:t>
            </w:r>
          </w:p>
        </w:tc>
        <w:tc>
          <w:tcPr>
            <w:tcW w:w="506"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3"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proofErr w:type="spellStart"/>
            <w:r w:rsidRPr="00AF1F77">
              <w:rPr>
                <w:rFonts w:ascii="Garamond" w:hAnsi="Garamond" w:cs="Times New Roman"/>
                <w:b/>
                <w:bCs/>
                <w:sz w:val="20"/>
                <w:lang w:val="sq-AL"/>
              </w:rPr>
              <w:t>Sip</w:t>
            </w:r>
            <w:proofErr w:type="spellEnd"/>
            <w:r w:rsidRPr="00AF1F77">
              <w:rPr>
                <w:rFonts w:ascii="Garamond" w:hAnsi="Garamond" w:cs="Times New Roman"/>
                <w:b/>
                <w:bCs/>
                <w:sz w:val="20"/>
                <w:lang w:val="sq-AL"/>
              </w:rPr>
              <w:t>. e pasurisë</w:t>
            </w:r>
            <w:r w:rsidRPr="00AF1F77">
              <w:rPr>
                <w:rFonts w:ascii="Garamond" w:hAnsi="Garamond" w:cs="Times New Roman"/>
                <w:b/>
                <w:bCs/>
                <w:sz w:val="20"/>
                <w:lang w:val="sq-AL"/>
              </w:rPr>
              <w:br/>
              <w:t>(</w:t>
            </w:r>
            <w:proofErr w:type="spellStart"/>
            <w:r w:rsidRPr="00AF1F77">
              <w:rPr>
                <w:rFonts w:ascii="Garamond" w:hAnsi="Garamond" w:cs="Times New Roman"/>
                <w:b/>
                <w:bCs/>
                <w:sz w:val="20"/>
                <w:lang w:val="sq-AL"/>
              </w:rPr>
              <w:t>m</w:t>
            </w:r>
            <w:r w:rsidRPr="00AF1F77">
              <w:rPr>
                <w:rFonts w:ascii="Garamond" w:hAnsi="Garamond" w:cs="Times New Roman"/>
                <w:b/>
                <w:bCs/>
                <w:sz w:val="20"/>
                <w:vertAlign w:val="superscript"/>
                <w:lang w:val="sq-AL"/>
              </w:rPr>
              <w:t>2</w:t>
            </w:r>
            <w:proofErr w:type="spellEnd"/>
            <w:r w:rsidRPr="00AF1F77">
              <w:rPr>
                <w:rFonts w:ascii="Garamond" w:hAnsi="Garamond" w:cs="Times New Roman"/>
                <w:b/>
                <w:bCs/>
                <w:sz w:val="20"/>
                <w:lang w:val="sq-AL"/>
              </w:rPr>
              <w:t>)</w:t>
            </w:r>
          </w:p>
        </w:tc>
        <w:tc>
          <w:tcPr>
            <w:tcW w:w="935"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4"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 xml:space="preserve">Nga </w:t>
            </w:r>
            <w:proofErr w:type="spellStart"/>
            <w:r w:rsidRPr="00AF1F77">
              <w:rPr>
                <w:rFonts w:ascii="Garamond" w:hAnsi="Garamond" w:cs="Times New Roman"/>
                <w:b/>
                <w:bCs/>
                <w:sz w:val="20"/>
                <w:lang w:val="sq-AL"/>
              </w:rPr>
              <w:t>sip</w:t>
            </w:r>
            <w:proofErr w:type="spellEnd"/>
            <w:r w:rsidRPr="00AF1F77">
              <w:rPr>
                <w:rFonts w:ascii="Garamond" w:hAnsi="Garamond" w:cs="Times New Roman"/>
                <w:b/>
                <w:bCs/>
                <w:sz w:val="20"/>
                <w:lang w:val="sq-AL"/>
              </w:rPr>
              <w:t>.</w:t>
            </w:r>
          </w:p>
        </w:tc>
        <w:tc>
          <w:tcPr>
            <w:tcW w:w="2210"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5"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r w:rsidRPr="00AF1F77">
              <w:rPr>
                <w:rFonts w:ascii="Garamond" w:hAnsi="Garamond" w:cs="Times New Roman"/>
                <w:b/>
                <w:bCs/>
                <w:sz w:val="20"/>
                <w:lang w:val="sq-AL"/>
              </w:rPr>
              <w:t>Institucioni me pronësi/përgjegjësi administrimi</w:t>
            </w:r>
          </w:p>
        </w:tc>
      </w:tr>
      <w:tr w:rsidR="00A91227" w:rsidRPr="00AF1F77" w14:paraId="1BE5475E" w14:textId="77777777" w:rsidTr="00A91227">
        <w:trPr>
          <w:trHeight w:val="20"/>
          <w:jc w:val="center"/>
        </w:trPr>
        <w:tc>
          <w:tcPr>
            <w:tcW w:w="277"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57"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lang w:val="sq-AL"/>
              </w:rPr>
            </w:pPr>
          </w:p>
        </w:tc>
        <w:tc>
          <w:tcPr>
            <w:tcW w:w="588"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58"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c>
          <w:tcPr>
            <w:tcW w:w="484"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59"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c>
          <w:tcPr>
            <w:tcW w:w="506"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5A"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c>
          <w:tcPr>
            <w:tcW w:w="421"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B"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r w:rsidRPr="00AF1F77">
              <w:rPr>
                <w:rFonts w:ascii="Garamond" w:hAnsi="Garamond" w:cs="Times New Roman"/>
                <w:b/>
                <w:bCs/>
                <w:sz w:val="20"/>
                <w:lang w:val="sq-AL"/>
              </w:rPr>
              <w:t>Truall</w:t>
            </w:r>
            <w:r w:rsidRPr="00AF1F77">
              <w:rPr>
                <w:rFonts w:ascii="Garamond" w:hAnsi="Garamond" w:cs="Times New Roman"/>
                <w:b/>
                <w:bCs/>
                <w:sz w:val="20"/>
                <w:lang w:val="sq-AL"/>
              </w:rPr>
              <w:br/>
              <w:t>(</w:t>
            </w:r>
            <w:proofErr w:type="spellStart"/>
            <w:r w:rsidRPr="00AF1F77">
              <w:rPr>
                <w:rFonts w:ascii="Garamond" w:hAnsi="Garamond" w:cs="Times New Roman"/>
                <w:b/>
                <w:bCs/>
                <w:sz w:val="20"/>
                <w:lang w:val="sq-AL"/>
              </w:rPr>
              <w:t>m</w:t>
            </w:r>
            <w:r w:rsidRPr="00AF1F77">
              <w:rPr>
                <w:rFonts w:ascii="Garamond" w:hAnsi="Garamond" w:cs="Times New Roman"/>
                <w:b/>
                <w:bCs/>
                <w:sz w:val="20"/>
                <w:vertAlign w:val="superscript"/>
                <w:lang w:val="sq-AL"/>
              </w:rPr>
              <w:t>2</w:t>
            </w:r>
            <w:proofErr w:type="spellEnd"/>
            <w:r w:rsidRPr="00AF1F77">
              <w:rPr>
                <w:rFonts w:ascii="Garamond" w:hAnsi="Garamond" w:cs="Times New Roman"/>
                <w:b/>
                <w:bCs/>
                <w:sz w:val="20"/>
                <w:lang w:val="sq-AL"/>
              </w:rPr>
              <w:t>)</w:t>
            </w:r>
          </w:p>
        </w:tc>
        <w:tc>
          <w:tcPr>
            <w:tcW w:w="514"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BE5475C"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r w:rsidRPr="00AF1F77">
              <w:rPr>
                <w:rFonts w:ascii="Garamond" w:hAnsi="Garamond" w:cs="Times New Roman"/>
                <w:b/>
                <w:bCs/>
                <w:sz w:val="20"/>
                <w:lang w:val="sq-AL"/>
              </w:rPr>
              <w:t>Ndërtesë</w:t>
            </w:r>
            <w:r w:rsidRPr="00AF1F77">
              <w:rPr>
                <w:rFonts w:ascii="Garamond" w:hAnsi="Garamond" w:cs="Times New Roman"/>
                <w:b/>
                <w:bCs/>
                <w:sz w:val="20"/>
                <w:lang w:val="sq-AL"/>
              </w:rPr>
              <w:br/>
              <w:t>(</w:t>
            </w:r>
            <w:proofErr w:type="spellStart"/>
            <w:r w:rsidRPr="00AF1F77">
              <w:rPr>
                <w:rFonts w:ascii="Garamond" w:hAnsi="Garamond" w:cs="Times New Roman"/>
                <w:b/>
                <w:bCs/>
                <w:sz w:val="20"/>
                <w:lang w:val="sq-AL"/>
              </w:rPr>
              <w:t>m</w:t>
            </w:r>
            <w:r w:rsidRPr="00AF1F77">
              <w:rPr>
                <w:rFonts w:ascii="Garamond" w:hAnsi="Garamond" w:cs="Times New Roman"/>
                <w:b/>
                <w:bCs/>
                <w:sz w:val="20"/>
                <w:vertAlign w:val="superscript"/>
                <w:lang w:val="sq-AL"/>
              </w:rPr>
              <w:t>2</w:t>
            </w:r>
            <w:proofErr w:type="spellEnd"/>
            <w:r w:rsidRPr="00AF1F77">
              <w:rPr>
                <w:rFonts w:ascii="Garamond" w:hAnsi="Garamond" w:cs="Times New Roman"/>
                <w:b/>
                <w:bCs/>
                <w:sz w:val="20"/>
                <w:lang w:val="sq-AL"/>
              </w:rPr>
              <w:t>)</w:t>
            </w:r>
          </w:p>
        </w:tc>
        <w:tc>
          <w:tcPr>
            <w:tcW w:w="2210"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E5475D"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lang w:val="sq-AL"/>
              </w:rPr>
            </w:pPr>
          </w:p>
        </w:tc>
      </w:tr>
      <w:tr w:rsidR="00A91227" w:rsidRPr="00AF1F77" w14:paraId="1BE54767" w14:textId="77777777" w:rsidTr="00A91227">
        <w:trPr>
          <w:trHeight w:val="20"/>
          <w:jc w:val="center"/>
        </w:trPr>
        <w:tc>
          <w:tcPr>
            <w:tcW w:w="277" w:type="pct"/>
            <w:tcBorders>
              <w:top w:val="single" w:sz="4" w:space="0" w:color="000000"/>
              <w:left w:val="single" w:sz="4" w:space="0" w:color="000000"/>
              <w:bottom w:val="single" w:sz="4" w:space="0" w:color="000000"/>
              <w:right w:val="single" w:sz="4" w:space="0" w:color="000000"/>
            </w:tcBorders>
            <w:vAlign w:val="center"/>
            <w:hideMark/>
          </w:tcPr>
          <w:p w14:paraId="1BE5475F"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lang w:val="sq-AL"/>
              </w:rPr>
            </w:pPr>
            <w:r w:rsidRPr="00AF1F77">
              <w:rPr>
                <w:rFonts w:ascii="Garamond" w:hAnsi="Garamond" w:cs="Times New Roman"/>
                <w:sz w:val="20"/>
                <w:lang w:val="sq-AL"/>
              </w:rPr>
              <w:t>1</w:t>
            </w:r>
          </w:p>
        </w:tc>
        <w:tc>
          <w:tcPr>
            <w:tcW w:w="588"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BE54760"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3266</w:t>
            </w:r>
          </w:p>
        </w:tc>
        <w:tc>
          <w:tcPr>
            <w:tcW w:w="48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BE54761"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69/86</w:t>
            </w:r>
          </w:p>
        </w:tc>
        <w:tc>
          <w:tcPr>
            <w:tcW w:w="50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BE54762"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80658</w:t>
            </w:r>
          </w:p>
        </w:tc>
        <w:tc>
          <w:tcPr>
            <w:tcW w:w="42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BE54763"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80658</w:t>
            </w:r>
          </w:p>
        </w:tc>
        <w:tc>
          <w:tcPr>
            <w:tcW w:w="51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BE54764"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lang w:val="sq-AL"/>
              </w:rPr>
            </w:pPr>
            <w:r w:rsidRPr="00AF1F77">
              <w:rPr>
                <w:rFonts w:ascii="Garamond" w:hAnsi="Garamond" w:cs="Times New Roman"/>
                <w:sz w:val="20"/>
                <w:lang w:val="sq-AL"/>
              </w:rPr>
              <w:t>9348</w:t>
            </w:r>
          </w:p>
        </w:tc>
        <w:tc>
          <w:tcPr>
            <w:tcW w:w="221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BE54765" w14:textId="77777777" w:rsidR="00A91227" w:rsidRPr="00AF1F77" w:rsidRDefault="00A91227"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r w:rsidRPr="00AF1F77">
              <w:rPr>
                <w:rFonts w:ascii="Garamond" w:hAnsi="Garamond" w:cs="Times New Roman"/>
                <w:sz w:val="20"/>
                <w:lang w:val="sq-AL"/>
              </w:rPr>
              <w:t xml:space="preserve">Ministria e </w:t>
            </w:r>
            <w:r w:rsidR="000936AD" w:rsidRPr="00AF1F77">
              <w:rPr>
                <w:rFonts w:ascii="Garamond" w:hAnsi="Garamond" w:cs="Times New Roman"/>
                <w:sz w:val="20"/>
                <w:lang w:val="sq-AL"/>
              </w:rPr>
              <w:t xml:space="preserve">Punëve të </w:t>
            </w:r>
            <w:r w:rsidRPr="00AF1F77">
              <w:rPr>
                <w:rFonts w:ascii="Garamond" w:hAnsi="Garamond" w:cs="Times New Roman"/>
                <w:sz w:val="20"/>
                <w:lang w:val="sq-AL"/>
              </w:rPr>
              <w:t>Brendshme</w:t>
            </w:r>
          </w:p>
          <w:p w14:paraId="1BE54766" w14:textId="1A3DD030" w:rsidR="00133183" w:rsidRPr="00AF1F77" w:rsidRDefault="003E0F40" w:rsidP="00D454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lang w:val="sq-AL"/>
              </w:rPr>
            </w:pPr>
            <w:proofErr w:type="spellStart"/>
            <w:r w:rsidRPr="00AF1F77">
              <w:rPr>
                <w:rFonts w:ascii="Garamond" w:hAnsi="Garamond" w:cs="Times New Roman"/>
                <w:sz w:val="20"/>
                <w:lang w:val="sq-AL"/>
              </w:rPr>
              <w:t>VKM</w:t>
            </w:r>
            <w:proofErr w:type="spellEnd"/>
            <w:r w:rsidRPr="00AF1F77">
              <w:rPr>
                <w:rFonts w:ascii="Garamond" w:hAnsi="Garamond" w:cs="Times New Roman"/>
                <w:sz w:val="20"/>
                <w:lang w:val="sq-AL"/>
              </w:rPr>
              <w:t xml:space="preserve"> nr.</w:t>
            </w:r>
            <w:r w:rsidR="00911694" w:rsidRPr="00AF1F77">
              <w:rPr>
                <w:rFonts w:ascii="Garamond" w:hAnsi="Garamond" w:cs="Times New Roman"/>
                <w:sz w:val="20"/>
                <w:lang w:val="sq-AL"/>
              </w:rPr>
              <w:t xml:space="preserve"> </w:t>
            </w:r>
            <w:r w:rsidR="00133183" w:rsidRPr="00AF1F77">
              <w:rPr>
                <w:rFonts w:ascii="Garamond" w:hAnsi="Garamond" w:cs="Times New Roman"/>
                <w:sz w:val="20"/>
                <w:lang w:val="sq-AL"/>
              </w:rPr>
              <w:t>250, datë 24.4.2003, i ndryshuar</w:t>
            </w:r>
          </w:p>
        </w:tc>
      </w:tr>
    </w:tbl>
    <w:p w14:paraId="1BE54768" w14:textId="77777777" w:rsidR="009070E8" w:rsidRPr="00AF1F77" w:rsidRDefault="009070E8" w:rsidP="00D4547D">
      <w:pPr>
        <w:pStyle w:val="BodyA"/>
        <w:rPr>
          <w:rFonts w:ascii="Garamond" w:hAnsi="Garamond" w:cs="Times New Roman"/>
          <w:lang w:val="sq-AL"/>
        </w:rPr>
      </w:pPr>
    </w:p>
    <w:p w14:paraId="1BE54769" w14:textId="77777777" w:rsidR="00D23681" w:rsidRPr="00AF1F77" w:rsidRDefault="00D23681" w:rsidP="00D4547D">
      <w:pPr>
        <w:pStyle w:val="BodyA"/>
        <w:rPr>
          <w:rFonts w:ascii="Garamond" w:hAnsi="Garamond" w:cs="Times New Roman"/>
          <w:b/>
          <w:bCs/>
          <w:lang w:val="sq-AL"/>
        </w:rPr>
      </w:pPr>
      <w:bookmarkStart w:id="3" w:name="_Hlk202878744"/>
    </w:p>
    <w:p w14:paraId="1BE5476A" w14:textId="2AA0094F" w:rsidR="009070E8" w:rsidRPr="00AF1F77" w:rsidRDefault="00911694" w:rsidP="00911694">
      <w:pPr>
        <w:pStyle w:val="BodyA"/>
        <w:ind w:firstLine="284"/>
        <w:jc w:val="center"/>
        <w:rPr>
          <w:rFonts w:ascii="Garamond" w:hAnsi="Garamond" w:cs="Times New Roman"/>
          <w:lang w:val="sq-AL"/>
        </w:rPr>
      </w:pPr>
      <w:r w:rsidRPr="00AF1F77">
        <w:rPr>
          <w:rFonts w:ascii="Garamond" w:hAnsi="Garamond" w:cs="Times New Roman"/>
          <w:lang w:val="sq-AL"/>
        </w:rPr>
        <w:t>SHTOJCA NR. 3</w:t>
      </w:r>
    </w:p>
    <w:p w14:paraId="1BE5476C" w14:textId="66F2045B" w:rsidR="009070E8" w:rsidRPr="00AF1F77" w:rsidRDefault="00911694" w:rsidP="00911694">
      <w:pPr>
        <w:pStyle w:val="BodyA"/>
        <w:ind w:firstLine="284"/>
        <w:jc w:val="center"/>
        <w:rPr>
          <w:rFonts w:ascii="Garamond" w:hAnsi="Garamond" w:cs="Times New Roman"/>
          <w:lang w:val="sq-AL"/>
        </w:rPr>
      </w:pPr>
      <w:r w:rsidRPr="00AF1F77">
        <w:rPr>
          <w:rFonts w:ascii="Garamond" w:hAnsi="Garamond" w:cs="Times New Roman"/>
          <w:lang w:val="sq-AL"/>
        </w:rPr>
        <w:t>INSTITUCIONET PUBLIKE, TË CILAT LIDHIN MARRËVESHJEN E BASHKËPUNIMIT ME KORPORATËN E</w:t>
      </w:r>
    </w:p>
    <w:p w14:paraId="1BE5476D" w14:textId="61B65321" w:rsidR="009070E8" w:rsidRPr="00AF1F77" w:rsidRDefault="00911694" w:rsidP="00911694">
      <w:pPr>
        <w:pStyle w:val="BodyA"/>
        <w:ind w:firstLine="284"/>
        <w:jc w:val="center"/>
        <w:rPr>
          <w:rFonts w:ascii="Garamond" w:hAnsi="Garamond" w:cs="Times New Roman"/>
          <w:lang w:val="sq-AL"/>
        </w:rPr>
      </w:pPr>
      <w:r w:rsidRPr="00AF1F77">
        <w:rPr>
          <w:rFonts w:ascii="Garamond" w:hAnsi="Garamond" w:cs="Times New Roman"/>
          <w:lang w:val="sq-AL"/>
        </w:rPr>
        <w:t>INVESTIMEVE SHQIPTARE</w:t>
      </w:r>
    </w:p>
    <w:p w14:paraId="1BE5476E" w14:textId="77777777" w:rsidR="009070E8" w:rsidRPr="00AF1F77" w:rsidRDefault="009070E8" w:rsidP="00F80359">
      <w:pPr>
        <w:pStyle w:val="BodyA"/>
        <w:ind w:firstLine="284"/>
        <w:rPr>
          <w:rFonts w:ascii="Garamond" w:hAnsi="Garamond" w:cs="Times New Roman"/>
          <w:b/>
          <w:bCs/>
          <w:lang w:val="sq-AL"/>
        </w:rPr>
      </w:pPr>
    </w:p>
    <w:p w14:paraId="1BE5476F" w14:textId="5891D9E3" w:rsidR="009070E8" w:rsidRPr="00AF1F77" w:rsidRDefault="00776289" w:rsidP="00F80359">
      <w:pPr>
        <w:pStyle w:val="BodyA"/>
        <w:ind w:firstLine="284"/>
        <w:jc w:val="both"/>
        <w:rPr>
          <w:rFonts w:ascii="Garamond" w:hAnsi="Garamond" w:cs="Times New Roman"/>
          <w:lang w:val="sq-AL"/>
        </w:rPr>
      </w:pPr>
      <w:bookmarkStart w:id="4" w:name="_Hlk204158262"/>
      <w:bookmarkEnd w:id="3"/>
      <w:r w:rsidRPr="00AF1F77">
        <w:rPr>
          <w:rFonts w:ascii="Garamond" w:hAnsi="Garamond" w:cs="Times New Roman"/>
          <w:lang w:val="sq-AL"/>
        </w:rPr>
        <w:t>Drejtoria e P</w:t>
      </w:r>
      <w:r w:rsidR="008A2B3D" w:rsidRPr="00AF1F77">
        <w:rPr>
          <w:rFonts w:ascii="Garamond" w:hAnsi="Garamond" w:cs="Times New Roman"/>
          <w:lang w:val="sq-AL"/>
        </w:rPr>
        <w:t>ë</w:t>
      </w:r>
      <w:r w:rsidRPr="00AF1F77">
        <w:rPr>
          <w:rFonts w:ascii="Garamond" w:hAnsi="Garamond" w:cs="Times New Roman"/>
          <w:lang w:val="sq-AL"/>
        </w:rPr>
        <w:t>rgjithshme e Policis</w:t>
      </w:r>
      <w:r w:rsidR="008A2B3D" w:rsidRPr="00AF1F77">
        <w:rPr>
          <w:rFonts w:ascii="Garamond" w:hAnsi="Garamond" w:cs="Times New Roman"/>
          <w:lang w:val="sq-AL"/>
        </w:rPr>
        <w:t>ë</w:t>
      </w:r>
      <w:r w:rsidRPr="00AF1F77">
        <w:rPr>
          <w:rFonts w:ascii="Garamond" w:hAnsi="Garamond" w:cs="Times New Roman"/>
          <w:lang w:val="sq-AL"/>
        </w:rPr>
        <w:t xml:space="preserve"> s</w:t>
      </w:r>
      <w:r w:rsidR="008A2B3D" w:rsidRPr="00AF1F77">
        <w:rPr>
          <w:rFonts w:ascii="Garamond" w:hAnsi="Garamond" w:cs="Times New Roman"/>
          <w:lang w:val="sq-AL"/>
        </w:rPr>
        <w:t>ë</w:t>
      </w:r>
      <w:r w:rsidRPr="00AF1F77">
        <w:rPr>
          <w:rFonts w:ascii="Garamond" w:hAnsi="Garamond" w:cs="Times New Roman"/>
          <w:lang w:val="sq-AL"/>
        </w:rPr>
        <w:t xml:space="preserve"> Shtetit, Garda e Republik</w:t>
      </w:r>
      <w:r w:rsidR="008A2B3D" w:rsidRPr="00AF1F77">
        <w:rPr>
          <w:rFonts w:ascii="Garamond" w:hAnsi="Garamond" w:cs="Times New Roman"/>
          <w:lang w:val="sq-AL"/>
        </w:rPr>
        <w:t>ë</w:t>
      </w:r>
      <w:r w:rsidRPr="00AF1F77">
        <w:rPr>
          <w:rFonts w:ascii="Garamond" w:hAnsi="Garamond" w:cs="Times New Roman"/>
          <w:lang w:val="sq-AL"/>
        </w:rPr>
        <w:t>s, Akademia e Siguris</w:t>
      </w:r>
      <w:r w:rsidR="008A2B3D" w:rsidRPr="00AF1F77">
        <w:rPr>
          <w:rFonts w:ascii="Garamond" w:hAnsi="Garamond" w:cs="Times New Roman"/>
          <w:lang w:val="sq-AL"/>
        </w:rPr>
        <w:t>ë</w:t>
      </w:r>
      <w:r w:rsidRPr="00AF1F77">
        <w:rPr>
          <w:rFonts w:ascii="Garamond" w:hAnsi="Garamond" w:cs="Times New Roman"/>
          <w:lang w:val="sq-AL"/>
        </w:rPr>
        <w:t>, Inspektorati Komb</w:t>
      </w:r>
      <w:r w:rsidR="008A2B3D" w:rsidRPr="00AF1F77">
        <w:rPr>
          <w:rFonts w:ascii="Garamond" w:hAnsi="Garamond" w:cs="Times New Roman"/>
          <w:lang w:val="sq-AL"/>
        </w:rPr>
        <w:t>ë</w:t>
      </w:r>
      <w:r w:rsidRPr="00AF1F77">
        <w:rPr>
          <w:rFonts w:ascii="Garamond" w:hAnsi="Garamond" w:cs="Times New Roman"/>
          <w:lang w:val="sq-AL"/>
        </w:rPr>
        <w:t>tar i Mbrojtjes s</w:t>
      </w:r>
      <w:r w:rsidR="008A2B3D" w:rsidRPr="00AF1F77">
        <w:rPr>
          <w:rFonts w:ascii="Garamond" w:hAnsi="Garamond" w:cs="Times New Roman"/>
          <w:lang w:val="sq-AL"/>
        </w:rPr>
        <w:t>ë</w:t>
      </w:r>
      <w:r w:rsidRPr="00AF1F77">
        <w:rPr>
          <w:rFonts w:ascii="Garamond" w:hAnsi="Garamond" w:cs="Times New Roman"/>
          <w:lang w:val="sq-AL"/>
        </w:rPr>
        <w:t xml:space="preserve"> Territorit, Agjencia e Mbik</w:t>
      </w:r>
      <w:r w:rsidR="008A2B3D" w:rsidRPr="00AF1F77">
        <w:rPr>
          <w:rFonts w:ascii="Garamond" w:hAnsi="Garamond" w:cs="Times New Roman"/>
          <w:lang w:val="sq-AL"/>
        </w:rPr>
        <w:t>ë</w:t>
      </w:r>
      <w:r w:rsidRPr="00AF1F77">
        <w:rPr>
          <w:rFonts w:ascii="Garamond" w:hAnsi="Garamond" w:cs="Times New Roman"/>
          <w:lang w:val="sq-AL"/>
        </w:rPr>
        <w:t>qyrjes Policore,</w:t>
      </w:r>
      <w:r w:rsidR="00A725FA" w:rsidRPr="00AF1F77">
        <w:rPr>
          <w:rFonts w:ascii="Garamond" w:hAnsi="Garamond" w:cs="Times New Roman"/>
          <w:lang w:val="sq-AL"/>
        </w:rPr>
        <w:t xml:space="preserve"> Drejtoria Rajonale e Inspektor</w:t>
      </w:r>
      <w:r w:rsidRPr="00AF1F77">
        <w:rPr>
          <w:rFonts w:ascii="Garamond" w:hAnsi="Garamond" w:cs="Times New Roman"/>
          <w:lang w:val="sq-AL"/>
        </w:rPr>
        <w:t>atit Komb</w:t>
      </w:r>
      <w:r w:rsidR="008A2B3D" w:rsidRPr="00AF1F77">
        <w:rPr>
          <w:rFonts w:ascii="Garamond" w:hAnsi="Garamond" w:cs="Times New Roman"/>
          <w:lang w:val="sq-AL"/>
        </w:rPr>
        <w:t>ë</w:t>
      </w:r>
      <w:r w:rsidRPr="00AF1F77">
        <w:rPr>
          <w:rFonts w:ascii="Garamond" w:hAnsi="Garamond" w:cs="Times New Roman"/>
          <w:lang w:val="sq-AL"/>
        </w:rPr>
        <w:t>tar t</w:t>
      </w:r>
      <w:r w:rsidR="008A2B3D" w:rsidRPr="00AF1F77">
        <w:rPr>
          <w:rFonts w:ascii="Garamond" w:hAnsi="Garamond" w:cs="Times New Roman"/>
          <w:lang w:val="sq-AL"/>
        </w:rPr>
        <w:t>ë</w:t>
      </w:r>
      <w:r w:rsidRPr="00AF1F77">
        <w:rPr>
          <w:rFonts w:ascii="Garamond" w:hAnsi="Garamond" w:cs="Times New Roman"/>
          <w:lang w:val="sq-AL"/>
        </w:rPr>
        <w:t xml:space="preserve"> Mbrojtjes s</w:t>
      </w:r>
      <w:r w:rsidR="008A2B3D" w:rsidRPr="00AF1F77">
        <w:rPr>
          <w:rFonts w:ascii="Garamond" w:hAnsi="Garamond" w:cs="Times New Roman"/>
          <w:lang w:val="sq-AL"/>
        </w:rPr>
        <w:t>ë</w:t>
      </w:r>
      <w:r w:rsidRPr="00AF1F77">
        <w:rPr>
          <w:rFonts w:ascii="Garamond" w:hAnsi="Garamond" w:cs="Times New Roman"/>
          <w:lang w:val="sq-AL"/>
        </w:rPr>
        <w:t xml:space="preserve"> Territorit,</w:t>
      </w:r>
      <w:r w:rsidR="003E0F40" w:rsidRPr="00AF1F77">
        <w:rPr>
          <w:rFonts w:ascii="Garamond" w:hAnsi="Garamond" w:cs="Times New Roman"/>
          <w:lang w:val="sq-AL"/>
        </w:rPr>
        <w:t xml:space="preserve"> </w:t>
      </w:r>
      <w:r w:rsidRPr="00AF1F77">
        <w:rPr>
          <w:rFonts w:ascii="Garamond" w:hAnsi="Garamond" w:cs="Times New Roman"/>
          <w:lang w:val="sq-AL"/>
        </w:rPr>
        <w:t>Tiran</w:t>
      </w:r>
      <w:r w:rsidR="008A2B3D" w:rsidRPr="00AF1F77">
        <w:rPr>
          <w:rFonts w:ascii="Garamond" w:hAnsi="Garamond" w:cs="Times New Roman"/>
          <w:lang w:val="sq-AL"/>
        </w:rPr>
        <w:t>ë</w:t>
      </w:r>
      <w:r w:rsidRPr="00AF1F77">
        <w:rPr>
          <w:rFonts w:ascii="Garamond" w:hAnsi="Garamond" w:cs="Times New Roman"/>
          <w:lang w:val="sq-AL"/>
        </w:rPr>
        <w:t>,</w:t>
      </w:r>
      <w:bookmarkStart w:id="5" w:name="_Hlk208328713"/>
      <w:r w:rsidR="003E0F40" w:rsidRPr="00AF1F77">
        <w:rPr>
          <w:rFonts w:ascii="Garamond" w:hAnsi="Garamond" w:cs="Times New Roman"/>
          <w:lang w:val="sq-AL"/>
        </w:rPr>
        <w:t xml:space="preserve"> </w:t>
      </w:r>
      <w:r w:rsidR="005556AA" w:rsidRPr="00AF1F77">
        <w:rPr>
          <w:rFonts w:ascii="Garamond" w:hAnsi="Garamond" w:cs="Times New Roman"/>
          <w:lang w:val="sq-AL"/>
        </w:rPr>
        <w:t xml:space="preserve">Instituti i Policisë Shkencore, </w:t>
      </w:r>
      <w:bookmarkEnd w:id="5"/>
      <w:r w:rsidRPr="00AF1F77">
        <w:rPr>
          <w:rFonts w:ascii="Garamond" w:hAnsi="Garamond" w:cs="Times New Roman"/>
          <w:lang w:val="sq-AL"/>
        </w:rPr>
        <w:t xml:space="preserve">Ministria e </w:t>
      </w:r>
      <w:r w:rsidR="000936AD" w:rsidRPr="00AF1F77">
        <w:rPr>
          <w:rFonts w:ascii="Garamond" w:hAnsi="Garamond" w:cs="Times New Roman"/>
          <w:lang w:val="sq-AL"/>
        </w:rPr>
        <w:t xml:space="preserve">Punëve të </w:t>
      </w:r>
      <w:r w:rsidRPr="00AF1F77">
        <w:rPr>
          <w:rFonts w:ascii="Garamond" w:hAnsi="Garamond" w:cs="Times New Roman"/>
          <w:lang w:val="sq-AL"/>
        </w:rPr>
        <w:t>Brendshme</w:t>
      </w:r>
      <w:bookmarkEnd w:id="4"/>
      <w:r w:rsidR="00911694" w:rsidRPr="00AF1F77">
        <w:rPr>
          <w:rFonts w:ascii="Garamond" w:hAnsi="Garamond" w:cs="Times New Roman"/>
          <w:lang w:val="sq-AL"/>
        </w:rPr>
        <w:t>.</w:t>
      </w:r>
    </w:p>
    <w:sectPr w:rsidR="009070E8" w:rsidRPr="00AF1F77" w:rsidSect="003E0F40">
      <w:headerReference w:type="default" r:id="rId12"/>
      <w:footerReference w:type="default" r:id="rId13"/>
      <w:pgSz w:w="11900" w:h="16840" w:code="9"/>
      <w:pgMar w:top="117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4E548" w14:textId="77777777" w:rsidR="00911694" w:rsidRDefault="00911694">
      <w:r>
        <w:separator/>
      </w:r>
    </w:p>
  </w:endnote>
  <w:endnote w:type="continuationSeparator" w:id="0">
    <w:p w14:paraId="02F5BBB0" w14:textId="77777777" w:rsidR="00911694" w:rsidRDefault="00911694">
      <w:r>
        <w:continuationSeparator/>
      </w:r>
    </w:p>
  </w:endnote>
  <w:endnote w:type="continuationNotice" w:id="1">
    <w:p w14:paraId="08EB8501" w14:textId="77777777" w:rsidR="00911694" w:rsidRDefault="009116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3061059"/>
      <w:docPartObj>
        <w:docPartGallery w:val="Page Numbers (Bottom of Page)"/>
        <w:docPartUnique/>
      </w:docPartObj>
    </w:sdtPr>
    <w:sdtEndPr>
      <w:rPr>
        <w:noProof/>
      </w:rPr>
    </w:sdtEndPr>
    <w:sdtContent>
      <w:p w14:paraId="1BE54778" w14:textId="77777777" w:rsidR="00911694" w:rsidRDefault="009116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E54779" w14:textId="77777777" w:rsidR="00911694" w:rsidRDefault="00911694">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DCD0B" w14:textId="77777777" w:rsidR="00911694" w:rsidRDefault="00911694">
      <w:r>
        <w:separator/>
      </w:r>
    </w:p>
  </w:footnote>
  <w:footnote w:type="continuationSeparator" w:id="0">
    <w:p w14:paraId="587727D8" w14:textId="77777777" w:rsidR="00911694" w:rsidRDefault="00911694">
      <w:r>
        <w:continuationSeparator/>
      </w:r>
    </w:p>
  </w:footnote>
  <w:footnote w:type="continuationNotice" w:id="1">
    <w:p w14:paraId="39E91FF2" w14:textId="77777777" w:rsidR="00911694" w:rsidRDefault="009116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C882F" w14:textId="77777777" w:rsidR="00911694" w:rsidRDefault="00911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B5087"/>
    <w:multiLevelType w:val="hybridMultilevel"/>
    <w:tmpl w:val="1B0C12C2"/>
    <w:styleLink w:val="ImportedStyle1"/>
    <w:lvl w:ilvl="0" w:tplc="EB4A2D7C">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A9E0A7E">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7583C4A">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B98BEE4">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7D63E46">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42477BE">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7ED7E0">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842D10">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74825C2">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E2B1A2F"/>
    <w:multiLevelType w:val="hybridMultilevel"/>
    <w:tmpl w:val="FFFFFFFF"/>
    <w:numStyleLink w:val="Numbered"/>
  </w:abstractNum>
  <w:abstractNum w:abstractNumId="2" w15:restartNumberingAfterBreak="0">
    <w:nsid w:val="44BC1B54"/>
    <w:multiLevelType w:val="hybridMultilevel"/>
    <w:tmpl w:val="1B0C12C2"/>
    <w:numStyleLink w:val="ImportedStyle1"/>
  </w:abstractNum>
  <w:abstractNum w:abstractNumId="3" w15:restartNumberingAfterBreak="0">
    <w:nsid w:val="69CF7F5A"/>
    <w:multiLevelType w:val="hybridMultilevel"/>
    <w:tmpl w:val="FFFFFFFF"/>
    <w:styleLink w:val="Numbered"/>
    <w:lvl w:ilvl="0" w:tplc="06289E68">
      <w:start w:val="1"/>
      <w:numFmt w:val="decimal"/>
      <w:lvlText w:val="%1."/>
      <w:lvlJc w:val="left"/>
      <w:pPr>
        <w:tabs>
          <w:tab w:val="num" w:pos="537"/>
        </w:tabs>
        <w:ind w:left="253" w:firstLine="31"/>
      </w:pPr>
      <w:rPr>
        <w:rFonts w:hAnsi="Arial Unicode MS"/>
        <w:caps w:val="0"/>
        <w:smallCaps w:val="0"/>
        <w:strike w:val="0"/>
        <w:dstrike w:val="0"/>
        <w:outline w:val="0"/>
        <w:emboss w:val="0"/>
        <w:imprint w:val="0"/>
        <w:spacing w:val="0"/>
        <w:w w:val="100"/>
        <w:kern w:val="0"/>
        <w:position w:val="0"/>
        <w:highlight w:val="none"/>
        <w:vertAlign w:val="baseline"/>
      </w:rPr>
    </w:lvl>
    <w:lvl w:ilvl="1" w:tplc="7F9CF528">
      <w:start w:val="1"/>
      <w:numFmt w:val="decimal"/>
      <w:lvlText w:val="%2."/>
      <w:lvlJc w:val="left"/>
      <w:pPr>
        <w:tabs>
          <w:tab w:val="num" w:pos="1337"/>
        </w:tabs>
        <w:ind w:left="1053" w:firstLine="31"/>
      </w:pPr>
      <w:rPr>
        <w:rFonts w:hAnsi="Arial Unicode MS"/>
        <w:caps w:val="0"/>
        <w:smallCaps w:val="0"/>
        <w:strike w:val="0"/>
        <w:dstrike w:val="0"/>
        <w:outline w:val="0"/>
        <w:emboss w:val="0"/>
        <w:imprint w:val="0"/>
        <w:spacing w:val="0"/>
        <w:w w:val="100"/>
        <w:kern w:val="0"/>
        <w:position w:val="0"/>
        <w:highlight w:val="none"/>
        <w:vertAlign w:val="baseline"/>
      </w:rPr>
    </w:lvl>
    <w:lvl w:ilvl="2" w:tplc="ADA41594">
      <w:start w:val="1"/>
      <w:numFmt w:val="decimal"/>
      <w:lvlText w:val="%3."/>
      <w:lvlJc w:val="left"/>
      <w:pPr>
        <w:tabs>
          <w:tab w:val="num" w:pos="2137"/>
        </w:tabs>
        <w:ind w:left="1853" w:firstLine="31"/>
      </w:pPr>
      <w:rPr>
        <w:rFonts w:hAnsi="Arial Unicode MS"/>
        <w:caps w:val="0"/>
        <w:smallCaps w:val="0"/>
        <w:strike w:val="0"/>
        <w:dstrike w:val="0"/>
        <w:outline w:val="0"/>
        <w:emboss w:val="0"/>
        <w:imprint w:val="0"/>
        <w:spacing w:val="0"/>
        <w:w w:val="100"/>
        <w:kern w:val="0"/>
        <w:position w:val="0"/>
        <w:highlight w:val="none"/>
        <w:vertAlign w:val="baseline"/>
      </w:rPr>
    </w:lvl>
    <w:lvl w:ilvl="3" w:tplc="52AE6B7A">
      <w:start w:val="1"/>
      <w:numFmt w:val="decimal"/>
      <w:lvlText w:val="%4."/>
      <w:lvlJc w:val="left"/>
      <w:pPr>
        <w:tabs>
          <w:tab w:val="num" w:pos="2937"/>
        </w:tabs>
        <w:ind w:left="2653" w:firstLine="31"/>
      </w:pPr>
      <w:rPr>
        <w:rFonts w:hAnsi="Arial Unicode MS"/>
        <w:caps w:val="0"/>
        <w:smallCaps w:val="0"/>
        <w:strike w:val="0"/>
        <w:dstrike w:val="0"/>
        <w:outline w:val="0"/>
        <w:emboss w:val="0"/>
        <w:imprint w:val="0"/>
        <w:spacing w:val="0"/>
        <w:w w:val="100"/>
        <w:kern w:val="0"/>
        <w:position w:val="0"/>
        <w:highlight w:val="none"/>
        <w:vertAlign w:val="baseline"/>
      </w:rPr>
    </w:lvl>
    <w:lvl w:ilvl="4" w:tplc="9DF2FA3C">
      <w:start w:val="1"/>
      <w:numFmt w:val="decimal"/>
      <w:lvlText w:val="%5."/>
      <w:lvlJc w:val="left"/>
      <w:pPr>
        <w:tabs>
          <w:tab w:val="num" w:pos="3737"/>
        </w:tabs>
        <w:ind w:left="3453" w:firstLine="31"/>
      </w:pPr>
      <w:rPr>
        <w:rFonts w:hAnsi="Arial Unicode MS"/>
        <w:caps w:val="0"/>
        <w:smallCaps w:val="0"/>
        <w:strike w:val="0"/>
        <w:dstrike w:val="0"/>
        <w:outline w:val="0"/>
        <w:emboss w:val="0"/>
        <w:imprint w:val="0"/>
        <w:spacing w:val="0"/>
        <w:w w:val="100"/>
        <w:kern w:val="0"/>
        <w:position w:val="0"/>
        <w:highlight w:val="none"/>
        <w:vertAlign w:val="baseline"/>
      </w:rPr>
    </w:lvl>
    <w:lvl w:ilvl="5" w:tplc="90CC5590">
      <w:start w:val="1"/>
      <w:numFmt w:val="decimal"/>
      <w:lvlText w:val="%6."/>
      <w:lvlJc w:val="left"/>
      <w:pPr>
        <w:tabs>
          <w:tab w:val="num" w:pos="4537"/>
        </w:tabs>
        <w:ind w:left="4253" w:firstLine="31"/>
      </w:pPr>
      <w:rPr>
        <w:rFonts w:hAnsi="Arial Unicode MS"/>
        <w:caps w:val="0"/>
        <w:smallCaps w:val="0"/>
        <w:strike w:val="0"/>
        <w:dstrike w:val="0"/>
        <w:outline w:val="0"/>
        <w:emboss w:val="0"/>
        <w:imprint w:val="0"/>
        <w:spacing w:val="0"/>
        <w:w w:val="100"/>
        <w:kern w:val="0"/>
        <w:position w:val="0"/>
        <w:highlight w:val="none"/>
        <w:vertAlign w:val="baseline"/>
      </w:rPr>
    </w:lvl>
    <w:lvl w:ilvl="6" w:tplc="C918435C">
      <w:start w:val="1"/>
      <w:numFmt w:val="decimal"/>
      <w:lvlText w:val="%7."/>
      <w:lvlJc w:val="left"/>
      <w:pPr>
        <w:tabs>
          <w:tab w:val="num" w:pos="5337"/>
        </w:tabs>
        <w:ind w:left="5053" w:firstLine="31"/>
      </w:pPr>
      <w:rPr>
        <w:rFonts w:hAnsi="Arial Unicode MS"/>
        <w:caps w:val="0"/>
        <w:smallCaps w:val="0"/>
        <w:strike w:val="0"/>
        <w:dstrike w:val="0"/>
        <w:outline w:val="0"/>
        <w:emboss w:val="0"/>
        <w:imprint w:val="0"/>
        <w:spacing w:val="0"/>
        <w:w w:val="100"/>
        <w:kern w:val="0"/>
        <w:position w:val="0"/>
        <w:highlight w:val="none"/>
        <w:vertAlign w:val="baseline"/>
      </w:rPr>
    </w:lvl>
    <w:lvl w:ilvl="7" w:tplc="76EE2606">
      <w:start w:val="1"/>
      <w:numFmt w:val="decimal"/>
      <w:lvlText w:val="%8."/>
      <w:lvlJc w:val="left"/>
      <w:pPr>
        <w:tabs>
          <w:tab w:val="num" w:pos="6137"/>
        </w:tabs>
        <w:ind w:left="5853" w:firstLine="31"/>
      </w:pPr>
      <w:rPr>
        <w:rFonts w:hAnsi="Arial Unicode MS"/>
        <w:caps w:val="0"/>
        <w:smallCaps w:val="0"/>
        <w:strike w:val="0"/>
        <w:dstrike w:val="0"/>
        <w:outline w:val="0"/>
        <w:emboss w:val="0"/>
        <w:imprint w:val="0"/>
        <w:spacing w:val="0"/>
        <w:w w:val="100"/>
        <w:kern w:val="0"/>
        <w:position w:val="0"/>
        <w:highlight w:val="none"/>
        <w:vertAlign w:val="baseline"/>
      </w:rPr>
    </w:lvl>
    <w:lvl w:ilvl="8" w:tplc="359AC95E">
      <w:start w:val="1"/>
      <w:numFmt w:val="decimal"/>
      <w:lvlText w:val="%9."/>
      <w:lvlJc w:val="left"/>
      <w:pPr>
        <w:tabs>
          <w:tab w:val="num" w:pos="6937"/>
        </w:tabs>
        <w:ind w:left="6653" w:firstLine="3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lvlOverride w:ilvl="0">
      <w:lvl w:ilvl="0" w:tplc="267E2FBC">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0E8"/>
    <w:rsid w:val="00003234"/>
    <w:rsid w:val="000936AD"/>
    <w:rsid w:val="0009563D"/>
    <w:rsid w:val="000979FF"/>
    <w:rsid w:val="000B347A"/>
    <w:rsid w:val="000D0634"/>
    <w:rsid w:val="000F4B67"/>
    <w:rsid w:val="001011B7"/>
    <w:rsid w:val="0012083B"/>
    <w:rsid w:val="00131A1B"/>
    <w:rsid w:val="00133183"/>
    <w:rsid w:val="0013515E"/>
    <w:rsid w:val="00142AA7"/>
    <w:rsid w:val="00172E54"/>
    <w:rsid w:val="00181007"/>
    <w:rsid w:val="001816CB"/>
    <w:rsid w:val="001A595D"/>
    <w:rsid w:val="001A7A13"/>
    <w:rsid w:val="001B0208"/>
    <w:rsid w:val="001C3412"/>
    <w:rsid w:val="001C4992"/>
    <w:rsid w:val="001D235C"/>
    <w:rsid w:val="001D4468"/>
    <w:rsid w:val="001D634D"/>
    <w:rsid w:val="001E04A0"/>
    <w:rsid w:val="00205C06"/>
    <w:rsid w:val="00225F27"/>
    <w:rsid w:val="0022678B"/>
    <w:rsid w:val="002403E7"/>
    <w:rsid w:val="0025170B"/>
    <w:rsid w:val="00285F5F"/>
    <w:rsid w:val="00290AC1"/>
    <w:rsid w:val="00292796"/>
    <w:rsid w:val="002B2CCD"/>
    <w:rsid w:val="002B6FAB"/>
    <w:rsid w:val="002E108E"/>
    <w:rsid w:val="002E2805"/>
    <w:rsid w:val="002E73FB"/>
    <w:rsid w:val="002F2E9B"/>
    <w:rsid w:val="002F5494"/>
    <w:rsid w:val="00305636"/>
    <w:rsid w:val="003507FE"/>
    <w:rsid w:val="00350C01"/>
    <w:rsid w:val="00351D8C"/>
    <w:rsid w:val="00353F9D"/>
    <w:rsid w:val="00364F1C"/>
    <w:rsid w:val="00370AC3"/>
    <w:rsid w:val="0038533A"/>
    <w:rsid w:val="003A5765"/>
    <w:rsid w:val="003B1A29"/>
    <w:rsid w:val="003B4E4D"/>
    <w:rsid w:val="003B5682"/>
    <w:rsid w:val="003B63EC"/>
    <w:rsid w:val="003C1BF1"/>
    <w:rsid w:val="003D468A"/>
    <w:rsid w:val="003D468E"/>
    <w:rsid w:val="003D6ADA"/>
    <w:rsid w:val="003E0F40"/>
    <w:rsid w:val="003F4305"/>
    <w:rsid w:val="003F4D89"/>
    <w:rsid w:val="003F57F4"/>
    <w:rsid w:val="0040215D"/>
    <w:rsid w:val="004126B0"/>
    <w:rsid w:val="0041500B"/>
    <w:rsid w:val="00425160"/>
    <w:rsid w:val="004506D7"/>
    <w:rsid w:val="004726EA"/>
    <w:rsid w:val="00473B66"/>
    <w:rsid w:val="0049752D"/>
    <w:rsid w:val="004A2A53"/>
    <w:rsid w:val="004F184C"/>
    <w:rsid w:val="004F2CF1"/>
    <w:rsid w:val="00507092"/>
    <w:rsid w:val="005334CB"/>
    <w:rsid w:val="005556AA"/>
    <w:rsid w:val="00565C82"/>
    <w:rsid w:val="005661BC"/>
    <w:rsid w:val="00585E42"/>
    <w:rsid w:val="00593285"/>
    <w:rsid w:val="00595A3D"/>
    <w:rsid w:val="005973EF"/>
    <w:rsid w:val="005979E0"/>
    <w:rsid w:val="005A7193"/>
    <w:rsid w:val="005E5F91"/>
    <w:rsid w:val="005F20EF"/>
    <w:rsid w:val="005F23ED"/>
    <w:rsid w:val="00610C0A"/>
    <w:rsid w:val="0062542D"/>
    <w:rsid w:val="00631F15"/>
    <w:rsid w:val="006405C3"/>
    <w:rsid w:val="00646394"/>
    <w:rsid w:val="0065124A"/>
    <w:rsid w:val="00662173"/>
    <w:rsid w:val="00663416"/>
    <w:rsid w:val="00666478"/>
    <w:rsid w:val="00667BB1"/>
    <w:rsid w:val="006A53DA"/>
    <w:rsid w:val="006B51C8"/>
    <w:rsid w:val="006C1203"/>
    <w:rsid w:val="006C3B40"/>
    <w:rsid w:val="006C6B16"/>
    <w:rsid w:val="006E2600"/>
    <w:rsid w:val="006E32BB"/>
    <w:rsid w:val="006E33A0"/>
    <w:rsid w:val="006E48C9"/>
    <w:rsid w:val="006E6052"/>
    <w:rsid w:val="006E639D"/>
    <w:rsid w:val="00714A8E"/>
    <w:rsid w:val="007174B4"/>
    <w:rsid w:val="00733823"/>
    <w:rsid w:val="00744DE0"/>
    <w:rsid w:val="00755317"/>
    <w:rsid w:val="0077323C"/>
    <w:rsid w:val="00776289"/>
    <w:rsid w:val="007C1572"/>
    <w:rsid w:val="007C21A0"/>
    <w:rsid w:val="007D6F90"/>
    <w:rsid w:val="007F2E8E"/>
    <w:rsid w:val="00800AFB"/>
    <w:rsid w:val="00801E31"/>
    <w:rsid w:val="00811216"/>
    <w:rsid w:val="00813068"/>
    <w:rsid w:val="00837F30"/>
    <w:rsid w:val="0084643B"/>
    <w:rsid w:val="00855467"/>
    <w:rsid w:val="00861E16"/>
    <w:rsid w:val="008636E8"/>
    <w:rsid w:val="00867E88"/>
    <w:rsid w:val="00890FC3"/>
    <w:rsid w:val="00894F2E"/>
    <w:rsid w:val="00897B56"/>
    <w:rsid w:val="008A013F"/>
    <w:rsid w:val="008A2B3D"/>
    <w:rsid w:val="008B04DF"/>
    <w:rsid w:val="008B08C5"/>
    <w:rsid w:val="008B361A"/>
    <w:rsid w:val="008C07AD"/>
    <w:rsid w:val="008C2C7F"/>
    <w:rsid w:val="008D2968"/>
    <w:rsid w:val="008E3BA8"/>
    <w:rsid w:val="008E448C"/>
    <w:rsid w:val="009070E8"/>
    <w:rsid w:val="0091097B"/>
    <w:rsid w:val="00911694"/>
    <w:rsid w:val="00912335"/>
    <w:rsid w:val="00923213"/>
    <w:rsid w:val="00933A7C"/>
    <w:rsid w:val="00940700"/>
    <w:rsid w:val="0094375F"/>
    <w:rsid w:val="00944518"/>
    <w:rsid w:val="009544EE"/>
    <w:rsid w:val="009615BD"/>
    <w:rsid w:val="009618CB"/>
    <w:rsid w:val="009635B8"/>
    <w:rsid w:val="00964DD0"/>
    <w:rsid w:val="00965A96"/>
    <w:rsid w:val="00967C6B"/>
    <w:rsid w:val="0097229E"/>
    <w:rsid w:val="00991876"/>
    <w:rsid w:val="009952B5"/>
    <w:rsid w:val="009D3839"/>
    <w:rsid w:val="009D7352"/>
    <w:rsid w:val="00A00731"/>
    <w:rsid w:val="00A22DB3"/>
    <w:rsid w:val="00A33C0D"/>
    <w:rsid w:val="00A427E7"/>
    <w:rsid w:val="00A47015"/>
    <w:rsid w:val="00A67324"/>
    <w:rsid w:val="00A725FA"/>
    <w:rsid w:val="00A875A5"/>
    <w:rsid w:val="00A91227"/>
    <w:rsid w:val="00A91F25"/>
    <w:rsid w:val="00AA77DE"/>
    <w:rsid w:val="00AC207A"/>
    <w:rsid w:val="00AC7FAE"/>
    <w:rsid w:val="00AE4C20"/>
    <w:rsid w:val="00AF1F77"/>
    <w:rsid w:val="00AF5A86"/>
    <w:rsid w:val="00B03819"/>
    <w:rsid w:val="00B067D5"/>
    <w:rsid w:val="00B111DA"/>
    <w:rsid w:val="00B23225"/>
    <w:rsid w:val="00B31A1D"/>
    <w:rsid w:val="00B429D7"/>
    <w:rsid w:val="00B51F5D"/>
    <w:rsid w:val="00B54F0B"/>
    <w:rsid w:val="00B63652"/>
    <w:rsid w:val="00B63B38"/>
    <w:rsid w:val="00B82CF2"/>
    <w:rsid w:val="00B916CD"/>
    <w:rsid w:val="00B97628"/>
    <w:rsid w:val="00BA016B"/>
    <w:rsid w:val="00BF069D"/>
    <w:rsid w:val="00C3796D"/>
    <w:rsid w:val="00C8474A"/>
    <w:rsid w:val="00CB2D1E"/>
    <w:rsid w:val="00CC3370"/>
    <w:rsid w:val="00CD71FC"/>
    <w:rsid w:val="00CE3283"/>
    <w:rsid w:val="00CE7B72"/>
    <w:rsid w:val="00CF062F"/>
    <w:rsid w:val="00D105D1"/>
    <w:rsid w:val="00D14E28"/>
    <w:rsid w:val="00D172FB"/>
    <w:rsid w:val="00D23681"/>
    <w:rsid w:val="00D406CE"/>
    <w:rsid w:val="00D4465A"/>
    <w:rsid w:val="00D4547D"/>
    <w:rsid w:val="00D526A7"/>
    <w:rsid w:val="00D57A7F"/>
    <w:rsid w:val="00D70D6C"/>
    <w:rsid w:val="00D87599"/>
    <w:rsid w:val="00D950F0"/>
    <w:rsid w:val="00DA6285"/>
    <w:rsid w:val="00DB0C62"/>
    <w:rsid w:val="00DB43DB"/>
    <w:rsid w:val="00DC025A"/>
    <w:rsid w:val="00E4102F"/>
    <w:rsid w:val="00E548BE"/>
    <w:rsid w:val="00E55F67"/>
    <w:rsid w:val="00E71912"/>
    <w:rsid w:val="00E72ECB"/>
    <w:rsid w:val="00E74C6F"/>
    <w:rsid w:val="00E94F8E"/>
    <w:rsid w:val="00E95CAE"/>
    <w:rsid w:val="00E95E62"/>
    <w:rsid w:val="00EB0802"/>
    <w:rsid w:val="00EC1479"/>
    <w:rsid w:val="00ED0F94"/>
    <w:rsid w:val="00EE55F1"/>
    <w:rsid w:val="00EE61A2"/>
    <w:rsid w:val="00EF109C"/>
    <w:rsid w:val="00EF1248"/>
    <w:rsid w:val="00EF386C"/>
    <w:rsid w:val="00F1153F"/>
    <w:rsid w:val="00F11E6C"/>
    <w:rsid w:val="00F17F06"/>
    <w:rsid w:val="00F2305F"/>
    <w:rsid w:val="00F34044"/>
    <w:rsid w:val="00F45DA1"/>
    <w:rsid w:val="00F4735D"/>
    <w:rsid w:val="00F5676D"/>
    <w:rsid w:val="00F56998"/>
    <w:rsid w:val="00F60E57"/>
    <w:rsid w:val="00F80359"/>
    <w:rsid w:val="00F86456"/>
    <w:rsid w:val="00FB0902"/>
    <w:rsid w:val="00FC6306"/>
    <w:rsid w:val="00FD3341"/>
    <w:rsid w:val="00FE18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546BF"/>
  <w15:docId w15:val="{E9364D60-F879-4116-B801-164A5294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NormalWeb">
    <w:name w:val="Normal (Web)"/>
    <w:pPr>
      <w:spacing w:before="100" w:after="100"/>
    </w:pPr>
    <w:rPr>
      <w:rFonts w:eastAsia="Times New Roman"/>
      <w:color w:val="000000"/>
      <w:sz w:val="24"/>
      <w:szCs w:val="24"/>
      <w:u w:color="000000"/>
    </w:rPr>
  </w:style>
  <w:style w:type="paragraph" w:styleId="ListParagraph">
    <w:name w:val="List Paragraph"/>
    <w:qFormat/>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styleId="Revision">
    <w:name w:val="Revision"/>
    <w:hidden/>
    <w:uiPriority w:val="99"/>
    <w:semiHidden/>
    <w:rsid w:val="001E04A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CC3370"/>
    <w:rPr>
      <w:sz w:val="16"/>
      <w:szCs w:val="16"/>
    </w:rPr>
  </w:style>
  <w:style w:type="paragraph" w:styleId="CommentText">
    <w:name w:val="annotation text"/>
    <w:basedOn w:val="Normal"/>
    <w:link w:val="CommentTextChar"/>
    <w:uiPriority w:val="99"/>
    <w:unhideWhenUsed/>
    <w:rsid w:val="00CC3370"/>
    <w:rPr>
      <w:sz w:val="20"/>
      <w:szCs w:val="20"/>
    </w:rPr>
  </w:style>
  <w:style w:type="character" w:customStyle="1" w:styleId="CommentTextChar">
    <w:name w:val="Comment Text Char"/>
    <w:basedOn w:val="DefaultParagraphFont"/>
    <w:link w:val="CommentText"/>
    <w:uiPriority w:val="99"/>
    <w:rsid w:val="00CC3370"/>
  </w:style>
  <w:style w:type="paragraph" w:styleId="CommentSubject">
    <w:name w:val="annotation subject"/>
    <w:basedOn w:val="CommentText"/>
    <w:next w:val="CommentText"/>
    <w:link w:val="CommentSubjectChar"/>
    <w:uiPriority w:val="99"/>
    <w:semiHidden/>
    <w:unhideWhenUsed/>
    <w:rsid w:val="00CC3370"/>
    <w:rPr>
      <w:b/>
      <w:bCs/>
    </w:rPr>
  </w:style>
  <w:style w:type="character" w:customStyle="1" w:styleId="CommentSubjectChar">
    <w:name w:val="Comment Subject Char"/>
    <w:basedOn w:val="CommentTextChar"/>
    <w:link w:val="CommentSubject"/>
    <w:uiPriority w:val="99"/>
    <w:semiHidden/>
    <w:rsid w:val="00CC3370"/>
    <w:rPr>
      <w:b/>
      <w:bCs/>
    </w:rPr>
  </w:style>
  <w:style w:type="numbering" w:customStyle="1" w:styleId="Numbered">
    <w:name w:val="Numbered"/>
    <w:rsid w:val="003B63EC"/>
    <w:pPr>
      <w:numPr>
        <w:numId w:val="3"/>
      </w:numPr>
    </w:pPr>
  </w:style>
  <w:style w:type="paragraph" w:styleId="BalloonText">
    <w:name w:val="Balloon Text"/>
    <w:basedOn w:val="Normal"/>
    <w:link w:val="BalloonTextChar"/>
    <w:uiPriority w:val="99"/>
    <w:semiHidden/>
    <w:unhideWhenUsed/>
    <w:rsid w:val="00967C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C6B"/>
    <w:rPr>
      <w:rFonts w:ascii="Segoe UI" w:hAnsi="Segoe UI" w:cs="Segoe UI"/>
      <w:sz w:val="18"/>
      <w:szCs w:val="18"/>
    </w:rPr>
  </w:style>
  <w:style w:type="paragraph" w:styleId="Header">
    <w:name w:val="header"/>
    <w:basedOn w:val="Normal"/>
    <w:link w:val="HeaderChar"/>
    <w:uiPriority w:val="99"/>
    <w:unhideWhenUsed/>
    <w:rsid w:val="00EF109C"/>
    <w:pPr>
      <w:tabs>
        <w:tab w:val="center" w:pos="4680"/>
        <w:tab w:val="right" w:pos="9360"/>
      </w:tabs>
    </w:pPr>
  </w:style>
  <w:style w:type="character" w:customStyle="1" w:styleId="HeaderChar">
    <w:name w:val="Header Char"/>
    <w:basedOn w:val="DefaultParagraphFont"/>
    <w:link w:val="Header"/>
    <w:uiPriority w:val="99"/>
    <w:rsid w:val="00EF109C"/>
    <w:rPr>
      <w:sz w:val="24"/>
      <w:szCs w:val="24"/>
    </w:rPr>
  </w:style>
  <w:style w:type="paragraph" w:styleId="Footer">
    <w:name w:val="footer"/>
    <w:basedOn w:val="Normal"/>
    <w:link w:val="FooterChar"/>
    <w:uiPriority w:val="99"/>
    <w:unhideWhenUsed/>
    <w:rsid w:val="00EF109C"/>
    <w:pPr>
      <w:tabs>
        <w:tab w:val="center" w:pos="4680"/>
        <w:tab w:val="right" w:pos="9360"/>
      </w:tabs>
    </w:pPr>
  </w:style>
  <w:style w:type="character" w:customStyle="1" w:styleId="FooterChar">
    <w:name w:val="Footer Char"/>
    <w:basedOn w:val="DefaultParagraphFont"/>
    <w:link w:val="Footer"/>
    <w:uiPriority w:val="99"/>
    <w:rsid w:val="00EF10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581968">
      <w:bodyDiv w:val="1"/>
      <w:marLeft w:val="0"/>
      <w:marRight w:val="0"/>
      <w:marTop w:val="0"/>
      <w:marBottom w:val="0"/>
      <w:divBdr>
        <w:top w:val="none" w:sz="0" w:space="0" w:color="auto"/>
        <w:left w:val="none" w:sz="0" w:space="0" w:color="auto"/>
        <w:bottom w:val="none" w:sz="0" w:space="0" w:color="auto"/>
        <w:right w:val="none" w:sz="0" w:space="0" w:color="auto"/>
      </w:divBdr>
      <w:divsChild>
        <w:div w:id="2107841236">
          <w:marLeft w:val="0"/>
          <w:marRight w:val="0"/>
          <w:marTop w:val="0"/>
          <w:marBottom w:val="0"/>
          <w:divBdr>
            <w:top w:val="none" w:sz="0" w:space="0" w:color="auto"/>
            <w:left w:val="none" w:sz="0" w:space="0" w:color="auto"/>
            <w:bottom w:val="none" w:sz="0" w:space="0" w:color="auto"/>
            <w:right w:val="none" w:sz="0" w:space="0" w:color="auto"/>
          </w:divBdr>
        </w:div>
        <w:div w:id="1220245183">
          <w:marLeft w:val="0"/>
          <w:marRight w:val="0"/>
          <w:marTop w:val="0"/>
          <w:marBottom w:val="0"/>
          <w:divBdr>
            <w:top w:val="none" w:sz="0" w:space="0" w:color="auto"/>
            <w:left w:val="none" w:sz="0" w:space="0" w:color="auto"/>
            <w:bottom w:val="none" w:sz="0" w:space="0" w:color="auto"/>
            <w:right w:val="none" w:sz="0" w:space="0" w:color="auto"/>
          </w:divBdr>
        </w:div>
        <w:div w:id="366758346">
          <w:marLeft w:val="0"/>
          <w:marRight w:val="0"/>
          <w:marTop w:val="0"/>
          <w:marBottom w:val="0"/>
          <w:divBdr>
            <w:top w:val="none" w:sz="0" w:space="0" w:color="auto"/>
            <w:left w:val="none" w:sz="0" w:space="0" w:color="auto"/>
            <w:bottom w:val="none" w:sz="0" w:space="0" w:color="auto"/>
            <w:right w:val="none" w:sz="0" w:space="0" w:color="auto"/>
          </w:divBdr>
        </w:div>
        <w:div w:id="1565674572">
          <w:marLeft w:val="0"/>
          <w:marRight w:val="0"/>
          <w:marTop w:val="0"/>
          <w:marBottom w:val="0"/>
          <w:divBdr>
            <w:top w:val="none" w:sz="0" w:space="0" w:color="auto"/>
            <w:left w:val="none" w:sz="0" w:space="0" w:color="auto"/>
            <w:bottom w:val="none" w:sz="0" w:space="0" w:color="auto"/>
            <w:right w:val="none" w:sz="0" w:space="0" w:color="auto"/>
          </w:divBdr>
        </w:div>
        <w:div w:id="6144842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670</Nr_x002e__x0020_akti>
    <Data_x0020_e_x0020_Krijimit xmlns="0e656187-b300-4fb0-8bf4-3a50f872073c">2025-11-14T08:37:59Z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transferimin te Korporata e Investimeve Shqiptare, të pronave shtetërore për realizimin e projektit të investimit “Korpusi i sigurisë”</Titulli>
    <Modifikuesi xmlns="0e656187-b300-4fb0-8bf4-3a50f872073c">ermira.bukaci</Modifikuesi>
    <Nr_x002e__x0020_prot_x0020_QBZ xmlns="0e656187-b300-4fb0-8bf4-3a50f872073c">1914</Nr_x002e__x0020_prot_x0020_QBZ>
    <Data_x0020_e_x0020_Modifikimit xmlns="0e656187-b300-4fb0-8bf4-3a50f872073c">2025-11-14T09:04:43Z</Data_x0020_e_x0020_Modifikimit>
    <Dekretuar xmlns="0e656187-b300-4fb0-8bf4-3a50f872073c">false</Dekretuar>
    <Data xmlns="0e656187-b300-4fb0-8bf4-3a50f872073c">2025-11-12T00:00:00Z</Data>
    <Nr_x002e__x0020_protokolli_x0020_i_x0020_aktit xmlns="0e656187-b300-4fb0-8bf4-3a50f872073c">4309/3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0B7DED80E8449398CD5A2755A375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60B7DED80E8449398CD5A2755A375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D3BE09-2E2A-4E9B-9F0D-BCA0F233EE8D}">
  <ds:schemaRefs>
    <ds:schemaRef ds:uri="http://schemas.microsoft.com/office/2006/metadata/properties"/>
    <ds:schemaRef ds:uri="http://schemas.microsoft.com/office/2006/documentManagement/types"/>
    <ds:schemaRef ds:uri="http://purl.org/dc/elements/1.1/"/>
    <ds:schemaRef ds:uri="0e656187-b300-4fb0-8bf4-3a50f872073c"/>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546EEFE-6B01-4164-B3EE-AC070E148088}">
  <ds:schemaRefs>
    <ds:schemaRef ds:uri="http://schemas.microsoft.com/sharepoint/v3/contenttype/forms"/>
  </ds:schemaRefs>
</ds:datastoreItem>
</file>

<file path=customXml/itemProps3.xml><?xml version="1.0" encoding="utf-8"?>
<ds:datastoreItem xmlns:ds="http://schemas.openxmlformats.org/officeDocument/2006/customXml" ds:itemID="{2993E1DD-BAA7-4F49-9965-E1C0A1C58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985EA8-EF6A-43B7-93A5-5CA2A705BC99}">
  <ds:schemaRefs>
    <ds:schemaRef ds:uri="http://schemas.microsoft.com/sharepoint/v3/contenttype/forms"/>
  </ds:schemaRefs>
</ds:datastoreItem>
</file>

<file path=customXml/itemProps5.xml><?xml version="1.0" encoding="utf-8"?>
<ds:datastoreItem xmlns:ds="http://schemas.openxmlformats.org/officeDocument/2006/customXml" ds:itemID="{E5EAA99A-6ED4-425B-BD80-22CDC1E50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Për transferimin te Korporata e Investimeve Shqiptare, të pronave shtetërore për realizimin e projektit të investimit “Korpusi i sigurisë”</vt:lpstr>
    </vt:vector>
  </TitlesOfParts>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te Korporata e Investimeve Shqiptare, të pronave shtetërore për realizimin e projektit të investimit “Korpusi i sigurisë”</dc:title>
  <dc:creator>Enida Zeneli</dc:creator>
  <cp:lastModifiedBy>Alma Lisaku</cp:lastModifiedBy>
  <cp:revision>9</cp:revision>
  <cp:lastPrinted>2025-11-11T16:21:00Z</cp:lastPrinted>
  <dcterms:created xsi:type="dcterms:W3CDTF">2025-11-14T07:33:00Z</dcterms:created>
  <dcterms:modified xsi:type="dcterms:W3CDTF">2025-11-14T08:32:00Z</dcterms:modified>
</cp:coreProperties>
</file>