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BA6E45" w14:textId="77777777" w:rsidR="00185A87" w:rsidRPr="003C5CAD" w:rsidRDefault="00185A87" w:rsidP="003C5CAD">
      <w:pPr>
        <w:ind w:firstLine="284"/>
        <w:jc w:val="center"/>
        <w:rPr>
          <w:rFonts w:ascii="Garamond" w:hAnsi="Garamond"/>
          <w:b/>
          <w:sz w:val="24"/>
        </w:rPr>
      </w:pPr>
      <w:bookmarkStart w:id="0" w:name="_Hlk204070105"/>
      <w:r w:rsidRPr="003C5CAD">
        <w:rPr>
          <w:rFonts w:ascii="Garamond" w:hAnsi="Garamond"/>
          <w:b/>
          <w:sz w:val="24"/>
        </w:rPr>
        <w:t>VENDIM</w:t>
      </w:r>
    </w:p>
    <w:p w14:paraId="0A24FE86" w14:textId="2EA9E454" w:rsidR="00185A87" w:rsidRPr="003C5CAD" w:rsidRDefault="00185A87" w:rsidP="003C5CAD">
      <w:pPr>
        <w:ind w:firstLine="284"/>
        <w:jc w:val="center"/>
        <w:rPr>
          <w:rFonts w:ascii="Garamond" w:hAnsi="Garamond"/>
          <w:b/>
          <w:sz w:val="24"/>
        </w:rPr>
      </w:pPr>
      <w:r w:rsidRPr="003C5CAD">
        <w:rPr>
          <w:rFonts w:ascii="Garamond" w:hAnsi="Garamond"/>
          <w:b/>
          <w:sz w:val="24"/>
        </w:rPr>
        <w:t>Nr. 706, datë 26.11.2025</w:t>
      </w:r>
    </w:p>
    <w:p w14:paraId="484509A9" w14:textId="77777777" w:rsidR="00185A87" w:rsidRPr="003C5CAD" w:rsidRDefault="00185A87" w:rsidP="003C5CAD">
      <w:pPr>
        <w:ind w:firstLine="284"/>
        <w:jc w:val="center"/>
        <w:rPr>
          <w:rFonts w:ascii="Garamond" w:hAnsi="Garamond"/>
          <w:b/>
          <w:sz w:val="24"/>
        </w:rPr>
      </w:pPr>
    </w:p>
    <w:p w14:paraId="1B906DF7" w14:textId="3A33FCBE" w:rsidR="00185A87" w:rsidRPr="003C5CAD" w:rsidRDefault="00185A87" w:rsidP="003C5CAD">
      <w:pPr>
        <w:ind w:firstLine="284"/>
        <w:jc w:val="center"/>
        <w:rPr>
          <w:rFonts w:ascii="Garamond" w:hAnsi="Garamond"/>
          <w:b/>
          <w:sz w:val="24"/>
        </w:rPr>
      </w:pPr>
      <w:r w:rsidRPr="003C5CAD">
        <w:rPr>
          <w:rFonts w:ascii="Garamond" w:hAnsi="Garamond"/>
          <w:b/>
          <w:sz w:val="24"/>
        </w:rPr>
        <w:t>PËR DISA SHTESA DHE NDRYSHIME NË VENDIMIN NR.</w:t>
      </w:r>
      <w:r w:rsidR="00591F2F">
        <w:rPr>
          <w:rFonts w:ascii="Garamond" w:hAnsi="Garamond"/>
          <w:b/>
          <w:sz w:val="24"/>
        </w:rPr>
        <w:t xml:space="preserve"> </w:t>
      </w:r>
      <w:r w:rsidRPr="003C5CAD">
        <w:rPr>
          <w:rFonts w:ascii="Garamond" w:hAnsi="Garamond"/>
          <w:b/>
          <w:sz w:val="24"/>
        </w:rPr>
        <w:t>1128,</w:t>
      </w:r>
      <w:r w:rsidR="00591F2F">
        <w:rPr>
          <w:rFonts w:ascii="Garamond" w:hAnsi="Garamond"/>
          <w:b/>
          <w:sz w:val="24"/>
        </w:rPr>
        <w:t xml:space="preserve"> </w:t>
      </w:r>
      <w:r w:rsidRPr="003C5CAD">
        <w:rPr>
          <w:rFonts w:ascii="Garamond" w:hAnsi="Garamond"/>
          <w:b/>
          <w:sz w:val="24"/>
        </w:rPr>
        <w:t>DATË 30.12.2020, 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14:paraId="0ED760D8" w14:textId="77777777" w:rsidR="00185A87" w:rsidRPr="003C5CAD" w:rsidRDefault="00185A87" w:rsidP="003C5CAD">
      <w:pPr>
        <w:ind w:firstLine="284"/>
        <w:jc w:val="both"/>
        <w:rPr>
          <w:rFonts w:ascii="Garamond" w:hAnsi="Garamond"/>
          <w:sz w:val="24"/>
        </w:rPr>
      </w:pPr>
    </w:p>
    <w:p w14:paraId="77AAF636" w14:textId="0F7724F6" w:rsidR="00185A87" w:rsidRPr="003C5CAD" w:rsidRDefault="00185A87" w:rsidP="003C5CAD">
      <w:pPr>
        <w:ind w:firstLine="284"/>
        <w:jc w:val="both"/>
        <w:rPr>
          <w:rFonts w:ascii="Garamond" w:hAnsi="Garamond"/>
          <w:sz w:val="24"/>
        </w:rPr>
      </w:pPr>
      <w:r w:rsidRPr="003C5CAD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591F2F">
        <w:rPr>
          <w:rFonts w:ascii="Garamond" w:hAnsi="Garamond"/>
          <w:sz w:val="24"/>
        </w:rPr>
        <w:t xml:space="preserve"> </w:t>
      </w:r>
      <w:r w:rsidRPr="003C5CAD">
        <w:rPr>
          <w:rFonts w:ascii="Garamond" w:hAnsi="Garamond"/>
          <w:sz w:val="24"/>
        </w:rPr>
        <w:t>72/2019, “Për masat shtrënguese ndërkombëtare në Republikën e Shqipërisë”, të ndryshuar, me propozimin e ministrit për Evropën dhe Punët e Jashtme, Këshilli i Ministrave</w:t>
      </w:r>
    </w:p>
    <w:p w14:paraId="74B47B36" w14:textId="77777777" w:rsidR="00185A87" w:rsidRPr="003C5CAD" w:rsidRDefault="00185A87" w:rsidP="003C5CAD">
      <w:pPr>
        <w:ind w:firstLine="284"/>
        <w:jc w:val="both"/>
        <w:rPr>
          <w:rFonts w:ascii="Garamond" w:hAnsi="Garamond"/>
          <w:sz w:val="24"/>
        </w:rPr>
      </w:pPr>
    </w:p>
    <w:p w14:paraId="4AE7C1B9" w14:textId="614CC0F3" w:rsidR="00185A87" w:rsidRPr="003C5CAD" w:rsidRDefault="00185A87" w:rsidP="003C5CAD">
      <w:pPr>
        <w:ind w:firstLine="284"/>
        <w:jc w:val="center"/>
        <w:rPr>
          <w:rFonts w:ascii="Garamond" w:hAnsi="Garamond"/>
          <w:sz w:val="24"/>
        </w:rPr>
      </w:pPr>
      <w:r w:rsidRPr="003C5CAD">
        <w:rPr>
          <w:rFonts w:ascii="Garamond" w:hAnsi="Garamond"/>
          <w:sz w:val="24"/>
        </w:rPr>
        <w:t>VENDOSI:</w:t>
      </w:r>
    </w:p>
    <w:p w14:paraId="37FFC0D5" w14:textId="77777777" w:rsidR="00185A87" w:rsidRPr="003C5CAD" w:rsidRDefault="00185A87" w:rsidP="003C5CAD">
      <w:pPr>
        <w:ind w:firstLine="284"/>
        <w:jc w:val="both"/>
        <w:rPr>
          <w:rFonts w:ascii="Garamond" w:hAnsi="Garamond"/>
          <w:sz w:val="24"/>
        </w:rPr>
      </w:pPr>
    </w:p>
    <w:p w14:paraId="6995710F" w14:textId="68D1A823" w:rsidR="00185A87" w:rsidRPr="003C5CAD" w:rsidRDefault="00185A87" w:rsidP="003C5CAD">
      <w:pPr>
        <w:ind w:firstLine="284"/>
        <w:jc w:val="both"/>
        <w:rPr>
          <w:rFonts w:ascii="Garamond" w:hAnsi="Garamond"/>
          <w:sz w:val="24"/>
        </w:rPr>
      </w:pPr>
      <w:r w:rsidRPr="003C5CAD">
        <w:rPr>
          <w:rFonts w:ascii="Garamond" w:hAnsi="Garamond"/>
          <w:sz w:val="24"/>
        </w:rPr>
        <w:t xml:space="preserve">I. </w:t>
      </w:r>
      <w:bookmarkStart w:id="1" w:name="_Hlk165549840"/>
      <w:bookmarkStart w:id="2" w:name="_Hlk166157380"/>
      <w:r w:rsidRPr="003C5CAD">
        <w:rPr>
          <w:rFonts w:ascii="Garamond" w:hAnsi="Garamond"/>
          <w:sz w:val="24"/>
        </w:rPr>
        <w:t>Në vendimin nr.</w:t>
      </w:r>
      <w:r w:rsidR="00591F2F">
        <w:rPr>
          <w:rFonts w:ascii="Garamond" w:hAnsi="Garamond"/>
          <w:sz w:val="24"/>
        </w:rPr>
        <w:t xml:space="preserve"> </w:t>
      </w:r>
      <w:r w:rsidRPr="003C5CAD">
        <w:rPr>
          <w:rFonts w:ascii="Garamond" w:hAnsi="Garamond"/>
          <w:sz w:val="24"/>
        </w:rPr>
        <w:t>1128, datë 30.12.2020, të Këshillit të Ministrave, të ndryshuar, bëhen këto shtesa dhe ndryshime:</w:t>
      </w:r>
    </w:p>
    <w:p w14:paraId="3C5F3941" w14:textId="5F57A9E3" w:rsidR="00185A87" w:rsidRPr="003C5CAD" w:rsidRDefault="00185A87" w:rsidP="003C5CAD">
      <w:pPr>
        <w:ind w:firstLine="284"/>
        <w:jc w:val="both"/>
        <w:rPr>
          <w:rFonts w:ascii="Garamond" w:hAnsi="Garamond"/>
          <w:sz w:val="24"/>
        </w:rPr>
      </w:pPr>
      <w:r w:rsidRPr="003C5CAD">
        <w:rPr>
          <w:rFonts w:ascii="Garamond" w:hAnsi="Garamond"/>
          <w:sz w:val="24"/>
        </w:rPr>
        <w:t xml:space="preserve">1. </w:t>
      </w:r>
      <w:bookmarkStart w:id="3" w:name="_Hlk169612246"/>
      <w:r w:rsidRPr="003C5CAD">
        <w:rPr>
          <w:rFonts w:ascii="Garamond" w:hAnsi="Garamond"/>
          <w:sz w:val="24"/>
        </w:rPr>
        <w:t>Në kreun I bëhen shtesa dhe ndryshimi i mëposhtëm:</w:t>
      </w:r>
      <w:bookmarkStart w:id="4" w:name="_Hlk171001110"/>
    </w:p>
    <w:p w14:paraId="07FD4B29" w14:textId="1ED64908" w:rsidR="00185A87" w:rsidRPr="003C5CAD" w:rsidRDefault="00185A87" w:rsidP="003C5CAD">
      <w:pPr>
        <w:ind w:firstLine="284"/>
        <w:jc w:val="both"/>
        <w:rPr>
          <w:rFonts w:ascii="Garamond" w:hAnsi="Garamond"/>
          <w:sz w:val="24"/>
        </w:rPr>
      </w:pPr>
      <w:r w:rsidRPr="003C5CAD">
        <w:rPr>
          <w:rFonts w:ascii="Garamond" w:hAnsi="Garamond"/>
          <w:sz w:val="24"/>
        </w:rPr>
        <w:t>a) Në pikën 1, pas fjalëve “... (</w:t>
      </w:r>
      <w:proofErr w:type="spellStart"/>
      <w:r w:rsidRPr="003C5CAD">
        <w:rPr>
          <w:rFonts w:ascii="Garamond" w:hAnsi="Garamond"/>
          <w:sz w:val="24"/>
        </w:rPr>
        <w:t>CFSP</w:t>
      </w:r>
      <w:proofErr w:type="spellEnd"/>
      <w:r w:rsidRPr="003C5CAD">
        <w:rPr>
          <w:rFonts w:ascii="Garamond" w:hAnsi="Garamond"/>
          <w:sz w:val="24"/>
        </w:rPr>
        <w:t>) 2025/960 ...” shtohen “... (</w:t>
      </w:r>
      <w:proofErr w:type="spellStart"/>
      <w:r w:rsidRPr="003C5CAD">
        <w:rPr>
          <w:rFonts w:ascii="Garamond" w:hAnsi="Garamond"/>
          <w:sz w:val="24"/>
        </w:rPr>
        <w:t>CFSP</w:t>
      </w:r>
      <w:proofErr w:type="spellEnd"/>
      <w:r w:rsidRPr="003C5CAD">
        <w:rPr>
          <w:rFonts w:ascii="Garamond" w:hAnsi="Garamond"/>
          <w:sz w:val="24"/>
        </w:rPr>
        <w:t>) 2025/2072 ...”;</w:t>
      </w:r>
    </w:p>
    <w:p w14:paraId="1B391C05" w14:textId="6136B759" w:rsidR="00185A87" w:rsidRPr="003C5CAD" w:rsidRDefault="00185A87" w:rsidP="003C5CAD">
      <w:pPr>
        <w:ind w:firstLine="284"/>
        <w:jc w:val="both"/>
        <w:rPr>
          <w:rFonts w:ascii="Garamond" w:hAnsi="Garamond"/>
          <w:sz w:val="24"/>
        </w:rPr>
      </w:pPr>
      <w:r w:rsidRPr="003C5CAD">
        <w:rPr>
          <w:rFonts w:ascii="Garamond" w:hAnsi="Garamond"/>
          <w:sz w:val="24"/>
        </w:rPr>
        <w:t xml:space="preserve">b) </w:t>
      </w:r>
      <w:bookmarkStart w:id="5" w:name="_Hlk198897015"/>
      <w:r w:rsidRPr="003C5CAD">
        <w:rPr>
          <w:rFonts w:ascii="Garamond" w:hAnsi="Garamond"/>
          <w:sz w:val="24"/>
        </w:rPr>
        <w:t>Pika 2 ndryshohet, si më poshtë vijon:</w:t>
      </w:r>
    </w:p>
    <w:p w14:paraId="5BD7AEAF" w14:textId="77777777" w:rsidR="00185A87" w:rsidRPr="003C5CAD" w:rsidRDefault="00185A87" w:rsidP="003C5CAD">
      <w:pPr>
        <w:ind w:firstLine="284"/>
        <w:jc w:val="both"/>
        <w:rPr>
          <w:rFonts w:ascii="Garamond" w:hAnsi="Garamond"/>
          <w:sz w:val="24"/>
        </w:rPr>
      </w:pPr>
      <w:r w:rsidRPr="003C5CAD">
        <w:rPr>
          <w:rFonts w:ascii="Garamond" w:hAnsi="Garamond"/>
          <w:sz w:val="24"/>
        </w:rPr>
        <w:t>“2. Vendimin e Këshillit të Bashkimit Evropian (</w:t>
      </w:r>
      <w:proofErr w:type="spellStart"/>
      <w:r w:rsidRPr="003C5CAD">
        <w:rPr>
          <w:rFonts w:ascii="Garamond" w:hAnsi="Garamond"/>
          <w:sz w:val="24"/>
        </w:rPr>
        <w:t>CFSP</w:t>
      </w:r>
      <w:proofErr w:type="spellEnd"/>
      <w:r w:rsidRPr="003C5CAD">
        <w:rPr>
          <w:rFonts w:ascii="Garamond" w:hAnsi="Garamond"/>
          <w:sz w:val="24"/>
        </w:rPr>
        <w:t xml:space="preserve">) 2010/638, “Në lidhje me masat kufizuese, në funksion të situatës në </w:t>
      </w:r>
      <w:proofErr w:type="spellStart"/>
      <w:r w:rsidRPr="003C5CAD">
        <w:rPr>
          <w:rFonts w:ascii="Garamond" w:hAnsi="Garamond"/>
          <w:sz w:val="24"/>
        </w:rPr>
        <w:t>Guinea</w:t>
      </w:r>
      <w:proofErr w:type="spellEnd"/>
      <w:r w:rsidRPr="003C5CAD">
        <w:rPr>
          <w:rFonts w:ascii="Garamond" w:hAnsi="Garamond"/>
          <w:sz w:val="24"/>
        </w:rPr>
        <w:t>”, të ndryshuar me vendimet e Këshillit të Bashkimit Evropian (</w:t>
      </w:r>
      <w:proofErr w:type="spellStart"/>
      <w:r w:rsidRPr="003C5CAD">
        <w:rPr>
          <w:rFonts w:ascii="Garamond" w:hAnsi="Garamond"/>
          <w:sz w:val="24"/>
        </w:rPr>
        <w:t>CFSP</w:t>
      </w:r>
      <w:proofErr w:type="spellEnd"/>
      <w:r w:rsidRPr="003C5CAD">
        <w:rPr>
          <w:rFonts w:ascii="Garamond" w:hAnsi="Garamond"/>
          <w:sz w:val="24"/>
        </w:rPr>
        <w:t>) 2011/169, (</w:t>
      </w:r>
      <w:proofErr w:type="spellStart"/>
      <w:r w:rsidRPr="003C5CAD">
        <w:rPr>
          <w:rFonts w:ascii="Garamond" w:hAnsi="Garamond"/>
          <w:sz w:val="24"/>
        </w:rPr>
        <w:t>CFSP</w:t>
      </w:r>
      <w:proofErr w:type="spellEnd"/>
      <w:r w:rsidRPr="003C5CAD">
        <w:rPr>
          <w:rFonts w:ascii="Garamond" w:hAnsi="Garamond"/>
          <w:sz w:val="24"/>
        </w:rPr>
        <w:t>) 2011/706, (</w:t>
      </w:r>
      <w:proofErr w:type="spellStart"/>
      <w:r w:rsidRPr="003C5CAD">
        <w:rPr>
          <w:rFonts w:ascii="Garamond" w:hAnsi="Garamond"/>
          <w:sz w:val="24"/>
        </w:rPr>
        <w:t>CFSP</w:t>
      </w:r>
      <w:proofErr w:type="spellEnd"/>
      <w:r w:rsidRPr="003C5CAD">
        <w:rPr>
          <w:rFonts w:ascii="Garamond" w:hAnsi="Garamond"/>
          <w:sz w:val="24"/>
        </w:rPr>
        <w:t>) 2012/149, (</w:t>
      </w:r>
      <w:proofErr w:type="spellStart"/>
      <w:r w:rsidRPr="003C5CAD">
        <w:rPr>
          <w:rFonts w:ascii="Garamond" w:hAnsi="Garamond"/>
          <w:sz w:val="24"/>
        </w:rPr>
        <w:t>CFSP</w:t>
      </w:r>
      <w:proofErr w:type="spellEnd"/>
      <w:r w:rsidRPr="003C5CAD">
        <w:rPr>
          <w:rFonts w:ascii="Garamond" w:hAnsi="Garamond"/>
          <w:sz w:val="24"/>
        </w:rPr>
        <w:t>) 2014/213, (</w:t>
      </w:r>
      <w:proofErr w:type="spellStart"/>
      <w:r w:rsidRPr="003C5CAD">
        <w:rPr>
          <w:rFonts w:ascii="Garamond" w:hAnsi="Garamond"/>
          <w:sz w:val="24"/>
        </w:rPr>
        <w:t>CFSP</w:t>
      </w:r>
      <w:proofErr w:type="spellEnd"/>
      <w:r w:rsidRPr="003C5CAD">
        <w:rPr>
          <w:rFonts w:ascii="Garamond" w:hAnsi="Garamond"/>
          <w:sz w:val="24"/>
        </w:rPr>
        <w:t>) 2014/728, (</w:t>
      </w:r>
      <w:proofErr w:type="spellStart"/>
      <w:r w:rsidRPr="003C5CAD">
        <w:rPr>
          <w:rFonts w:ascii="Garamond" w:hAnsi="Garamond"/>
          <w:sz w:val="24"/>
        </w:rPr>
        <w:t>CFSP</w:t>
      </w:r>
      <w:proofErr w:type="spellEnd"/>
      <w:r w:rsidRPr="003C5CAD">
        <w:rPr>
          <w:rFonts w:ascii="Garamond" w:hAnsi="Garamond"/>
          <w:sz w:val="24"/>
        </w:rPr>
        <w:t>) 2015/1923, (</w:t>
      </w:r>
      <w:proofErr w:type="spellStart"/>
      <w:r w:rsidRPr="003C5CAD">
        <w:rPr>
          <w:rFonts w:ascii="Garamond" w:hAnsi="Garamond"/>
          <w:sz w:val="24"/>
        </w:rPr>
        <w:t>CFSP</w:t>
      </w:r>
      <w:proofErr w:type="spellEnd"/>
      <w:r w:rsidRPr="003C5CAD">
        <w:rPr>
          <w:rFonts w:ascii="Garamond" w:hAnsi="Garamond"/>
          <w:sz w:val="24"/>
        </w:rPr>
        <w:t>) 2016/1839, (</w:t>
      </w:r>
      <w:proofErr w:type="spellStart"/>
      <w:r w:rsidRPr="003C5CAD">
        <w:rPr>
          <w:rFonts w:ascii="Garamond" w:hAnsi="Garamond"/>
          <w:sz w:val="24"/>
        </w:rPr>
        <w:t>CFSP</w:t>
      </w:r>
      <w:proofErr w:type="spellEnd"/>
      <w:r w:rsidRPr="003C5CAD">
        <w:rPr>
          <w:rFonts w:ascii="Garamond" w:hAnsi="Garamond"/>
          <w:sz w:val="24"/>
        </w:rPr>
        <w:t>) 2017/1934, (</w:t>
      </w:r>
      <w:proofErr w:type="spellStart"/>
      <w:r w:rsidRPr="003C5CAD">
        <w:rPr>
          <w:rFonts w:ascii="Garamond" w:hAnsi="Garamond"/>
          <w:sz w:val="24"/>
        </w:rPr>
        <w:t>CFSP</w:t>
      </w:r>
      <w:proofErr w:type="spellEnd"/>
      <w:r w:rsidRPr="003C5CAD">
        <w:rPr>
          <w:rFonts w:ascii="Garamond" w:hAnsi="Garamond"/>
          <w:sz w:val="24"/>
        </w:rPr>
        <w:t>) 2018/1611, (</w:t>
      </w:r>
      <w:proofErr w:type="spellStart"/>
      <w:r w:rsidRPr="003C5CAD">
        <w:rPr>
          <w:rFonts w:ascii="Garamond" w:hAnsi="Garamond"/>
          <w:sz w:val="24"/>
        </w:rPr>
        <w:t>CFSP</w:t>
      </w:r>
      <w:proofErr w:type="spellEnd"/>
      <w:r w:rsidRPr="003C5CAD">
        <w:rPr>
          <w:rFonts w:ascii="Garamond" w:hAnsi="Garamond"/>
          <w:sz w:val="24"/>
        </w:rPr>
        <w:t>) 2019/1790, (</w:t>
      </w:r>
      <w:proofErr w:type="spellStart"/>
      <w:r w:rsidRPr="003C5CAD">
        <w:rPr>
          <w:rFonts w:ascii="Garamond" w:hAnsi="Garamond"/>
          <w:sz w:val="24"/>
        </w:rPr>
        <w:t>CFSP</w:t>
      </w:r>
      <w:proofErr w:type="spellEnd"/>
      <w:r w:rsidRPr="003C5CAD">
        <w:rPr>
          <w:rFonts w:ascii="Garamond" w:hAnsi="Garamond"/>
          <w:sz w:val="24"/>
        </w:rPr>
        <w:t>) 2020/1556, (</w:t>
      </w:r>
      <w:proofErr w:type="spellStart"/>
      <w:r w:rsidRPr="003C5CAD">
        <w:rPr>
          <w:rFonts w:ascii="Garamond" w:hAnsi="Garamond"/>
          <w:sz w:val="24"/>
        </w:rPr>
        <w:t>CFSP</w:t>
      </w:r>
      <w:proofErr w:type="spellEnd"/>
      <w:r w:rsidRPr="003C5CAD">
        <w:rPr>
          <w:rFonts w:ascii="Garamond" w:hAnsi="Garamond"/>
          <w:sz w:val="24"/>
        </w:rPr>
        <w:t>) 2021/1867, (</w:t>
      </w:r>
      <w:proofErr w:type="spellStart"/>
      <w:r w:rsidRPr="003C5CAD">
        <w:rPr>
          <w:rFonts w:ascii="Garamond" w:hAnsi="Garamond"/>
          <w:sz w:val="24"/>
        </w:rPr>
        <w:t>CFSP</w:t>
      </w:r>
      <w:proofErr w:type="spellEnd"/>
      <w:r w:rsidRPr="003C5CAD">
        <w:rPr>
          <w:rFonts w:ascii="Garamond" w:hAnsi="Garamond"/>
          <w:sz w:val="24"/>
        </w:rPr>
        <w:t>) 2021/1305, (</w:t>
      </w:r>
      <w:proofErr w:type="spellStart"/>
      <w:r w:rsidRPr="003C5CAD">
        <w:rPr>
          <w:rFonts w:ascii="Garamond" w:hAnsi="Garamond"/>
          <w:sz w:val="24"/>
        </w:rPr>
        <w:t>CFSP</w:t>
      </w:r>
      <w:proofErr w:type="spellEnd"/>
      <w:r w:rsidRPr="003C5CAD">
        <w:rPr>
          <w:rFonts w:ascii="Garamond" w:hAnsi="Garamond"/>
          <w:sz w:val="24"/>
        </w:rPr>
        <w:t>) 2022/2052, (</w:t>
      </w:r>
      <w:proofErr w:type="spellStart"/>
      <w:r w:rsidRPr="003C5CAD">
        <w:rPr>
          <w:rFonts w:ascii="Garamond" w:hAnsi="Garamond"/>
          <w:sz w:val="24"/>
        </w:rPr>
        <w:t>CFSP</w:t>
      </w:r>
      <w:proofErr w:type="spellEnd"/>
      <w:r w:rsidRPr="003C5CAD">
        <w:rPr>
          <w:rFonts w:ascii="Garamond" w:hAnsi="Garamond"/>
          <w:sz w:val="24"/>
        </w:rPr>
        <w:t>) 2023/2227, (</w:t>
      </w:r>
      <w:proofErr w:type="spellStart"/>
      <w:r w:rsidRPr="003C5CAD">
        <w:rPr>
          <w:rFonts w:ascii="Garamond" w:hAnsi="Garamond"/>
          <w:sz w:val="24"/>
        </w:rPr>
        <w:t>CFSP</w:t>
      </w:r>
      <w:proofErr w:type="spellEnd"/>
      <w:r w:rsidRPr="003C5CAD">
        <w:rPr>
          <w:rFonts w:ascii="Garamond" w:hAnsi="Garamond"/>
          <w:sz w:val="24"/>
        </w:rPr>
        <w:t>) 2024/2693, (</w:t>
      </w:r>
      <w:proofErr w:type="spellStart"/>
      <w:r w:rsidRPr="003C5CAD">
        <w:rPr>
          <w:rFonts w:ascii="Garamond" w:hAnsi="Garamond"/>
          <w:sz w:val="24"/>
        </w:rPr>
        <w:t>CFSP</w:t>
      </w:r>
      <w:proofErr w:type="spellEnd"/>
      <w:r w:rsidRPr="003C5CAD">
        <w:rPr>
          <w:rFonts w:ascii="Garamond" w:hAnsi="Garamond"/>
          <w:sz w:val="24"/>
        </w:rPr>
        <w:t>) 2025/2080, sipas aneksit 2, që i bashkëlidhet këtij vendimi.”.</w:t>
      </w:r>
    </w:p>
    <w:bookmarkEnd w:id="4"/>
    <w:bookmarkEnd w:id="5"/>
    <w:p w14:paraId="70AEA501" w14:textId="1C178282" w:rsidR="00185A87" w:rsidRPr="003C5CAD" w:rsidRDefault="00185A87" w:rsidP="003C5CAD">
      <w:pPr>
        <w:ind w:firstLine="284"/>
        <w:jc w:val="both"/>
        <w:rPr>
          <w:rFonts w:ascii="Garamond" w:hAnsi="Garamond"/>
          <w:sz w:val="24"/>
        </w:rPr>
      </w:pPr>
      <w:r w:rsidRPr="003C5CAD">
        <w:rPr>
          <w:rFonts w:ascii="Garamond" w:hAnsi="Garamond"/>
          <w:sz w:val="24"/>
        </w:rPr>
        <w:t>2. Në aneksin 1, bashkëlidhur vendimit, shtohet vendimi (</w:t>
      </w:r>
      <w:proofErr w:type="spellStart"/>
      <w:r w:rsidRPr="003C5CAD">
        <w:rPr>
          <w:rFonts w:ascii="Garamond" w:hAnsi="Garamond"/>
          <w:sz w:val="24"/>
        </w:rPr>
        <w:t>CFSP</w:t>
      </w:r>
      <w:proofErr w:type="spellEnd"/>
      <w:r w:rsidRPr="003C5CAD">
        <w:rPr>
          <w:rFonts w:ascii="Garamond" w:hAnsi="Garamond"/>
          <w:sz w:val="24"/>
        </w:rPr>
        <w:t>) 2025/2072, që i bashkëlidhet këtij vendimi.</w:t>
      </w:r>
    </w:p>
    <w:p w14:paraId="62171A1E" w14:textId="25D35F47" w:rsidR="00185A87" w:rsidRPr="003C5CAD" w:rsidRDefault="00185A87" w:rsidP="003C5CAD">
      <w:pPr>
        <w:ind w:firstLine="284"/>
        <w:jc w:val="both"/>
        <w:rPr>
          <w:rFonts w:ascii="Garamond" w:hAnsi="Garamond"/>
          <w:sz w:val="24"/>
        </w:rPr>
      </w:pPr>
      <w:r w:rsidRPr="003C5CAD">
        <w:rPr>
          <w:rFonts w:ascii="Garamond" w:hAnsi="Garamond"/>
          <w:sz w:val="24"/>
        </w:rPr>
        <w:t>3. Në aneksin 2, bashkëlidhur vendimit, shtohet vendimi (</w:t>
      </w:r>
      <w:proofErr w:type="spellStart"/>
      <w:r w:rsidRPr="003C5CAD">
        <w:rPr>
          <w:rFonts w:ascii="Garamond" w:hAnsi="Garamond"/>
          <w:sz w:val="24"/>
        </w:rPr>
        <w:t>CFSP</w:t>
      </w:r>
      <w:proofErr w:type="spellEnd"/>
      <w:r w:rsidRPr="003C5CAD">
        <w:rPr>
          <w:rFonts w:ascii="Garamond" w:hAnsi="Garamond"/>
          <w:sz w:val="24"/>
        </w:rPr>
        <w:t>) 2025/2080, që i bashkëlidhet këtij vendimi.</w:t>
      </w:r>
    </w:p>
    <w:bookmarkEnd w:id="1"/>
    <w:bookmarkEnd w:id="2"/>
    <w:bookmarkEnd w:id="3"/>
    <w:p w14:paraId="7D7973B5" w14:textId="30E3B0DC" w:rsidR="00185A87" w:rsidRPr="003C5CAD" w:rsidRDefault="00185A87" w:rsidP="003C5CAD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3C5CAD">
        <w:rPr>
          <w:rFonts w:ascii="Garamond" w:hAnsi="Garamond"/>
          <w:sz w:val="24"/>
        </w:rPr>
        <w:t>II</w:t>
      </w:r>
      <w:proofErr w:type="spellEnd"/>
      <w:r w:rsidRPr="003C5CAD">
        <w:rPr>
          <w:rFonts w:ascii="Garamond" w:hAnsi="Garamond"/>
          <w:sz w:val="24"/>
        </w:rPr>
        <w:t>.</w:t>
      </w:r>
      <w:r w:rsidR="00591F2F">
        <w:rPr>
          <w:rFonts w:ascii="Garamond" w:hAnsi="Garamond"/>
          <w:sz w:val="24"/>
        </w:rPr>
        <w:t xml:space="preserve"> </w:t>
      </w:r>
      <w:r w:rsidRPr="003C5CAD">
        <w:rPr>
          <w:rFonts w:ascii="Garamond" w:hAnsi="Garamond"/>
          <w:sz w:val="24"/>
        </w:rPr>
        <w:t>Ngarkohen organet e parashikuara në pikën 1, të nenit 11, të ligjit nr.</w:t>
      </w:r>
      <w:r w:rsidR="00591F2F">
        <w:rPr>
          <w:rFonts w:ascii="Garamond" w:hAnsi="Garamond"/>
          <w:sz w:val="24"/>
        </w:rPr>
        <w:t xml:space="preserve"> </w:t>
      </w:r>
      <w:r w:rsidRPr="003C5CAD">
        <w:rPr>
          <w:rFonts w:ascii="Garamond" w:hAnsi="Garamond"/>
          <w:sz w:val="24"/>
        </w:rPr>
        <w:t>72/2019, “Për masat shtrënguese ndërkombëtare në Republikën e Shqipërisë”, të ndryshuar, për zbatimin e këtij vendimi.</w:t>
      </w:r>
    </w:p>
    <w:p w14:paraId="65DDF690" w14:textId="52A1356E" w:rsidR="00185A87" w:rsidRPr="003C5CAD" w:rsidRDefault="00185A87" w:rsidP="003C5CAD">
      <w:pPr>
        <w:ind w:firstLine="284"/>
        <w:jc w:val="both"/>
        <w:rPr>
          <w:rFonts w:ascii="Garamond" w:hAnsi="Garamond"/>
          <w:sz w:val="24"/>
        </w:rPr>
      </w:pPr>
      <w:r w:rsidRPr="003C5CAD">
        <w:rPr>
          <w:rFonts w:ascii="Garamond" w:hAnsi="Garamond"/>
          <w:sz w:val="24"/>
        </w:rPr>
        <w:t>Ky vendim hyn në fuqi men</w:t>
      </w:r>
      <w:bookmarkStart w:id="6" w:name="_GoBack"/>
      <w:bookmarkEnd w:id="6"/>
      <w:r w:rsidRPr="003C5CAD">
        <w:rPr>
          <w:rFonts w:ascii="Garamond" w:hAnsi="Garamond"/>
          <w:sz w:val="24"/>
        </w:rPr>
        <w:t>jëherë dhe botohet në Fletoren Zyrtare.</w:t>
      </w:r>
    </w:p>
    <w:p w14:paraId="0F48E302" w14:textId="77777777" w:rsidR="00185A87" w:rsidRPr="003C5CAD" w:rsidRDefault="00185A87" w:rsidP="003C5CAD">
      <w:pPr>
        <w:ind w:firstLine="284"/>
        <w:jc w:val="right"/>
        <w:rPr>
          <w:rFonts w:ascii="Garamond" w:hAnsi="Garamond"/>
          <w:sz w:val="24"/>
        </w:rPr>
      </w:pPr>
    </w:p>
    <w:bookmarkEnd w:id="0"/>
    <w:p w14:paraId="7A397E64" w14:textId="254011AB" w:rsidR="00185A87" w:rsidRPr="003C5CAD" w:rsidRDefault="00185A87" w:rsidP="003C5CAD">
      <w:pPr>
        <w:ind w:firstLine="284"/>
        <w:jc w:val="right"/>
        <w:rPr>
          <w:rFonts w:ascii="Garamond" w:hAnsi="Garamond"/>
          <w:sz w:val="24"/>
        </w:rPr>
      </w:pPr>
      <w:r w:rsidRPr="003C5CAD">
        <w:rPr>
          <w:rFonts w:ascii="Garamond" w:hAnsi="Garamond"/>
          <w:sz w:val="24"/>
        </w:rPr>
        <w:t>KRYEMINISTËR</w:t>
      </w:r>
    </w:p>
    <w:p w14:paraId="7E67C3B7" w14:textId="09BC4FEF" w:rsidR="00EE3F53" w:rsidRDefault="00185A87" w:rsidP="003C5CAD">
      <w:pPr>
        <w:ind w:firstLine="284"/>
        <w:jc w:val="right"/>
        <w:rPr>
          <w:rFonts w:ascii="Garamond" w:hAnsi="Garamond"/>
          <w:b/>
          <w:sz w:val="24"/>
        </w:rPr>
      </w:pPr>
      <w:r w:rsidRPr="003C5CAD">
        <w:rPr>
          <w:rFonts w:ascii="Garamond" w:hAnsi="Garamond"/>
          <w:b/>
          <w:sz w:val="24"/>
        </w:rPr>
        <w:t xml:space="preserve">Edi </w:t>
      </w:r>
      <w:proofErr w:type="spellStart"/>
      <w:r w:rsidRPr="003C5CAD">
        <w:rPr>
          <w:rFonts w:ascii="Garamond" w:hAnsi="Garamond"/>
          <w:b/>
          <w:sz w:val="24"/>
        </w:rPr>
        <w:t>Rama</w:t>
      </w:r>
      <w:proofErr w:type="spellEnd"/>
    </w:p>
    <w:p w14:paraId="18533102" w14:textId="4A8BE182" w:rsidR="0064152D" w:rsidRDefault="0064152D" w:rsidP="003C5CAD">
      <w:pPr>
        <w:ind w:firstLine="284"/>
        <w:jc w:val="right"/>
        <w:rPr>
          <w:rFonts w:ascii="Garamond" w:hAnsi="Garamond"/>
          <w:b/>
          <w:sz w:val="24"/>
        </w:rPr>
      </w:pPr>
    </w:p>
    <w:p w14:paraId="73571283" w14:textId="3926CCB5" w:rsidR="0064152D" w:rsidRDefault="0064152D" w:rsidP="0064152D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14:ligatures w14:val="standardContextual"/>
        </w:rPr>
        <w:lastRenderedPageBreak/>
        <w:drawing>
          <wp:inline distT="0" distB="0" distL="0" distR="0" wp14:anchorId="60CABF39" wp14:editId="029F6D0A">
            <wp:extent cx="5734050" cy="81032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J_L_202502072_EN_TXT -perkthimi (4)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81ED0" w14:textId="52E9C094" w:rsidR="0064152D" w:rsidRDefault="0064152D" w:rsidP="0064152D">
      <w:pPr>
        <w:ind w:firstLine="284"/>
        <w:jc w:val="both"/>
        <w:rPr>
          <w:rFonts w:ascii="Garamond" w:hAnsi="Garamond"/>
          <w:b/>
          <w:sz w:val="24"/>
        </w:rPr>
      </w:pPr>
    </w:p>
    <w:p w14:paraId="6C8DBE3C" w14:textId="133BA055" w:rsidR="0064152D" w:rsidRDefault="0064152D" w:rsidP="0064152D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14:ligatures w14:val="standardContextual"/>
        </w:rPr>
        <w:lastRenderedPageBreak/>
        <w:drawing>
          <wp:inline distT="0" distB="0" distL="0" distR="0" wp14:anchorId="4600E202" wp14:editId="446935A4">
            <wp:extent cx="5734050" cy="85153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nglisht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51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2A8DA" w14:textId="7A9A498A" w:rsidR="0064152D" w:rsidRDefault="0064152D" w:rsidP="0064152D">
      <w:pPr>
        <w:ind w:firstLine="284"/>
        <w:jc w:val="both"/>
        <w:rPr>
          <w:rFonts w:ascii="Garamond" w:hAnsi="Garamond"/>
          <w:b/>
          <w:sz w:val="24"/>
        </w:rPr>
      </w:pPr>
    </w:p>
    <w:p w14:paraId="0C0433DD" w14:textId="51A0DEA3" w:rsidR="0064152D" w:rsidRDefault="00962484" w:rsidP="0064152D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14:ligatures w14:val="standardContextual"/>
        </w:rPr>
        <w:lastRenderedPageBreak/>
        <w:drawing>
          <wp:inline distT="0" distB="0" distL="0" distR="0" wp14:anchorId="293035D5" wp14:editId="0BD6FC7C">
            <wp:extent cx="5734050" cy="81032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_L_202502080_EN_TXT.docx-perkthimi (3)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9F8E5" w14:textId="7F1E2F52" w:rsidR="00962484" w:rsidRDefault="00962484" w:rsidP="0064152D">
      <w:pPr>
        <w:ind w:firstLine="284"/>
        <w:jc w:val="both"/>
        <w:rPr>
          <w:rFonts w:ascii="Garamond" w:hAnsi="Garamond"/>
          <w:b/>
          <w:sz w:val="24"/>
        </w:rPr>
      </w:pPr>
    </w:p>
    <w:p w14:paraId="440A5D97" w14:textId="1566C145" w:rsidR="00962484" w:rsidRPr="003C5CAD" w:rsidRDefault="004673B4" w:rsidP="0064152D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14:ligatures w14:val="standardContextual"/>
        </w:rPr>
        <w:lastRenderedPageBreak/>
        <w:drawing>
          <wp:inline distT="0" distB="0" distL="0" distR="0" wp14:anchorId="221137BB" wp14:editId="2DD43BE3">
            <wp:extent cx="5734050" cy="810768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nglisht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2484" w:rsidRPr="003C5CAD" w:rsidSect="00713A18">
      <w:headerReference w:type="default" r:id="rId16"/>
      <w:footerReference w:type="default" r:id="rId17"/>
      <w:pgSz w:w="11910" w:h="16840" w:code="9"/>
      <w:pgMar w:top="1440" w:right="1440" w:bottom="1440" w:left="1440" w:header="998" w:footer="10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6574E6" w14:textId="77777777" w:rsidR="00591F2F" w:rsidRDefault="00591F2F" w:rsidP="00713A18">
      <w:r>
        <w:separator/>
      </w:r>
    </w:p>
  </w:endnote>
  <w:endnote w:type="continuationSeparator" w:id="0">
    <w:p w14:paraId="5C0E64CF" w14:textId="77777777" w:rsidR="00591F2F" w:rsidRDefault="00591F2F" w:rsidP="00713A18">
      <w:r>
        <w:continuationSeparator/>
      </w:r>
    </w:p>
  </w:endnote>
  <w:endnote w:type="continuationNotice" w:id="1">
    <w:p w14:paraId="01978888" w14:textId="77777777" w:rsidR="00591F2F" w:rsidRDefault="00591F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452510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7E67C3C4" w14:textId="77777777" w:rsidR="00591F2F" w:rsidRPr="00EE3F53" w:rsidRDefault="00591F2F">
        <w:pPr>
          <w:pStyle w:val="Footer"/>
          <w:jc w:val="right"/>
          <w:rPr>
            <w:rFonts w:ascii="Times New Roman" w:hAnsi="Times New Roman"/>
            <w:sz w:val="24"/>
          </w:rPr>
        </w:pPr>
        <w:r w:rsidRPr="00EE3F53">
          <w:rPr>
            <w:rFonts w:ascii="Times New Roman" w:hAnsi="Times New Roman"/>
            <w:sz w:val="24"/>
          </w:rPr>
          <w:fldChar w:fldCharType="begin"/>
        </w:r>
        <w:r w:rsidRPr="00EE3F53">
          <w:rPr>
            <w:rFonts w:ascii="Times New Roman" w:hAnsi="Times New Roman"/>
            <w:sz w:val="24"/>
          </w:rPr>
          <w:instrText xml:space="preserve"> PAGE   \* MERGEFORMAT </w:instrText>
        </w:r>
        <w:r w:rsidRPr="00EE3F53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EE3F53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E67C3C5" w14:textId="77777777" w:rsidR="00591F2F" w:rsidRDefault="00591F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7E9CF3" w14:textId="77777777" w:rsidR="00591F2F" w:rsidRDefault="00591F2F" w:rsidP="00713A18">
      <w:r>
        <w:separator/>
      </w:r>
    </w:p>
  </w:footnote>
  <w:footnote w:type="continuationSeparator" w:id="0">
    <w:p w14:paraId="6195783C" w14:textId="77777777" w:rsidR="00591F2F" w:rsidRDefault="00591F2F" w:rsidP="00713A18">
      <w:r>
        <w:continuationSeparator/>
      </w:r>
    </w:p>
  </w:footnote>
  <w:footnote w:type="continuationNotice" w:id="1">
    <w:p w14:paraId="33A90715" w14:textId="77777777" w:rsidR="00591F2F" w:rsidRDefault="00591F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7F721" w14:textId="77777777" w:rsidR="00591F2F" w:rsidRDefault="00591F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52125"/>
    <w:multiLevelType w:val="hybridMultilevel"/>
    <w:tmpl w:val="EB8257D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86470A1"/>
    <w:multiLevelType w:val="hybridMultilevel"/>
    <w:tmpl w:val="536A6C4C"/>
    <w:lvl w:ilvl="0" w:tplc="AFACDC16">
      <w:start w:val="1"/>
      <w:numFmt w:val="lowerLetter"/>
      <w:lvlText w:val="%1)"/>
      <w:lvlJc w:val="left"/>
      <w:pPr>
        <w:ind w:left="1350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091"/>
    <w:rsid w:val="000556E3"/>
    <w:rsid w:val="00110B84"/>
    <w:rsid w:val="00126433"/>
    <w:rsid w:val="00157D67"/>
    <w:rsid w:val="0017591B"/>
    <w:rsid w:val="00177E31"/>
    <w:rsid w:val="00185A87"/>
    <w:rsid w:val="001F558C"/>
    <w:rsid w:val="00213508"/>
    <w:rsid w:val="003A3C71"/>
    <w:rsid w:val="003C5BCA"/>
    <w:rsid w:val="003C5CAD"/>
    <w:rsid w:val="003D2981"/>
    <w:rsid w:val="00452C92"/>
    <w:rsid w:val="004673B4"/>
    <w:rsid w:val="004906D7"/>
    <w:rsid w:val="00490D28"/>
    <w:rsid w:val="004D2F7F"/>
    <w:rsid w:val="004D71B0"/>
    <w:rsid w:val="005660C3"/>
    <w:rsid w:val="00591F2F"/>
    <w:rsid w:val="006162E7"/>
    <w:rsid w:val="0064152D"/>
    <w:rsid w:val="00643EB4"/>
    <w:rsid w:val="00695091"/>
    <w:rsid w:val="00713A18"/>
    <w:rsid w:val="007337C8"/>
    <w:rsid w:val="007434D1"/>
    <w:rsid w:val="007655B3"/>
    <w:rsid w:val="007907E3"/>
    <w:rsid w:val="007C30DA"/>
    <w:rsid w:val="008010A3"/>
    <w:rsid w:val="00812D7B"/>
    <w:rsid w:val="00830A5F"/>
    <w:rsid w:val="00836818"/>
    <w:rsid w:val="00854206"/>
    <w:rsid w:val="00855246"/>
    <w:rsid w:val="008800AD"/>
    <w:rsid w:val="00894E18"/>
    <w:rsid w:val="008B5A60"/>
    <w:rsid w:val="008C3ABD"/>
    <w:rsid w:val="0093156D"/>
    <w:rsid w:val="00957316"/>
    <w:rsid w:val="00960C18"/>
    <w:rsid w:val="00962484"/>
    <w:rsid w:val="00A706F4"/>
    <w:rsid w:val="00B530B3"/>
    <w:rsid w:val="00BA4F66"/>
    <w:rsid w:val="00BC690D"/>
    <w:rsid w:val="00BE4474"/>
    <w:rsid w:val="00C57447"/>
    <w:rsid w:val="00CF0684"/>
    <w:rsid w:val="00D30194"/>
    <w:rsid w:val="00D522A8"/>
    <w:rsid w:val="00D96C80"/>
    <w:rsid w:val="00DA7618"/>
    <w:rsid w:val="00E95D9A"/>
    <w:rsid w:val="00EC59B2"/>
    <w:rsid w:val="00EE3F53"/>
    <w:rsid w:val="00EF2AF6"/>
    <w:rsid w:val="00F11A12"/>
    <w:rsid w:val="00F53FD6"/>
    <w:rsid w:val="00F95BED"/>
    <w:rsid w:val="00FC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7C391"/>
  <w15:chartTrackingRefBased/>
  <w15:docId w15:val="{50CF19DC-2887-4129-8A21-D3FEC9F27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5091"/>
    <w:pPr>
      <w:spacing w:after="0" w:line="240" w:lineRule="auto"/>
    </w:pPr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5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0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0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0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0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0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0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0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09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509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091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091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091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091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091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091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091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6950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091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0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5091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6950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5091"/>
    <w:rPr>
      <w:i/>
      <w:iCs/>
      <w:color w:val="404040" w:themeColor="text1" w:themeTint="BF"/>
      <w:lang w:val="sq-AL"/>
    </w:rPr>
  </w:style>
  <w:style w:type="paragraph" w:styleId="ListParagraph">
    <w:name w:val="List Paragraph"/>
    <w:aliases w:val="List Paragraph2,List Paragraph (numbered (a)),Normal 1,List Paragraph 1,Akapit z listą BS,Bullets,Bullet1,Listenabsatz1"/>
    <w:basedOn w:val="Normal"/>
    <w:link w:val="ListParagraphChar"/>
    <w:uiPriority w:val="34"/>
    <w:qFormat/>
    <w:rsid w:val="006950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50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0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091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695091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rsid w:val="00695091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695091"/>
    <w:rPr>
      <w:rFonts w:ascii="Arial" w:eastAsia="Times New Roman" w:hAnsi="Arial" w:cs="Arial"/>
      <w:bCs/>
      <w:kern w:val="0"/>
      <w:szCs w:val="20"/>
      <w:lang w:val="en-GB" w:eastAsia="it-IT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695091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695091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Listenabsatz1 Char"/>
    <w:link w:val="ListParagraph"/>
    <w:uiPriority w:val="34"/>
    <w:locked/>
    <w:rsid w:val="00695091"/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713A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3A18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3A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3A18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4F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F66"/>
    <w:rPr>
      <w:rFonts w:ascii="Segoe UI" w:eastAsia="Times New Roman" w:hAnsi="Segoe UI" w:cs="Segoe UI"/>
      <w:kern w:val="0"/>
      <w:sz w:val="18"/>
      <w:szCs w:val="18"/>
      <w:lang w:val="sq-AL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706</Nr_x002e__x0020_akti>
    <Data_x0020_e_x0020_Krijimit xmlns="0e656187-b300-4fb0-8bf4-3a50f872073c">2025-11-27T14:50:44Z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2025-11-27T00:00:00Z</Date_x0020_protokolli>
    <Titulli xmlns="0e656187-b300-4fb0-8bf4-3a50f872073c">Për disa shtesa dhe ndryshime në vendimin nr.1128, datë 30.12.2020, të Këshillit të Ministrave, "Për zbatimin nga Republika e Shqipërisë të vendimeve të Këshillit të Bashkimit Evropian për vendosjen, ndryshimin dhe shfquzimin e masave shtrënguese ndërkombëtare, të ndryshuara", të ndryshuar</Titulli>
    <Modifikuesi xmlns="0e656187-b300-4fb0-8bf4-3a50f872073c">ermira.bukaci</Modifikuesi>
    <Nr_x002e__x0020_prot_x0020_QBZ xmlns="0e656187-b300-4fb0-8bf4-3a50f872073c">1994</Nr_x002e__x0020_prot_x0020_QBZ>
    <Data_x0020_e_x0020_Modifikimit xmlns="0e656187-b300-4fb0-8bf4-3a50f872073c">2025-12-02T10:27:28Z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5660/1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EDE8DB4EA047F2B437E7DC97FE50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EDE8DB4EA047F2B437E7DC97FE50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3B0CA38-2DB0-44AB-B057-EB9806AC48AE}">
  <ds:schemaRefs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4517E8F-F248-4CF4-AF77-ABA3C816FE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A6A5C4-1ECF-4D65-9A67-C6DF1E67AA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27FC062-5995-40F2-ACAA-7698089CA9E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51ECB2-F573-4683-951F-409E9C4F30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nr.1128, datë 30.12.2020, të Këshillit të Ministrave, "Për zbatimin nga Republika e Shqipërisë të vendimeve të Këshillit të Bashkimit Evropian për vendosjen, ndryshimin dhe shfquzimin e masave shtrënguese ndërkomb</vt:lpstr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nr.1128, datë 30.12.2020, të Këshillit të Ministrave, "Për zbatimin nga Republika e Shqipërisë të vendimeve të Këshillit të Bashkimit Evropian për vendosjen, ndryshimin dhe shfquzimin e masave shtrënguese ndërkombëtare, të ndryshuara", të ndryshuar</dc:title>
  <dc:creator>Rovalda Mema</dc:creator>
  <cp:lastModifiedBy>Alma Lisaku</cp:lastModifiedBy>
  <cp:revision>11</cp:revision>
  <cp:lastPrinted>2025-11-25T20:05:00Z</cp:lastPrinted>
  <dcterms:created xsi:type="dcterms:W3CDTF">2025-11-27T13:43:00Z</dcterms:created>
  <dcterms:modified xsi:type="dcterms:W3CDTF">2025-12-02T09:52:00Z</dcterms:modified>
</cp:coreProperties>
</file>