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23AF9C" w14:textId="77777777" w:rsidR="00A641FC" w:rsidRPr="00CF62F6" w:rsidRDefault="00A641FC" w:rsidP="00A641F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color w:val="000000"/>
          <w:kern w:val="0"/>
          <w:sz w:val="24"/>
        </w:rPr>
      </w:pPr>
      <w:r w:rsidRPr="00CF62F6">
        <w:rPr>
          <w:rFonts w:ascii="Garamond" w:hAnsi="Garamond"/>
          <w:b/>
          <w:color w:val="000000"/>
          <w:kern w:val="0"/>
          <w:sz w:val="24"/>
        </w:rPr>
        <w:t>VENDIM</w:t>
      </w:r>
    </w:p>
    <w:p w14:paraId="7823AF9D" w14:textId="7076371D" w:rsidR="00A641FC" w:rsidRPr="00CF62F6" w:rsidRDefault="00A641FC" w:rsidP="00A641F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color w:val="000000"/>
          <w:kern w:val="0"/>
          <w:sz w:val="24"/>
        </w:rPr>
      </w:pPr>
      <w:r w:rsidRPr="00CF62F6">
        <w:rPr>
          <w:rFonts w:ascii="Garamond" w:hAnsi="Garamond"/>
          <w:b/>
          <w:color w:val="000000"/>
          <w:kern w:val="0"/>
          <w:sz w:val="24"/>
        </w:rPr>
        <w:t>Nr.</w:t>
      </w:r>
      <w:r w:rsidR="002054C2" w:rsidRPr="00CF62F6">
        <w:rPr>
          <w:rFonts w:ascii="Garamond" w:hAnsi="Garamond" w:cs="Garamond"/>
          <w:b/>
          <w:bCs/>
          <w:color w:val="000000"/>
          <w:kern w:val="0"/>
          <w:sz w:val="24"/>
          <w:szCs w:val="24"/>
        </w:rPr>
        <w:t xml:space="preserve"> </w:t>
      </w:r>
      <w:r w:rsidRPr="00CF62F6">
        <w:rPr>
          <w:rFonts w:ascii="Garamond" w:hAnsi="Garamond"/>
          <w:b/>
          <w:color w:val="000000"/>
          <w:kern w:val="0"/>
          <w:sz w:val="24"/>
        </w:rPr>
        <w:t>714, datë 26.11.2025</w:t>
      </w:r>
    </w:p>
    <w:p w14:paraId="7823AF9E" w14:textId="77777777" w:rsidR="00A641FC" w:rsidRPr="00CF62F6" w:rsidRDefault="00A641FC" w:rsidP="00A641F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color w:val="000000"/>
          <w:kern w:val="0"/>
          <w:sz w:val="24"/>
        </w:rPr>
      </w:pPr>
    </w:p>
    <w:p w14:paraId="7823AF9F" w14:textId="77777777" w:rsidR="00A641FC" w:rsidRPr="00CF62F6" w:rsidRDefault="00A641FC" w:rsidP="00A641FC">
      <w:pPr>
        <w:keepNext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color w:val="000000"/>
          <w:kern w:val="0"/>
          <w:sz w:val="24"/>
        </w:rPr>
      </w:pPr>
      <w:r w:rsidRPr="00CF62F6">
        <w:rPr>
          <w:rFonts w:ascii="Garamond" w:hAnsi="Garamond"/>
          <w:b/>
          <w:color w:val="000000"/>
          <w:kern w:val="0"/>
          <w:sz w:val="24"/>
        </w:rPr>
        <w:t>PËR SHPALLJEN E DISA ZONAVE ME PËRPARËSI ZHVILLIMIN E EKONOMISË MALORE NË BASHKINË SHKODËR</w:t>
      </w:r>
    </w:p>
    <w:p w14:paraId="7823AFA0" w14:textId="529E3C3B" w:rsidR="00A641FC" w:rsidRPr="00830E8E" w:rsidRDefault="00830E8E" w:rsidP="00A641F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i/>
          <w:color w:val="000000"/>
          <w:kern w:val="0"/>
          <w:sz w:val="24"/>
        </w:rPr>
      </w:pPr>
      <w:r w:rsidRPr="00830E8E">
        <w:rPr>
          <w:rFonts w:ascii="Garamond" w:hAnsi="Garamond"/>
          <w:i/>
          <w:color w:val="000000"/>
          <w:kern w:val="0"/>
          <w:sz w:val="24"/>
        </w:rPr>
        <w:t>(Ndryshuar me vendimin nr. 596, datë 22.7.2026)</w:t>
      </w:r>
    </w:p>
    <w:p w14:paraId="1B798CEF" w14:textId="523A6E8A" w:rsidR="00830E8E" w:rsidRDefault="00830E8E" w:rsidP="00830E8E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i/>
          <w:color w:val="000000"/>
          <w:kern w:val="0"/>
          <w:sz w:val="24"/>
        </w:rPr>
      </w:pPr>
      <w:r w:rsidRPr="00830E8E">
        <w:rPr>
          <w:rFonts w:ascii="Garamond" w:hAnsi="Garamond"/>
          <w:i/>
          <w:color w:val="000000"/>
          <w:kern w:val="0"/>
          <w:sz w:val="24"/>
        </w:rPr>
        <w:t>(I p</w:t>
      </w:r>
      <w:r>
        <w:rPr>
          <w:rFonts w:ascii="Garamond" w:hAnsi="Garamond"/>
          <w:i/>
          <w:color w:val="000000"/>
          <w:kern w:val="0"/>
          <w:sz w:val="24"/>
        </w:rPr>
        <w:t>ë</w:t>
      </w:r>
      <w:r w:rsidRPr="00830E8E">
        <w:rPr>
          <w:rFonts w:ascii="Garamond" w:hAnsi="Garamond"/>
          <w:i/>
          <w:color w:val="000000"/>
          <w:kern w:val="0"/>
          <w:sz w:val="24"/>
        </w:rPr>
        <w:t>rdit</w:t>
      </w:r>
      <w:r>
        <w:rPr>
          <w:rFonts w:ascii="Garamond" w:hAnsi="Garamond"/>
          <w:i/>
          <w:color w:val="000000"/>
          <w:kern w:val="0"/>
          <w:sz w:val="24"/>
        </w:rPr>
        <w:t>ë</w:t>
      </w:r>
      <w:r w:rsidRPr="00830E8E">
        <w:rPr>
          <w:rFonts w:ascii="Garamond" w:hAnsi="Garamond"/>
          <w:i/>
          <w:color w:val="000000"/>
          <w:kern w:val="0"/>
          <w:sz w:val="24"/>
        </w:rPr>
        <w:t>suar)</w:t>
      </w:r>
    </w:p>
    <w:p w14:paraId="3ABA2D9B" w14:textId="77777777" w:rsidR="00830E8E" w:rsidRPr="00830E8E" w:rsidRDefault="00830E8E" w:rsidP="00830E8E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i/>
          <w:color w:val="000000"/>
          <w:kern w:val="0"/>
          <w:sz w:val="24"/>
        </w:rPr>
      </w:pPr>
    </w:p>
    <w:p w14:paraId="7823AFA1" w14:textId="022D4009" w:rsidR="00A641FC" w:rsidRPr="00CF62F6" w:rsidRDefault="00A641FC" w:rsidP="00A641F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kern w:val="0"/>
          <w:sz w:val="24"/>
        </w:rPr>
      </w:pPr>
      <w:r w:rsidRPr="00CF62F6">
        <w:rPr>
          <w:rFonts w:ascii="Garamond" w:hAnsi="Garamond"/>
          <w:color w:val="000000"/>
          <w:kern w:val="0"/>
          <w:sz w:val="24"/>
        </w:rPr>
        <w:t>Në mbështetje të nenit 100 të Kushtetutës dhe të pikës 1, të nenit 4, të ligjit nr.</w:t>
      </w:r>
      <w:r w:rsidR="002054C2" w:rsidRPr="00CF62F6">
        <w:rPr>
          <w:rFonts w:ascii="Garamond" w:hAnsi="Garamond" w:cs="Garamond"/>
          <w:color w:val="000000"/>
          <w:kern w:val="0"/>
          <w:sz w:val="24"/>
          <w:szCs w:val="24"/>
        </w:rPr>
        <w:t xml:space="preserve"> </w:t>
      </w:r>
      <w:r w:rsidRPr="00CF62F6">
        <w:rPr>
          <w:rFonts w:ascii="Garamond" w:hAnsi="Garamond"/>
          <w:color w:val="000000"/>
          <w:kern w:val="0"/>
          <w:sz w:val="24"/>
        </w:rPr>
        <w:t>20/2025, “Për paketën e maleve”, me propozimin e ministrit të Shtetit për Pushtetin Vendor, Këshilli i Ministrave</w:t>
      </w:r>
    </w:p>
    <w:p w14:paraId="7823AFA2" w14:textId="77777777" w:rsidR="00A641FC" w:rsidRPr="00CF62F6" w:rsidRDefault="00A641FC" w:rsidP="00A641F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kern w:val="0"/>
          <w:sz w:val="24"/>
        </w:rPr>
      </w:pPr>
    </w:p>
    <w:p w14:paraId="7823AFA3" w14:textId="77777777" w:rsidR="00A641FC" w:rsidRPr="00CF62F6" w:rsidRDefault="00A641FC" w:rsidP="00A641F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color w:val="000000"/>
          <w:kern w:val="0"/>
          <w:sz w:val="24"/>
        </w:rPr>
      </w:pPr>
      <w:r w:rsidRPr="00CF62F6">
        <w:rPr>
          <w:rFonts w:ascii="Garamond" w:hAnsi="Garamond"/>
          <w:color w:val="000000"/>
          <w:kern w:val="0"/>
          <w:sz w:val="24"/>
        </w:rPr>
        <w:t>VENDOSI:</w:t>
      </w:r>
    </w:p>
    <w:p w14:paraId="7823AFA4" w14:textId="77777777" w:rsidR="00A641FC" w:rsidRPr="00CF62F6" w:rsidRDefault="00A641FC" w:rsidP="00A641F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kern w:val="0"/>
          <w:sz w:val="24"/>
        </w:rPr>
      </w:pPr>
    </w:p>
    <w:p w14:paraId="7823AFA5" w14:textId="0EC8C77E" w:rsidR="00A641FC" w:rsidRPr="00CF62F6" w:rsidRDefault="00A641FC" w:rsidP="00A641F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kern w:val="0"/>
          <w:sz w:val="24"/>
        </w:rPr>
      </w:pPr>
      <w:r w:rsidRPr="00CF62F6">
        <w:rPr>
          <w:rFonts w:ascii="Garamond" w:hAnsi="Garamond"/>
          <w:color w:val="000000"/>
          <w:kern w:val="0"/>
          <w:sz w:val="24"/>
        </w:rPr>
        <w:t>1.</w:t>
      </w:r>
      <w:r w:rsidR="002054C2" w:rsidRPr="00CF62F6">
        <w:rPr>
          <w:rFonts w:ascii="Garamond" w:hAnsi="Garamond"/>
          <w:color w:val="000000"/>
          <w:kern w:val="0"/>
          <w:sz w:val="24"/>
        </w:rPr>
        <w:t xml:space="preserve"> </w:t>
      </w:r>
      <w:r w:rsidRPr="00CF62F6">
        <w:rPr>
          <w:rFonts w:ascii="Garamond" w:hAnsi="Garamond"/>
          <w:color w:val="000000"/>
          <w:kern w:val="0"/>
          <w:sz w:val="24"/>
        </w:rPr>
        <w:t>Shpalljen “</w:t>
      </w:r>
      <w:r w:rsidR="002054C2" w:rsidRPr="00CF62F6">
        <w:rPr>
          <w:rFonts w:ascii="Garamond" w:hAnsi="Garamond" w:cs="Garamond"/>
          <w:color w:val="000000"/>
          <w:kern w:val="0"/>
          <w:sz w:val="24"/>
          <w:szCs w:val="24"/>
        </w:rPr>
        <w:t>Zonë</w:t>
      </w:r>
      <w:r w:rsidR="002054C2" w:rsidRPr="00CF62F6">
        <w:rPr>
          <w:rFonts w:ascii="Garamond" w:hAnsi="Garamond"/>
          <w:color w:val="000000"/>
          <w:kern w:val="0"/>
          <w:sz w:val="24"/>
        </w:rPr>
        <w:t xml:space="preserve"> </w:t>
      </w:r>
      <w:r w:rsidRPr="00CF62F6">
        <w:rPr>
          <w:rFonts w:ascii="Garamond" w:hAnsi="Garamond"/>
          <w:color w:val="000000"/>
          <w:kern w:val="0"/>
          <w:sz w:val="24"/>
        </w:rPr>
        <w:t>me përparësi zhvillimin e ekonomisë malore” në territorin e Bashkisë Shkodër, si më poshtë vijon:</w:t>
      </w:r>
    </w:p>
    <w:p w14:paraId="7823AFA6" w14:textId="52D29F4C" w:rsidR="00A641FC" w:rsidRPr="00CF62F6" w:rsidRDefault="00A641FC" w:rsidP="00A641F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FF0000"/>
          <w:kern w:val="0"/>
          <w:sz w:val="24"/>
        </w:rPr>
      </w:pPr>
      <w:r w:rsidRPr="00CF62F6">
        <w:rPr>
          <w:rFonts w:ascii="Garamond" w:hAnsi="Garamond"/>
          <w:color w:val="000000"/>
          <w:kern w:val="0"/>
          <w:sz w:val="24"/>
        </w:rPr>
        <w:t xml:space="preserve">a) </w:t>
      </w:r>
      <w:r w:rsidR="00CF62F6" w:rsidRPr="00CF62F6">
        <w:rPr>
          <w:rFonts w:ascii="Garamond" w:hAnsi="Garamond"/>
          <w:color w:val="000000"/>
          <w:kern w:val="0"/>
          <w:sz w:val="24"/>
        </w:rPr>
        <w:t xml:space="preserve">zona </w:t>
      </w:r>
      <w:r w:rsidRPr="00CF62F6">
        <w:rPr>
          <w:rFonts w:ascii="Garamond" w:hAnsi="Garamond"/>
          <w:color w:val="000000"/>
          <w:kern w:val="0"/>
          <w:sz w:val="24"/>
        </w:rPr>
        <w:t>nr.</w:t>
      </w:r>
      <w:r w:rsidR="002054C2" w:rsidRPr="00CF62F6">
        <w:rPr>
          <w:rFonts w:ascii="Garamond" w:hAnsi="Garamond" w:cs="Garamond"/>
          <w:color w:val="000000"/>
          <w:kern w:val="0"/>
          <w:sz w:val="24"/>
          <w:szCs w:val="24"/>
        </w:rPr>
        <w:t xml:space="preserve"> </w:t>
      </w:r>
      <w:r w:rsidRPr="00CF62F6">
        <w:rPr>
          <w:rFonts w:ascii="Garamond" w:hAnsi="Garamond"/>
          <w:color w:val="000000"/>
          <w:kern w:val="0"/>
          <w:sz w:val="24"/>
        </w:rPr>
        <w:t xml:space="preserve">1, </w:t>
      </w:r>
      <w:r w:rsidR="002054C2" w:rsidRPr="00CF62F6">
        <w:rPr>
          <w:rFonts w:ascii="Garamond" w:hAnsi="Garamond" w:cs="Garamond"/>
          <w:color w:val="000000"/>
          <w:kern w:val="0"/>
          <w:sz w:val="24"/>
          <w:szCs w:val="24"/>
        </w:rPr>
        <w:t>Njësia Administrative</w:t>
      </w:r>
      <w:r w:rsidR="002054C2" w:rsidRPr="00CF62F6">
        <w:rPr>
          <w:rFonts w:ascii="Garamond" w:hAnsi="Garamond"/>
          <w:color w:val="000000"/>
          <w:kern w:val="0"/>
          <w:sz w:val="24"/>
        </w:rPr>
        <w:t xml:space="preserve"> </w:t>
      </w:r>
      <w:r w:rsidRPr="00CF62F6">
        <w:rPr>
          <w:rFonts w:ascii="Garamond" w:hAnsi="Garamond"/>
          <w:color w:val="000000"/>
          <w:kern w:val="0"/>
          <w:sz w:val="24"/>
        </w:rPr>
        <w:t>Shalë, fshati Theth, zona kadastrale 3597, me sipërfaqe 2286.3 (dy mijë e dyqind e tetëdhjetë e gjashtë pikë tre) ha, sipas hartës në sistemin KRGJSH të paraqitur mbi ortofoto;</w:t>
      </w:r>
    </w:p>
    <w:p w14:paraId="7823AFA7" w14:textId="73782AF8" w:rsidR="00A641FC" w:rsidRPr="00CF62F6" w:rsidRDefault="00A641FC" w:rsidP="00A641F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FF0000"/>
          <w:kern w:val="0"/>
          <w:sz w:val="24"/>
        </w:rPr>
      </w:pPr>
      <w:r w:rsidRPr="00CF62F6">
        <w:rPr>
          <w:rFonts w:ascii="Garamond" w:hAnsi="Garamond"/>
          <w:color w:val="000000"/>
          <w:kern w:val="0"/>
          <w:sz w:val="24"/>
        </w:rPr>
        <w:t xml:space="preserve">b) </w:t>
      </w:r>
      <w:r w:rsidR="00CF62F6" w:rsidRPr="00CF62F6">
        <w:rPr>
          <w:rFonts w:ascii="Garamond" w:hAnsi="Garamond"/>
          <w:color w:val="000000"/>
          <w:kern w:val="0"/>
          <w:sz w:val="24"/>
        </w:rPr>
        <w:t xml:space="preserve">zona </w:t>
      </w:r>
      <w:r w:rsidRPr="00CF62F6">
        <w:rPr>
          <w:rFonts w:ascii="Garamond" w:hAnsi="Garamond"/>
          <w:color w:val="000000"/>
          <w:kern w:val="0"/>
          <w:sz w:val="24"/>
        </w:rPr>
        <w:t>nr.</w:t>
      </w:r>
      <w:r w:rsidR="002054C2" w:rsidRPr="00CF62F6">
        <w:rPr>
          <w:rFonts w:ascii="Garamond" w:hAnsi="Garamond" w:cs="Garamond"/>
          <w:color w:val="000000"/>
          <w:kern w:val="0"/>
          <w:sz w:val="24"/>
          <w:szCs w:val="24"/>
        </w:rPr>
        <w:t xml:space="preserve"> </w:t>
      </w:r>
      <w:r w:rsidRPr="00CF62F6">
        <w:rPr>
          <w:rFonts w:ascii="Garamond" w:hAnsi="Garamond"/>
          <w:color w:val="000000"/>
          <w:kern w:val="0"/>
          <w:sz w:val="24"/>
        </w:rPr>
        <w:t xml:space="preserve">2, </w:t>
      </w:r>
      <w:r w:rsidR="002054C2" w:rsidRPr="00CF62F6">
        <w:rPr>
          <w:rFonts w:ascii="Garamond" w:hAnsi="Garamond" w:cs="Garamond"/>
          <w:color w:val="000000"/>
          <w:kern w:val="0"/>
          <w:sz w:val="24"/>
          <w:szCs w:val="24"/>
        </w:rPr>
        <w:t>Njësia Administrative</w:t>
      </w:r>
      <w:r w:rsidR="002054C2" w:rsidRPr="00CF62F6">
        <w:rPr>
          <w:rFonts w:ascii="Garamond" w:hAnsi="Garamond"/>
          <w:color w:val="000000"/>
          <w:kern w:val="0"/>
          <w:sz w:val="24"/>
        </w:rPr>
        <w:t xml:space="preserve"> </w:t>
      </w:r>
      <w:r w:rsidRPr="00CF62F6">
        <w:rPr>
          <w:rFonts w:ascii="Garamond" w:hAnsi="Garamond"/>
          <w:color w:val="000000"/>
          <w:kern w:val="0"/>
          <w:sz w:val="24"/>
        </w:rPr>
        <w:t>Shalë, fshati Nderlysaj, zona kadastrale 2771, me sipërfaqe 425.9 (katërqind e njëzet e pesë pikë nëntë) ha, sipas hartës në sistemin KRGJSH të paraqitur mbi ortofoto;</w:t>
      </w:r>
      <w:bookmarkStart w:id="0" w:name="_GoBack"/>
      <w:bookmarkEnd w:id="0"/>
    </w:p>
    <w:p w14:paraId="7823AFA8" w14:textId="06531796" w:rsidR="00A641FC" w:rsidRPr="00CF62F6" w:rsidRDefault="00A641FC" w:rsidP="00A641F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FF0000"/>
          <w:kern w:val="0"/>
          <w:sz w:val="24"/>
        </w:rPr>
      </w:pPr>
      <w:r w:rsidRPr="00CF62F6">
        <w:rPr>
          <w:rFonts w:ascii="Garamond" w:hAnsi="Garamond"/>
          <w:color w:val="000000"/>
          <w:kern w:val="0"/>
          <w:sz w:val="24"/>
        </w:rPr>
        <w:t xml:space="preserve">c) </w:t>
      </w:r>
      <w:r w:rsidR="00CF62F6" w:rsidRPr="00CF62F6">
        <w:rPr>
          <w:rFonts w:ascii="Garamond" w:hAnsi="Garamond"/>
          <w:color w:val="000000"/>
          <w:kern w:val="0"/>
          <w:sz w:val="24"/>
        </w:rPr>
        <w:t xml:space="preserve">zona </w:t>
      </w:r>
      <w:r w:rsidRPr="00CF62F6">
        <w:rPr>
          <w:rFonts w:ascii="Garamond" w:hAnsi="Garamond"/>
          <w:color w:val="000000"/>
          <w:kern w:val="0"/>
          <w:sz w:val="24"/>
        </w:rPr>
        <w:t>nr.</w:t>
      </w:r>
      <w:r w:rsidR="002054C2" w:rsidRPr="00CF62F6">
        <w:rPr>
          <w:rFonts w:ascii="Garamond" w:hAnsi="Garamond" w:cs="Garamond"/>
          <w:color w:val="000000"/>
          <w:kern w:val="0"/>
          <w:sz w:val="24"/>
          <w:szCs w:val="24"/>
        </w:rPr>
        <w:t xml:space="preserve"> </w:t>
      </w:r>
      <w:r w:rsidRPr="00CF62F6">
        <w:rPr>
          <w:rFonts w:ascii="Garamond" w:hAnsi="Garamond"/>
          <w:color w:val="000000"/>
          <w:kern w:val="0"/>
          <w:sz w:val="24"/>
        </w:rPr>
        <w:t xml:space="preserve">3, </w:t>
      </w:r>
      <w:r w:rsidR="002054C2" w:rsidRPr="00CF62F6">
        <w:rPr>
          <w:rFonts w:ascii="Garamond" w:hAnsi="Garamond" w:cs="Garamond"/>
          <w:color w:val="000000"/>
          <w:kern w:val="0"/>
          <w:sz w:val="24"/>
          <w:szCs w:val="24"/>
        </w:rPr>
        <w:t>Njësia Administrative</w:t>
      </w:r>
      <w:r w:rsidR="002054C2" w:rsidRPr="00CF62F6">
        <w:rPr>
          <w:rFonts w:ascii="Garamond" w:hAnsi="Garamond"/>
          <w:color w:val="000000"/>
          <w:kern w:val="0"/>
          <w:sz w:val="24"/>
        </w:rPr>
        <w:t xml:space="preserve"> </w:t>
      </w:r>
      <w:r w:rsidRPr="00CF62F6">
        <w:rPr>
          <w:rFonts w:ascii="Garamond" w:hAnsi="Garamond"/>
          <w:color w:val="000000"/>
          <w:kern w:val="0"/>
          <w:sz w:val="24"/>
        </w:rPr>
        <w:t>Guri i Zi, fshati Rragam, zona</w:t>
      </w:r>
      <w:r w:rsidR="002054C2" w:rsidRPr="00CF62F6">
        <w:rPr>
          <w:rFonts w:ascii="Garamond" w:hAnsi="Garamond"/>
          <w:color w:val="000000"/>
          <w:kern w:val="0"/>
          <w:sz w:val="24"/>
        </w:rPr>
        <w:t xml:space="preserve"> </w:t>
      </w:r>
      <w:r w:rsidRPr="00CF62F6">
        <w:rPr>
          <w:rFonts w:ascii="Garamond" w:hAnsi="Garamond"/>
          <w:color w:val="000000"/>
          <w:kern w:val="0"/>
          <w:sz w:val="24"/>
        </w:rPr>
        <w:t>kadastrale 3148, me sipërfaqe 474.5 (katërqind e shtatëdhjetë e katër pikë pesë) ha, sipas hartës në sistemin KRGJSH të paraqitur mbi ortofoto;</w:t>
      </w:r>
    </w:p>
    <w:p w14:paraId="7823AFA9" w14:textId="3A17B640" w:rsidR="00A641FC" w:rsidRPr="00CF62F6" w:rsidRDefault="00A641FC" w:rsidP="00A641F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FF0000"/>
          <w:kern w:val="0"/>
          <w:sz w:val="24"/>
        </w:rPr>
      </w:pPr>
      <w:r w:rsidRPr="00CF62F6">
        <w:rPr>
          <w:rFonts w:ascii="Garamond" w:hAnsi="Garamond"/>
          <w:color w:val="000000"/>
          <w:kern w:val="0"/>
          <w:sz w:val="24"/>
        </w:rPr>
        <w:t xml:space="preserve">ç) </w:t>
      </w:r>
      <w:r w:rsidR="00CF62F6" w:rsidRPr="00CF62F6">
        <w:rPr>
          <w:rFonts w:ascii="Garamond" w:hAnsi="Garamond"/>
          <w:color w:val="000000"/>
          <w:kern w:val="0"/>
          <w:sz w:val="24"/>
        </w:rPr>
        <w:t xml:space="preserve">zona </w:t>
      </w:r>
      <w:r w:rsidRPr="00CF62F6">
        <w:rPr>
          <w:rFonts w:ascii="Garamond" w:hAnsi="Garamond"/>
          <w:color w:val="000000"/>
          <w:kern w:val="0"/>
          <w:sz w:val="24"/>
        </w:rPr>
        <w:t>nr.</w:t>
      </w:r>
      <w:r w:rsidR="002054C2" w:rsidRPr="00CF62F6">
        <w:rPr>
          <w:rFonts w:ascii="Garamond" w:hAnsi="Garamond" w:cs="Garamond"/>
          <w:color w:val="000000"/>
          <w:kern w:val="0"/>
          <w:sz w:val="24"/>
          <w:szCs w:val="24"/>
        </w:rPr>
        <w:t xml:space="preserve"> </w:t>
      </w:r>
      <w:r w:rsidRPr="00CF62F6">
        <w:rPr>
          <w:rFonts w:ascii="Garamond" w:hAnsi="Garamond"/>
          <w:color w:val="000000"/>
          <w:kern w:val="0"/>
          <w:sz w:val="24"/>
        </w:rPr>
        <w:t xml:space="preserve">4, </w:t>
      </w:r>
      <w:r w:rsidR="002054C2" w:rsidRPr="00CF62F6">
        <w:rPr>
          <w:rFonts w:ascii="Garamond" w:hAnsi="Garamond" w:cs="Garamond"/>
          <w:color w:val="000000"/>
          <w:kern w:val="0"/>
          <w:sz w:val="24"/>
          <w:szCs w:val="24"/>
        </w:rPr>
        <w:t>Njësia Administrative</w:t>
      </w:r>
      <w:r w:rsidR="002054C2" w:rsidRPr="00CF62F6">
        <w:rPr>
          <w:rFonts w:ascii="Garamond" w:hAnsi="Garamond"/>
          <w:color w:val="000000"/>
          <w:kern w:val="0"/>
          <w:sz w:val="24"/>
        </w:rPr>
        <w:t xml:space="preserve"> </w:t>
      </w:r>
      <w:r w:rsidRPr="00CF62F6">
        <w:rPr>
          <w:rFonts w:ascii="Garamond" w:hAnsi="Garamond"/>
          <w:color w:val="000000"/>
          <w:kern w:val="0"/>
          <w:sz w:val="24"/>
        </w:rPr>
        <w:t>Guri i Zi, fshati Sheldi, zona</w:t>
      </w:r>
      <w:r w:rsidR="002054C2" w:rsidRPr="00CF62F6">
        <w:rPr>
          <w:rFonts w:ascii="Garamond" w:hAnsi="Garamond"/>
          <w:color w:val="000000"/>
          <w:kern w:val="0"/>
          <w:sz w:val="24"/>
        </w:rPr>
        <w:t xml:space="preserve"> </w:t>
      </w:r>
      <w:r w:rsidRPr="00CF62F6">
        <w:rPr>
          <w:rFonts w:ascii="Garamond" w:hAnsi="Garamond"/>
          <w:color w:val="000000"/>
          <w:kern w:val="0"/>
          <w:sz w:val="24"/>
        </w:rPr>
        <w:t>kadastrale 3329, me sipërfaqe 388 (treqind e tetëdhjetë e tetë) ha, sipas hartës në sistemin KRGJSH të paraqitur mbi ortofoto;</w:t>
      </w:r>
    </w:p>
    <w:p w14:paraId="7823AFAA" w14:textId="6FAA3554" w:rsidR="00A641FC" w:rsidRDefault="00A641FC" w:rsidP="00A641F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kern w:val="0"/>
          <w:sz w:val="24"/>
        </w:rPr>
      </w:pPr>
      <w:r w:rsidRPr="00CF62F6">
        <w:rPr>
          <w:rFonts w:ascii="Garamond" w:hAnsi="Garamond"/>
          <w:color w:val="000000"/>
          <w:kern w:val="0"/>
          <w:sz w:val="24"/>
        </w:rPr>
        <w:t xml:space="preserve">d) </w:t>
      </w:r>
      <w:r w:rsidR="00CF62F6" w:rsidRPr="00CF62F6">
        <w:rPr>
          <w:rFonts w:ascii="Garamond" w:hAnsi="Garamond"/>
          <w:color w:val="000000"/>
          <w:kern w:val="0"/>
          <w:sz w:val="24"/>
        </w:rPr>
        <w:t xml:space="preserve">zona </w:t>
      </w:r>
      <w:r w:rsidRPr="00CF62F6">
        <w:rPr>
          <w:rFonts w:ascii="Garamond" w:hAnsi="Garamond"/>
          <w:color w:val="000000"/>
          <w:kern w:val="0"/>
          <w:sz w:val="24"/>
        </w:rPr>
        <w:t>nr.</w:t>
      </w:r>
      <w:r w:rsidR="002054C2" w:rsidRPr="00CF62F6">
        <w:rPr>
          <w:rFonts w:ascii="Garamond" w:hAnsi="Garamond" w:cs="Garamond"/>
          <w:color w:val="000000"/>
          <w:kern w:val="0"/>
          <w:sz w:val="24"/>
          <w:szCs w:val="24"/>
        </w:rPr>
        <w:t xml:space="preserve"> </w:t>
      </w:r>
      <w:r w:rsidRPr="00CF62F6">
        <w:rPr>
          <w:rFonts w:ascii="Garamond" w:hAnsi="Garamond"/>
          <w:color w:val="000000"/>
          <w:kern w:val="0"/>
          <w:sz w:val="24"/>
        </w:rPr>
        <w:t>5,</w:t>
      </w:r>
      <w:r w:rsidR="00CF62F6">
        <w:rPr>
          <w:rFonts w:ascii="Garamond" w:hAnsi="Garamond"/>
          <w:color w:val="000000"/>
          <w:kern w:val="0"/>
          <w:sz w:val="24"/>
        </w:rPr>
        <w:t xml:space="preserve"> </w:t>
      </w:r>
      <w:r w:rsidRPr="00CF62F6">
        <w:rPr>
          <w:rFonts w:ascii="Garamond" w:hAnsi="Garamond"/>
          <w:color w:val="000000"/>
          <w:kern w:val="0"/>
          <w:sz w:val="24"/>
        </w:rPr>
        <w:t>Guri i Zi, fshatrat</w:t>
      </w:r>
      <w:r w:rsidR="002054C2" w:rsidRPr="00CF62F6">
        <w:rPr>
          <w:rFonts w:ascii="Garamond" w:hAnsi="Garamond"/>
          <w:color w:val="000000"/>
          <w:kern w:val="0"/>
          <w:sz w:val="24"/>
        </w:rPr>
        <w:t xml:space="preserve"> Mazrek</w:t>
      </w:r>
      <w:r w:rsidR="002054C2" w:rsidRPr="00CF62F6">
        <w:rPr>
          <w:rFonts w:ascii="Garamond" w:hAnsi="Garamond" w:cs="Garamond"/>
          <w:color w:val="000000"/>
          <w:kern w:val="0"/>
          <w:sz w:val="24"/>
          <w:szCs w:val="24"/>
        </w:rPr>
        <w:t>–</w:t>
      </w:r>
      <w:r w:rsidR="002054C2" w:rsidRPr="00CF62F6">
        <w:rPr>
          <w:rFonts w:ascii="Garamond" w:hAnsi="Garamond"/>
          <w:color w:val="000000"/>
          <w:kern w:val="0"/>
          <w:sz w:val="24"/>
        </w:rPr>
        <w:t>Shpor, zona kadastral</w:t>
      </w:r>
      <w:r w:rsidRPr="00CF62F6">
        <w:rPr>
          <w:rFonts w:ascii="Garamond" w:hAnsi="Garamond"/>
          <w:color w:val="000000"/>
          <w:kern w:val="0"/>
          <w:sz w:val="24"/>
        </w:rPr>
        <w:t>e 2624, me sipërfaqe 845.8 (tetëqind e dyzet e pesë pikë tetë)</w:t>
      </w:r>
      <w:r w:rsidR="002054C2" w:rsidRPr="00CF62F6">
        <w:rPr>
          <w:rFonts w:ascii="Garamond" w:hAnsi="Garamond"/>
          <w:color w:val="000000"/>
          <w:kern w:val="0"/>
          <w:sz w:val="24"/>
        </w:rPr>
        <w:t xml:space="preserve"> </w:t>
      </w:r>
      <w:r w:rsidRPr="00CF62F6">
        <w:rPr>
          <w:rFonts w:ascii="Garamond" w:hAnsi="Garamond"/>
          <w:color w:val="000000"/>
          <w:kern w:val="0"/>
          <w:sz w:val="24"/>
        </w:rPr>
        <w:t>ha, sipas hartës në sistemin KRGJSH të paraqitur mbi ortofoto.</w:t>
      </w:r>
    </w:p>
    <w:p w14:paraId="1DADDFED" w14:textId="77777777" w:rsidR="00830E8E" w:rsidRPr="00830E8E" w:rsidRDefault="00830E8E" w:rsidP="00830E8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Times New Roman"/>
          <w:i/>
          <w:color w:val="FF0000"/>
          <w:kern w:val="0"/>
          <w:sz w:val="24"/>
          <w:lang w:val="en-US"/>
          <w14:ligatures w14:val="none"/>
        </w:rPr>
      </w:pPr>
      <w:r w:rsidRPr="00830E8E">
        <w:rPr>
          <w:rFonts w:ascii="Garamond" w:eastAsia="Calibri" w:hAnsi="Garamond" w:cs="Times New Roman"/>
          <w:i/>
          <w:color w:val="000000"/>
          <w:kern w:val="0"/>
          <w:sz w:val="24"/>
          <w:lang w:val="en-US"/>
          <w14:ligatures w14:val="none"/>
        </w:rPr>
        <w:t>dh) Zona nr.</w:t>
      </w:r>
      <w:r w:rsidRPr="00830E8E">
        <w:rPr>
          <w:rFonts w:ascii="Garamond" w:eastAsia="Calibri" w:hAnsi="Garamond" w:cs="Times New Roman"/>
          <w:i/>
          <w:color w:val="000000"/>
          <w:kern w:val="0"/>
          <w:sz w:val="24"/>
          <w:szCs w:val="28"/>
          <w14:ligatures w14:val="none"/>
        </w:rPr>
        <w:t xml:space="preserve"> </w:t>
      </w:r>
      <w:r w:rsidRPr="00830E8E">
        <w:rPr>
          <w:rFonts w:ascii="Garamond" w:eastAsia="Calibri" w:hAnsi="Garamond" w:cs="Times New Roman"/>
          <w:i/>
          <w:color w:val="000000"/>
          <w:kern w:val="0"/>
          <w:sz w:val="24"/>
          <w:lang w:val="en-US"/>
          <w14:ligatures w14:val="none"/>
        </w:rPr>
        <w:t xml:space="preserve">6, </w:t>
      </w:r>
      <w:proofErr w:type="spellStart"/>
      <w:r w:rsidRPr="00830E8E">
        <w:rPr>
          <w:rFonts w:ascii="Garamond" w:eastAsia="Calibri" w:hAnsi="Garamond" w:cs="Times New Roman"/>
          <w:i/>
          <w:color w:val="000000"/>
          <w:kern w:val="0"/>
          <w:sz w:val="24"/>
          <w:lang w:val="en-US"/>
          <w14:ligatures w14:val="none"/>
        </w:rPr>
        <w:t>fshatrat</w:t>
      </w:r>
      <w:proofErr w:type="spellEnd"/>
      <w:r w:rsidRPr="00830E8E">
        <w:rPr>
          <w:rFonts w:ascii="Garamond" w:eastAsia="Calibri" w:hAnsi="Garamond" w:cs="Times New Roman"/>
          <w:i/>
          <w:color w:val="000000"/>
          <w:kern w:val="0"/>
          <w:sz w:val="24"/>
          <w:lang w:val="en-US"/>
          <w14:ligatures w14:val="none"/>
        </w:rPr>
        <w:t xml:space="preserve"> </w:t>
      </w:r>
      <w:proofErr w:type="spellStart"/>
      <w:r w:rsidRPr="00830E8E">
        <w:rPr>
          <w:rFonts w:ascii="Garamond" w:eastAsia="Calibri" w:hAnsi="Garamond" w:cs="Times New Roman"/>
          <w:i/>
          <w:color w:val="000000"/>
          <w:kern w:val="0"/>
          <w:sz w:val="24"/>
          <w:lang w:val="en-US"/>
          <w14:ligatures w14:val="none"/>
        </w:rPr>
        <w:t>Nderlysaj</w:t>
      </w:r>
      <w:proofErr w:type="spellEnd"/>
      <w:r w:rsidRPr="00830E8E">
        <w:rPr>
          <w:rFonts w:ascii="Garamond" w:eastAsia="Calibri" w:hAnsi="Garamond" w:cs="Times New Roman"/>
          <w:i/>
          <w:color w:val="000000"/>
          <w:kern w:val="0"/>
          <w:sz w:val="24"/>
          <w:lang w:val="en-US"/>
          <w14:ligatures w14:val="none"/>
        </w:rPr>
        <w:t xml:space="preserve">, </w:t>
      </w:r>
      <w:proofErr w:type="spellStart"/>
      <w:r w:rsidRPr="00830E8E">
        <w:rPr>
          <w:rFonts w:ascii="Garamond" w:eastAsia="Calibri" w:hAnsi="Garamond" w:cs="Times New Roman"/>
          <w:i/>
          <w:color w:val="000000"/>
          <w:kern w:val="0"/>
          <w:sz w:val="24"/>
          <w:lang w:val="en-US"/>
          <w14:ligatures w14:val="none"/>
        </w:rPr>
        <w:t>Lekaj</w:t>
      </w:r>
      <w:proofErr w:type="spellEnd"/>
      <w:r w:rsidRPr="00830E8E">
        <w:rPr>
          <w:rFonts w:ascii="Garamond" w:eastAsia="Calibri" w:hAnsi="Garamond" w:cs="Times New Roman"/>
          <w:i/>
          <w:color w:val="000000"/>
          <w:kern w:val="0"/>
          <w:sz w:val="24"/>
          <w:lang w:val="en-US"/>
          <w14:ligatures w14:val="none"/>
        </w:rPr>
        <w:t xml:space="preserve">, </w:t>
      </w:r>
      <w:proofErr w:type="spellStart"/>
      <w:r w:rsidRPr="00830E8E">
        <w:rPr>
          <w:rFonts w:ascii="Garamond" w:eastAsia="Calibri" w:hAnsi="Garamond" w:cs="Times New Roman"/>
          <w:i/>
          <w:color w:val="000000"/>
          <w:kern w:val="0"/>
          <w:sz w:val="24"/>
          <w:lang w:val="en-US"/>
          <w14:ligatures w14:val="none"/>
        </w:rPr>
        <w:t>Gimaj</w:t>
      </w:r>
      <w:proofErr w:type="spellEnd"/>
      <w:r w:rsidRPr="00830E8E">
        <w:rPr>
          <w:rFonts w:ascii="Garamond" w:eastAsia="Calibri" w:hAnsi="Garamond" w:cs="Times New Roman"/>
          <w:i/>
          <w:color w:val="000000"/>
          <w:kern w:val="0"/>
          <w:sz w:val="24"/>
          <w:lang w:val="en-US"/>
          <w14:ligatures w14:val="none"/>
        </w:rPr>
        <w:t xml:space="preserve">, </w:t>
      </w:r>
      <w:proofErr w:type="spellStart"/>
      <w:r w:rsidRPr="00830E8E">
        <w:rPr>
          <w:rFonts w:ascii="Garamond" w:eastAsia="Calibri" w:hAnsi="Garamond" w:cs="Times New Roman"/>
          <w:i/>
          <w:color w:val="000000"/>
          <w:kern w:val="0"/>
          <w:sz w:val="24"/>
          <w:lang w:val="en-US"/>
          <w14:ligatures w14:val="none"/>
        </w:rPr>
        <w:t>Nënmavriq</w:t>
      </w:r>
      <w:proofErr w:type="spellEnd"/>
      <w:r w:rsidRPr="00830E8E">
        <w:rPr>
          <w:rFonts w:ascii="Garamond" w:eastAsia="Calibri" w:hAnsi="Garamond" w:cs="Times New Roman"/>
          <w:i/>
          <w:color w:val="000000"/>
          <w:kern w:val="0"/>
          <w:sz w:val="24"/>
          <w:lang w:val="en-US"/>
          <w14:ligatures w14:val="none"/>
        </w:rPr>
        <w:t xml:space="preserve">, </w:t>
      </w:r>
      <w:proofErr w:type="spellStart"/>
      <w:r w:rsidRPr="00830E8E">
        <w:rPr>
          <w:rFonts w:ascii="Garamond" w:eastAsia="Calibri" w:hAnsi="Garamond" w:cs="Times New Roman"/>
          <w:i/>
          <w:color w:val="000000"/>
          <w:kern w:val="0"/>
          <w:sz w:val="24"/>
          <w:lang w:val="en-US"/>
          <w14:ligatures w14:val="none"/>
        </w:rPr>
        <w:t>Nicaj</w:t>
      </w:r>
      <w:proofErr w:type="spellEnd"/>
      <w:r w:rsidRPr="00830E8E">
        <w:rPr>
          <w:rFonts w:ascii="Garamond" w:eastAsia="Calibri" w:hAnsi="Garamond" w:cs="Times New Roman"/>
          <w:i/>
          <w:color w:val="000000"/>
          <w:kern w:val="0"/>
          <w:sz w:val="24"/>
          <w:lang w:val="en-US"/>
          <w14:ligatures w14:val="none"/>
        </w:rPr>
        <w:t xml:space="preserve">-Shale, </w:t>
      </w:r>
      <w:proofErr w:type="spellStart"/>
      <w:r w:rsidRPr="00830E8E">
        <w:rPr>
          <w:rFonts w:ascii="Garamond" w:eastAsia="Calibri" w:hAnsi="Garamond" w:cs="Times New Roman"/>
          <w:i/>
          <w:color w:val="000000"/>
          <w:kern w:val="0"/>
          <w:sz w:val="24"/>
          <w:lang w:val="en-US"/>
          <w14:ligatures w14:val="none"/>
        </w:rPr>
        <w:t>Abat</w:t>
      </w:r>
      <w:proofErr w:type="spellEnd"/>
      <w:r w:rsidRPr="00830E8E">
        <w:rPr>
          <w:rFonts w:ascii="Garamond" w:eastAsia="Calibri" w:hAnsi="Garamond" w:cs="Times New Roman"/>
          <w:i/>
          <w:color w:val="000000"/>
          <w:kern w:val="0"/>
          <w:sz w:val="24"/>
          <w:lang w:val="en-US"/>
          <w14:ligatures w14:val="none"/>
        </w:rPr>
        <w:t xml:space="preserve">, </w:t>
      </w:r>
      <w:proofErr w:type="spellStart"/>
      <w:r w:rsidRPr="00830E8E">
        <w:rPr>
          <w:rFonts w:ascii="Garamond" w:eastAsia="Calibri" w:hAnsi="Garamond" w:cs="Times New Roman"/>
          <w:i/>
          <w:color w:val="000000"/>
          <w:kern w:val="0"/>
          <w:sz w:val="24"/>
          <w:lang w:val="en-US"/>
          <w14:ligatures w14:val="none"/>
        </w:rPr>
        <w:t>Pecaj</w:t>
      </w:r>
      <w:proofErr w:type="spellEnd"/>
      <w:r w:rsidRPr="00830E8E">
        <w:rPr>
          <w:rFonts w:ascii="Garamond" w:eastAsia="Calibri" w:hAnsi="Garamond" w:cs="Times New Roman"/>
          <w:i/>
          <w:color w:val="000000"/>
          <w:kern w:val="0"/>
          <w:sz w:val="24"/>
          <w:lang w:val="en-US"/>
          <w14:ligatures w14:val="none"/>
        </w:rPr>
        <w:t xml:space="preserve">, </w:t>
      </w:r>
      <w:proofErr w:type="spellStart"/>
      <w:r w:rsidRPr="00830E8E">
        <w:rPr>
          <w:rFonts w:ascii="Garamond" w:eastAsia="Calibri" w:hAnsi="Garamond" w:cs="Times New Roman"/>
          <w:i/>
          <w:color w:val="000000"/>
          <w:kern w:val="0"/>
          <w:sz w:val="24"/>
          <w:lang w:val="en-US"/>
          <w14:ligatures w14:val="none"/>
        </w:rPr>
        <w:t>Vuksanaj</w:t>
      </w:r>
      <w:proofErr w:type="spellEnd"/>
      <w:r w:rsidRPr="00830E8E">
        <w:rPr>
          <w:rFonts w:ascii="Garamond" w:eastAsia="Calibri" w:hAnsi="Garamond" w:cs="Times New Roman"/>
          <w:i/>
          <w:color w:val="000000"/>
          <w:kern w:val="0"/>
          <w:sz w:val="24"/>
          <w:lang w:val="en-US"/>
          <w14:ligatures w14:val="none"/>
        </w:rPr>
        <w:t xml:space="preserve"> </w:t>
      </w:r>
      <w:proofErr w:type="spellStart"/>
      <w:r w:rsidRPr="00830E8E">
        <w:rPr>
          <w:rFonts w:ascii="Garamond" w:eastAsia="Calibri" w:hAnsi="Garamond" w:cs="Times New Roman"/>
          <w:i/>
          <w:color w:val="000000"/>
          <w:kern w:val="0"/>
          <w:sz w:val="24"/>
          <w:lang w:val="en-US"/>
          <w14:ligatures w14:val="none"/>
        </w:rPr>
        <w:t>dhe</w:t>
      </w:r>
      <w:proofErr w:type="spellEnd"/>
      <w:r w:rsidRPr="00830E8E">
        <w:rPr>
          <w:rFonts w:ascii="Garamond" w:eastAsia="Calibri" w:hAnsi="Garamond" w:cs="Times New Roman"/>
          <w:i/>
          <w:color w:val="000000"/>
          <w:kern w:val="0"/>
          <w:sz w:val="24"/>
          <w:lang w:val="en-US"/>
          <w14:ligatures w14:val="none"/>
        </w:rPr>
        <w:t xml:space="preserve"> </w:t>
      </w:r>
      <w:proofErr w:type="spellStart"/>
      <w:r w:rsidRPr="00830E8E">
        <w:rPr>
          <w:rFonts w:ascii="Garamond" w:eastAsia="Calibri" w:hAnsi="Garamond" w:cs="Times New Roman"/>
          <w:i/>
          <w:color w:val="000000"/>
          <w:kern w:val="0"/>
          <w:sz w:val="24"/>
          <w:lang w:val="en-US"/>
          <w14:ligatures w14:val="none"/>
        </w:rPr>
        <w:t>Lotaj</w:t>
      </w:r>
      <w:proofErr w:type="spellEnd"/>
      <w:r w:rsidRPr="00830E8E">
        <w:rPr>
          <w:rFonts w:ascii="Garamond" w:eastAsia="Calibri" w:hAnsi="Garamond" w:cs="Times New Roman"/>
          <w:i/>
          <w:color w:val="000000"/>
          <w:kern w:val="0"/>
          <w:sz w:val="24"/>
          <w:lang w:val="en-US"/>
          <w14:ligatures w14:val="none"/>
        </w:rPr>
        <w:t xml:space="preserve">, </w:t>
      </w:r>
      <w:proofErr w:type="spellStart"/>
      <w:r w:rsidRPr="00830E8E">
        <w:rPr>
          <w:rFonts w:ascii="Garamond" w:eastAsia="Calibri" w:hAnsi="Garamond" w:cs="Times New Roman"/>
          <w:i/>
          <w:color w:val="000000"/>
          <w:kern w:val="0"/>
          <w:sz w:val="24"/>
          <w:lang w:val="en-US"/>
          <w14:ligatures w14:val="none"/>
        </w:rPr>
        <w:t>pjesë</w:t>
      </w:r>
      <w:proofErr w:type="spellEnd"/>
      <w:r w:rsidRPr="00830E8E">
        <w:rPr>
          <w:rFonts w:ascii="Garamond" w:eastAsia="Calibri" w:hAnsi="Garamond" w:cs="Times New Roman"/>
          <w:i/>
          <w:color w:val="000000"/>
          <w:kern w:val="0"/>
          <w:sz w:val="24"/>
          <w:lang w:val="en-US"/>
          <w14:ligatures w14:val="none"/>
        </w:rPr>
        <w:t xml:space="preserve"> </w:t>
      </w:r>
      <w:proofErr w:type="spellStart"/>
      <w:r w:rsidRPr="00830E8E">
        <w:rPr>
          <w:rFonts w:ascii="Garamond" w:eastAsia="Calibri" w:hAnsi="Garamond" w:cs="Times New Roman"/>
          <w:i/>
          <w:color w:val="000000"/>
          <w:kern w:val="0"/>
          <w:sz w:val="24"/>
          <w:lang w:val="en-US"/>
          <w14:ligatures w14:val="none"/>
        </w:rPr>
        <w:t>të</w:t>
      </w:r>
      <w:proofErr w:type="spellEnd"/>
      <w:r w:rsidRPr="00830E8E">
        <w:rPr>
          <w:rFonts w:ascii="Garamond" w:eastAsia="Calibri" w:hAnsi="Garamond" w:cs="Times New Roman"/>
          <w:i/>
          <w:color w:val="000000"/>
          <w:kern w:val="0"/>
          <w:sz w:val="24"/>
          <w:lang w:val="en-US"/>
          <w14:ligatures w14:val="none"/>
        </w:rPr>
        <w:t xml:space="preserve"> </w:t>
      </w:r>
      <w:r w:rsidRPr="00830E8E">
        <w:rPr>
          <w:rFonts w:ascii="Garamond" w:eastAsia="Calibri" w:hAnsi="Garamond" w:cs="Times New Roman"/>
          <w:i/>
          <w:color w:val="000000"/>
          <w:kern w:val="0"/>
          <w:sz w:val="24"/>
          <w:szCs w:val="28"/>
          <w14:ligatures w14:val="none"/>
        </w:rPr>
        <w:t>Njësisë Administrative</w:t>
      </w:r>
      <w:r w:rsidRPr="00830E8E">
        <w:rPr>
          <w:rFonts w:ascii="Garamond" w:eastAsia="Calibri" w:hAnsi="Garamond" w:cs="Times New Roman"/>
          <w:i/>
          <w:color w:val="000000"/>
          <w:kern w:val="0"/>
          <w:sz w:val="24"/>
          <w:lang w:val="en-US"/>
          <w14:ligatures w14:val="none"/>
        </w:rPr>
        <w:t xml:space="preserve"> </w:t>
      </w:r>
      <w:proofErr w:type="spellStart"/>
      <w:r w:rsidRPr="00830E8E">
        <w:rPr>
          <w:rFonts w:ascii="Garamond" w:eastAsia="Calibri" w:hAnsi="Garamond" w:cs="Times New Roman"/>
          <w:i/>
          <w:color w:val="000000"/>
          <w:kern w:val="0"/>
          <w:sz w:val="24"/>
          <w:lang w:val="en-US"/>
          <w14:ligatures w14:val="none"/>
        </w:rPr>
        <w:t>Shalë</w:t>
      </w:r>
      <w:proofErr w:type="spellEnd"/>
      <w:r w:rsidRPr="00830E8E">
        <w:rPr>
          <w:rFonts w:ascii="Garamond" w:eastAsia="Calibri" w:hAnsi="Garamond" w:cs="Times New Roman"/>
          <w:i/>
          <w:color w:val="000000"/>
          <w:kern w:val="0"/>
          <w:sz w:val="24"/>
          <w:lang w:val="en-US"/>
          <w14:ligatures w14:val="none"/>
        </w:rPr>
        <w:t xml:space="preserve">, </w:t>
      </w:r>
      <w:proofErr w:type="spellStart"/>
      <w:r w:rsidRPr="00830E8E">
        <w:rPr>
          <w:rFonts w:ascii="Garamond" w:eastAsia="Calibri" w:hAnsi="Garamond" w:cs="Times New Roman"/>
          <w:i/>
          <w:color w:val="000000"/>
          <w:kern w:val="0"/>
          <w:sz w:val="24"/>
          <w:lang w:val="en-US"/>
          <w14:ligatures w14:val="none"/>
        </w:rPr>
        <w:t>Bashkia</w:t>
      </w:r>
      <w:proofErr w:type="spellEnd"/>
      <w:r w:rsidRPr="00830E8E">
        <w:rPr>
          <w:rFonts w:ascii="Garamond" w:eastAsia="Calibri" w:hAnsi="Garamond" w:cs="Times New Roman"/>
          <w:i/>
          <w:color w:val="000000"/>
          <w:kern w:val="0"/>
          <w:sz w:val="24"/>
          <w:lang w:val="en-US"/>
          <w14:ligatures w14:val="none"/>
        </w:rPr>
        <w:t xml:space="preserve"> </w:t>
      </w:r>
      <w:proofErr w:type="spellStart"/>
      <w:r w:rsidRPr="00830E8E">
        <w:rPr>
          <w:rFonts w:ascii="Garamond" w:eastAsia="Calibri" w:hAnsi="Garamond" w:cs="Times New Roman"/>
          <w:i/>
          <w:color w:val="000000"/>
          <w:kern w:val="0"/>
          <w:sz w:val="24"/>
          <w:lang w:val="en-US"/>
          <w14:ligatures w14:val="none"/>
        </w:rPr>
        <w:t>Shkodër</w:t>
      </w:r>
      <w:proofErr w:type="spellEnd"/>
      <w:r w:rsidRPr="00830E8E">
        <w:rPr>
          <w:rFonts w:ascii="Garamond" w:eastAsia="Calibri" w:hAnsi="Garamond" w:cs="Times New Roman"/>
          <w:i/>
          <w:color w:val="000000"/>
          <w:kern w:val="0"/>
          <w:sz w:val="24"/>
          <w:lang w:val="en-US"/>
          <w14:ligatures w14:val="none"/>
        </w:rPr>
        <w:t xml:space="preserve">, </w:t>
      </w:r>
      <w:r w:rsidRPr="00830E8E">
        <w:rPr>
          <w:rFonts w:ascii="Garamond" w:eastAsia="Calibri" w:hAnsi="Garamond" w:cs="Times New Roman"/>
          <w:i/>
          <w:color w:val="000000"/>
          <w:kern w:val="0"/>
          <w:sz w:val="24"/>
          <w:szCs w:val="28"/>
          <w14:ligatures w14:val="none"/>
        </w:rPr>
        <w:t>qarku</w:t>
      </w:r>
      <w:r w:rsidRPr="00830E8E">
        <w:rPr>
          <w:rFonts w:ascii="Garamond" w:eastAsia="Calibri" w:hAnsi="Garamond" w:cs="Times New Roman"/>
          <w:i/>
          <w:color w:val="000000"/>
          <w:kern w:val="0"/>
          <w:sz w:val="24"/>
          <w:lang w:val="en-US"/>
          <w14:ligatures w14:val="none"/>
        </w:rPr>
        <w:t xml:space="preserve"> </w:t>
      </w:r>
      <w:proofErr w:type="spellStart"/>
      <w:r w:rsidRPr="00830E8E">
        <w:rPr>
          <w:rFonts w:ascii="Garamond" w:eastAsia="Calibri" w:hAnsi="Garamond" w:cs="Times New Roman"/>
          <w:i/>
          <w:color w:val="000000"/>
          <w:kern w:val="0"/>
          <w:sz w:val="24"/>
          <w:lang w:val="en-US"/>
          <w14:ligatures w14:val="none"/>
        </w:rPr>
        <w:t>Shkodër</w:t>
      </w:r>
      <w:proofErr w:type="spellEnd"/>
      <w:r w:rsidRPr="00830E8E">
        <w:rPr>
          <w:rFonts w:ascii="Garamond" w:eastAsia="Calibri" w:hAnsi="Garamond" w:cs="Times New Roman"/>
          <w:i/>
          <w:color w:val="000000"/>
          <w:kern w:val="0"/>
          <w:sz w:val="24"/>
          <w:lang w:val="en-US"/>
          <w14:ligatures w14:val="none"/>
        </w:rPr>
        <w:t xml:space="preserve">, me </w:t>
      </w:r>
      <w:proofErr w:type="spellStart"/>
      <w:r w:rsidRPr="00830E8E">
        <w:rPr>
          <w:rFonts w:ascii="Garamond" w:eastAsia="Calibri" w:hAnsi="Garamond" w:cs="Times New Roman"/>
          <w:i/>
          <w:color w:val="000000"/>
          <w:kern w:val="0"/>
          <w:sz w:val="24"/>
          <w:lang w:val="en-US"/>
          <w14:ligatures w14:val="none"/>
        </w:rPr>
        <w:t>sipërfaqe</w:t>
      </w:r>
      <w:proofErr w:type="spellEnd"/>
      <w:r w:rsidRPr="00830E8E">
        <w:rPr>
          <w:rFonts w:ascii="Garamond" w:eastAsia="Calibri" w:hAnsi="Garamond" w:cs="Times New Roman"/>
          <w:i/>
          <w:color w:val="000000"/>
          <w:kern w:val="0"/>
          <w:sz w:val="24"/>
          <w:lang w:val="en-US"/>
          <w14:ligatures w14:val="none"/>
        </w:rPr>
        <w:t xml:space="preserve"> 4667 (</w:t>
      </w:r>
      <w:proofErr w:type="spellStart"/>
      <w:r w:rsidRPr="00830E8E">
        <w:rPr>
          <w:rFonts w:ascii="Garamond" w:eastAsia="Calibri" w:hAnsi="Garamond" w:cs="Times New Roman"/>
          <w:i/>
          <w:color w:val="000000"/>
          <w:kern w:val="0"/>
          <w:sz w:val="24"/>
          <w:lang w:val="en-US"/>
          <w14:ligatures w14:val="none"/>
        </w:rPr>
        <w:t>katër</w:t>
      </w:r>
      <w:proofErr w:type="spellEnd"/>
      <w:r w:rsidRPr="00830E8E">
        <w:rPr>
          <w:rFonts w:ascii="Garamond" w:eastAsia="Calibri" w:hAnsi="Garamond" w:cs="Times New Roman"/>
          <w:i/>
          <w:color w:val="000000"/>
          <w:kern w:val="0"/>
          <w:sz w:val="24"/>
          <w:lang w:val="en-US"/>
          <w14:ligatures w14:val="none"/>
        </w:rPr>
        <w:t xml:space="preserve"> </w:t>
      </w:r>
      <w:proofErr w:type="spellStart"/>
      <w:r w:rsidRPr="00830E8E">
        <w:rPr>
          <w:rFonts w:ascii="Garamond" w:eastAsia="Calibri" w:hAnsi="Garamond" w:cs="Times New Roman"/>
          <w:i/>
          <w:color w:val="000000"/>
          <w:kern w:val="0"/>
          <w:sz w:val="24"/>
          <w:lang w:val="en-US"/>
          <w14:ligatures w14:val="none"/>
        </w:rPr>
        <w:t>mijë</w:t>
      </w:r>
      <w:proofErr w:type="spellEnd"/>
      <w:r w:rsidRPr="00830E8E">
        <w:rPr>
          <w:rFonts w:ascii="Garamond" w:eastAsia="Calibri" w:hAnsi="Garamond" w:cs="Times New Roman"/>
          <w:i/>
          <w:color w:val="000000"/>
          <w:kern w:val="0"/>
          <w:sz w:val="24"/>
          <w:lang w:val="en-US"/>
          <w14:ligatures w14:val="none"/>
        </w:rPr>
        <w:t xml:space="preserve"> e </w:t>
      </w:r>
      <w:proofErr w:type="spellStart"/>
      <w:r w:rsidRPr="00830E8E">
        <w:rPr>
          <w:rFonts w:ascii="Garamond" w:eastAsia="Calibri" w:hAnsi="Garamond" w:cs="Times New Roman"/>
          <w:i/>
          <w:color w:val="000000"/>
          <w:kern w:val="0"/>
          <w:sz w:val="24"/>
          <w:lang w:val="en-US"/>
          <w14:ligatures w14:val="none"/>
        </w:rPr>
        <w:t>gjashtëqind</w:t>
      </w:r>
      <w:proofErr w:type="spellEnd"/>
      <w:r w:rsidRPr="00830E8E">
        <w:rPr>
          <w:rFonts w:ascii="Garamond" w:eastAsia="Calibri" w:hAnsi="Garamond" w:cs="Times New Roman"/>
          <w:i/>
          <w:color w:val="000000"/>
          <w:kern w:val="0"/>
          <w:sz w:val="24"/>
          <w:lang w:val="en-US"/>
          <w14:ligatures w14:val="none"/>
        </w:rPr>
        <w:t xml:space="preserve"> e </w:t>
      </w:r>
      <w:proofErr w:type="spellStart"/>
      <w:r w:rsidRPr="00830E8E">
        <w:rPr>
          <w:rFonts w:ascii="Garamond" w:eastAsia="Calibri" w:hAnsi="Garamond" w:cs="Times New Roman"/>
          <w:i/>
          <w:color w:val="000000"/>
          <w:kern w:val="0"/>
          <w:sz w:val="24"/>
          <w:lang w:val="en-US"/>
          <w14:ligatures w14:val="none"/>
        </w:rPr>
        <w:t>gjashtëdhjetë</w:t>
      </w:r>
      <w:proofErr w:type="spellEnd"/>
      <w:r w:rsidRPr="00830E8E">
        <w:rPr>
          <w:rFonts w:ascii="Garamond" w:eastAsia="Calibri" w:hAnsi="Garamond" w:cs="Times New Roman"/>
          <w:i/>
          <w:color w:val="000000"/>
          <w:kern w:val="0"/>
          <w:sz w:val="24"/>
          <w:lang w:val="en-US"/>
          <w14:ligatures w14:val="none"/>
        </w:rPr>
        <w:t xml:space="preserve"> e </w:t>
      </w:r>
      <w:proofErr w:type="spellStart"/>
      <w:r w:rsidRPr="00830E8E">
        <w:rPr>
          <w:rFonts w:ascii="Garamond" w:eastAsia="Calibri" w:hAnsi="Garamond" w:cs="Times New Roman"/>
          <w:i/>
          <w:color w:val="000000"/>
          <w:kern w:val="0"/>
          <w:sz w:val="24"/>
          <w:lang w:val="en-US"/>
          <w14:ligatures w14:val="none"/>
        </w:rPr>
        <w:t>shtatë</w:t>
      </w:r>
      <w:proofErr w:type="spellEnd"/>
      <w:r w:rsidRPr="00830E8E">
        <w:rPr>
          <w:rFonts w:ascii="Garamond" w:eastAsia="Calibri" w:hAnsi="Garamond" w:cs="Times New Roman"/>
          <w:i/>
          <w:color w:val="000000"/>
          <w:kern w:val="0"/>
          <w:sz w:val="24"/>
          <w:lang w:val="en-US"/>
          <w14:ligatures w14:val="none"/>
        </w:rPr>
        <w:t xml:space="preserve">) ha, </w:t>
      </w:r>
      <w:proofErr w:type="spellStart"/>
      <w:r w:rsidRPr="00830E8E">
        <w:rPr>
          <w:rFonts w:ascii="Garamond" w:eastAsia="Calibri" w:hAnsi="Garamond" w:cs="Times New Roman"/>
          <w:i/>
          <w:color w:val="000000"/>
          <w:kern w:val="0"/>
          <w:sz w:val="24"/>
          <w:lang w:val="en-US"/>
          <w14:ligatures w14:val="none"/>
        </w:rPr>
        <w:t>sipas</w:t>
      </w:r>
      <w:proofErr w:type="spellEnd"/>
      <w:r w:rsidRPr="00830E8E">
        <w:rPr>
          <w:rFonts w:ascii="Garamond" w:eastAsia="Calibri" w:hAnsi="Garamond" w:cs="Times New Roman"/>
          <w:i/>
          <w:color w:val="000000"/>
          <w:kern w:val="0"/>
          <w:sz w:val="24"/>
          <w:lang w:val="en-US"/>
          <w14:ligatures w14:val="none"/>
        </w:rPr>
        <w:t xml:space="preserve"> </w:t>
      </w:r>
      <w:proofErr w:type="spellStart"/>
      <w:r w:rsidRPr="00830E8E">
        <w:rPr>
          <w:rFonts w:ascii="Garamond" w:eastAsia="Calibri" w:hAnsi="Garamond" w:cs="Times New Roman"/>
          <w:i/>
          <w:color w:val="000000"/>
          <w:kern w:val="0"/>
          <w:sz w:val="24"/>
          <w:lang w:val="en-US"/>
          <w14:ligatures w14:val="none"/>
        </w:rPr>
        <w:t>hartës</w:t>
      </w:r>
      <w:proofErr w:type="spellEnd"/>
      <w:r w:rsidRPr="00830E8E">
        <w:rPr>
          <w:rFonts w:ascii="Garamond" w:eastAsia="Calibri" w:hAnsi="Garamond" w:cs="Times New Roman"/>
          <w:i/>
          <w:color w:val="000000"/>
          <w:kern w:val="0"/>
          <w:sz w:val="24"/>
          <w:lang w:val="en-US"/>
          <w14:ligatures w14:val="none"/>
        </w:rPr>
        <w:t xml:space="preserve"> </w:t>
      </w:r>
      <w:proofErr w:type="spellStart"/>
      <w:r w:rsidRPr="00830E8E">
        <w:rPr>
          <w:rFonts w:ascii="Garamond" w:eastAsia="Calibri" w:hAnsi="Garamond" w:cs="Times New Roman"/>
          <w:i/>
          <w:color w:val="000000"/>
          <w:kern w:val="0"/>
          <w:sz w:val="24"/>
          <w:lang w:val="en-US"/>
          <w14:ligatures w14:val="none"/>
        </w:rPr>
        <w:t>në</w:t>
      </w:r>
      <w:proofErr w:type="spellEnd"/>
      <w:r w:rsidRPr="00830E8E">
        <w:rPr>
          <w:rFonts w:ascii="Garamond" w:eastAsia="Calibri" w:hAnsi="Garamond" w:cs="Times New Roman"/>
          <w:i/>
          <w:color w:val="000000"/>
          <w:kern w:val="0"/>
          <w:sz w:val="24"/>
          <w:lang w:val="en-US"/>
          <w14:ligatures w14:val="none"/>
        </w:rPr>
        <w:t xml:space="preserve"> </w:t>
      </w:r>
      <w:proofErr w:type="spellStart"/>
      <w:r w:rsidRPr="00830E8E">
        <w:rPr>
          <w:rFonts w:ascii="Garamond" w:eastAsia="Calibri" w:hAnsi="Garamond" w:cs="Times New Roman"/>
          <w:i/>
          <w:color w:val="000000"/>
          <w:kern w:val="0"/>
          <w:sz w:val="24"/>
          <w:lang w:val="en-US"/>
          <w14:ligatures w14:val="none"/>
        </w:rPr>
        <w:t>sistemin</w:t>
      </w:r>
      <w:proofErr w:type="spellEnd"/>
      <w:r w:rsidRPr="00830E8E">
        <w:rPr>
          <w:rFonts w:ascii="Garamond" w:eastAsia="Calibri" w:hAnsi="Garamond" w:cs="Times New Roman"/>
          <w:i/>
          <w:color w:val="000000"/>
          <w:kern w:val="0"/>
          <w:sz w:val="24"/>
          <w:lang w:val="en-US"/>
          <w14:ligatures w14:val="none"/>
        </w:rPr>
        <w:t xml:space="preserve"> KRGJSH;</w:t>
      </w:r>
    </w:p>
    <w:p w14:paraId="32743BA0" w14:textId="77777777" w:rsidR="00830E8E" w:rsidRPr="00830E8E" w:rsidRDefault="00830E8E" w:rsidP="00830E8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Times New Roman"/>
          <w:i/>
          <w:color w:val="000000"/>
          <w:kern w:val="0"/>
          <w:sz w:val="24"/>
          <w:lang w:val="en-US"/>
          <w14:ligatures w14:val="none"/>
        </w:rPr>
      </w:pPr>
      <w:r w:rsidRPr="00830E8E">
        <w:rPr>
          <w:rFonts w:ascii="Garamond" w:eastAsia="Calibri" w:hAnsi="Garamond" w:cs="Times New Roman"/>
          <w:i/>
          <w:color w:val="000000"/>
          <w:kern w:val="0"/>
          <w:sz w:val="24"/>
          <w:lang w:val="en-US"/>
          <w14:ligatures w14:val="none"/>
        </w:rPr>
        <w:t>e) Zona nr.</w:t>
      </w:r>
      <w:r w:rsidRPr="00830E8E">
        <w:rPr>
          <w:rFonts w:ascii="Garamond" w:eastAsia="Calibri" w:hAnsi="Garamond" w:cs="Times New Roman"/>
          <w:i/>
          <w:color w:val="000000"/>
          <w:kern w:val="0"/>
          <w:sz w:val="24"/>
          <w:szCs w:val="28"/>
          <w14:ligatures w14:val="none"/>
        </w:rPr>
        <w:t xml:space="preserve"> </w:t>
      </w:r>
      <w:r w:rsidRPr="00830E8E">
        <w:rPr>
          <w:rFonts w:ascii="Garamond" w:eastAsia="Calibri" w:hAnsi="Garamond" w:cs="Times New Roman"/>
          <w:i/>
          <w:color w:val="000000"/>
          <w:kern w:val="0"/>
          <w:sz w:val="24"/>
          <w:lang w:val="en-US"/>
          <w14:ligatures w14:val="none"/>
        </w:rPr>
        <w:t xml:space="preserve">7, </w:t>
      </w:r>
      <w:proofErr w:type="spellStart"/>
      <w:r w:rsidRPr="00830E8E">
        <w:rPr>
          <w:rFonts w:ascii="Garamond" w:eastAsia="Calibri" w:hAnsi="Garamond" w:cs="Times New Roman"/>
          <w:i/>
          <w:color w:val="000000"/>
          <w:kern w:val="0"/>
          <w:sz w:val="24"/>
          <w:lang w:val="en-US"/>
          <w14:ligatures w14:val="none"/>
        </w:rPr>
        <w:t>fshatrat</w:t>
      </w:r>
      <w:proofErr w:type="spellEnd"/>
      <w:r w:rsidRPr="00830E8E">
        <w:rPr>
          <w:rFonts w:ascii="Garamond" w:eastAsia="Calibri" w:hAnsi="Garamond" w:cs="Times New Roman"/>
          <w:i/>
          <w:color w:val="000000"/>
          <w:kern w:val="0"/>
          <w:sz w:val="24"/>
          <w:lang w:val="en-US"/>
          <w14:ligatures w14:val="none"/>
        </w:rPr>
        <w:t xml:space="preserve"> </w:t>
      </w:r>
      <w:proofErr w:type="spellStart"/>
      <w:r w:rsidRPr="00830E8E">
        <w:rPr>
          <w:rFonts w:ascii="Garamond" w:eastAsia="Calibri" w:hAnsi="Garamond" w:cs="Times New Roman"/>
          <w:i/>
          <w:color w:val="000000"/>
          <w:kern w:val="0"/>
          <w:sz w:val="24"/>
          <w:lang w:val="en-US"/>
          <w14:ligatures w14:val="none"/>
        </w:rPr>
        <w:t>Ndrejaj</w:t>
      </w:r>
      <w:proofErr w:type="spellEnd"/>
      <w:r w:rsidRPr="00830E8E">
        <w:rPr>
          <w:rFonts w:ascii="Garamond" w:eastAsia="Calibri" w:hAnsi="Garamond" w:cs="Times New Roman"/>
          <w:i/>
          <w:color w:val="000000"/>
          <w:kern w:val="0"/>
          <w:sz w:val="24"/>
          <w:lang w:val="en-US"/>
          <w14:ligatures w14:val="none"/>
        </w:rPr>
        <w:t xml:space="preserve">, </w:t>
      </w:r>
      <w:proofErr w:type="spellStart"/>
      <w:r w:rsidRPr="00830E8E">
        <w:rPr>
          <w:rFonts w:ascii="Garamond" w:eastAsia="Calibri" w:hAnsi="Garamond" w:cs="Times New Roman"/>
          <w:i/>
          <w:color w:val="000000"/>
          <w:kern w:val="0"/>
          <w:sz w:val="24"/>
          <w:lang w:val="en-US"/>
          <w14:ligatures w14:val="none"/>
        </w:rPr>
        <w:t>Nikaj-Shosh</w:t>
      </w:r>
      <w:proofErr w:type="spellEnd"/>
      <w:r w:rsidRPr="00830E8E">
        <w:rPr>
          <w:rFonts w:ascii="Garamond" w:eastAsia="Calibri" w:hAnsi="Garamond" w:cs="Times New Roman"/>
          <w:i/>
          <w:color w:val="000000"/>
          <w:kern w:val="0"/>
          <w:sz w:val="24"/>
          <w:lang w:val="en-US"/>
          <w14:ligatures w14:val="none"/>
        </w:rPr>
        <w:t xml:space="preserve">, </w:t>
      </w:r>
      <w:proofErr w:type="spellStart"/>
      <w:r w:rsidRPr="00830E8E">
        <w:rPr>
          <w:rFonts w:ascii="Garamond" w:eastAsia="Calibri" w:hAnsi="Garamond" w:cs="Times New Roman"/>
          <w:i/>
          <w:color w:val="000000"/>
          <w:kern w:val="0"/>
          <w:sz w:val="24"/>
          <w:lang w:val="en-US"/>
          <w14:ligatures w14:val="none"/>
        </w:rPr>
        <w:t>Palaj</w:t>
      </w:r>
      <w:proofErr w:type="spellEnd"/>
      <w:r w:rsidRPr="00830E8E">
        <w:rPr>
          <w:rFonts w:ascii="Garamond" w:eastAsia="Calibri" w:hAnsi="Garamond" w:cs="Times New Roman"/>
          <w:i/>
          <w:color w:val="000000"/>
          <w:kern w:val="0"/>
          <w:sz w:val="24"/>
          <w:lang w:val="en-US"/>
          <w14:ligatures w14:val="none"/>
        </w:rPr>
        <w:t xml:space="preserve">, </w:t>
      </w:r>
      <w:proofErr w:type="spellStart"/>
      <w:r w:rsidRPr="00830E8E">
        <w:rPr>
          <w:rFonts w:ascii="Garamond" w:eastAsia="Calibri" w:hAnsi="Garamond" w:cs="Times New Roman"/>
          <w:i/>
          <w:color w:val="000000"/>
          <w:kern w:val="0"/>
          <w:sz w:val="24"/>
          <w:lang w:val="en-US"/>
          <w14:ligatures w14:val="none"/>
        </w:rPr>
        <w:t>Pepsumaj</w:t>
      </w:r>
      <w:proofErr w:type="spellEnd"/>
      <w:r w:rsidRPr="00830E8E">
        <w:rPr>
          <w:rFonts w:ascii="Garamond" w:eastAsia="Calibri" w:hAnsi="Garamond" w:cs="Times New Roman"/>
          <w:i/>
          <w:color w:val="000000"/>
          <w:kern w:val="0"/>
          <w:sz w:val="24"/>
          <w:lang w:val="en-US"/>
          <w14:ligatures w14:val="none"/>
        </w:rPr>
        <w:t xml:space="preserve"> </w:t>
      </w:r>
      <w:proofErr w:type="spellStart"/>
      <w:r w:rsidRPr="00830E8E">
        <w:rPr>
          <w:rFonts w:ascii="Garamond" w:eastAsia="Calibri" w:hAnsi="Garamond" w:cs="Times New Roman"/>
          <w:i/>
          <w:color w:val="000000"/>
          <w:kern w:val="0"/>
          <w:sz w:val="24"/>
          <w:lang w:val="en-US"/>
          <w14:ligatures w14:val="none"/>
        </w:rPr>
        <w:t>dhe</w:t>
      </w:r>
      <w:proofErr w:type="spellEnd"/>
      <w:r w:rsidRPr="00830E8E">
        <w:rPr>
          <w:rFonts w:ascii="Garamond" w:eastAsia="Calibri" w:hAnsi="Garamond" w:cs="Times New Roman"/>
          <w:i/>
          <w:color w:val="000000"/>
          <w:kern w:val="0"/>
          <w:sz w:val="24"/>
          <w:lang w:val="en-US"/>
          <w14:ligatures w14:val="none"/>
        </w:rPr>
        <w:t xml:space="preserve"> </w:t>
      </w:r>
      <w:proofErr w:type="spellStart"/>
      <w:r w:rsidRPr="00830E8E">
        <w:rPr>
          <w:rFonts w:ascii="Garamond" w:eastAsia="Calibri" w:hAnsi="Garamond" w:cs="Times New Roman"/>
          <w:i/>
          <w:color w:val="000000"/>
          <w:kern w:val="0"/>
          <w:sz w:val="24"/>
          <w:lang w:val="en-US"/>
          <w14:ligatures w14:val="none"/>
        </w:rPr>
        <w:t>Brashtë</w:t>
      </w:r>
      <w:proofErr w:type="spellEnd"/>
      <w:r w:rsidRPr="00830E8E">
        <w:rPr>
          <w:rFonts w:ascii="Garamond" w:eastAsia="Calibri" w:hAnsi="Garamond" w:cs="Times New Roman"/>
          <w:i/>
          <w:color w:val="000000"/>
          <w:kern w:val="0"/>
          <w:sz w:val="24"/>
          <w:lang w:val="en-US"/>
          <w14:ligatures w14:val="none"/>
        </w:rPr>
        <w:t xml:space="preserve">, </w:t>
      </w:r>
      <w:proofErr w:type="spellStart"/>
      <w:r w:rsidRPr="00830E8E">
        <w:rPr>
          <w:rFonts w:ascii="Garamond" w:eastAsia="Calibri" w:hAnsi="Garamond" w:cs="Times New Roman"/>
          <w:i/>
          <w:color w:val="000000"/>
          <w:kern w:val="0"/>
          <w:sz w:val="24"/>
          <w:lang w:val="en-US"/>
          <w14:ligatures w14:val="none"/>
        </w:rPr>
        <w:t>pjesë</w:t>
      </w:r>
      <w:proofErr w:type="spellEnd"/>
      <w:r w:rsidRPr="00830E8E">
        <w:rPr>
          <w:rFonts w:ascii="Garamond" w:eastAsia="Calibri" w:hAnsi="Garamond" w:cs="Times New Roman"/>
          <w:i/>
          <w:color w:val="000000"/>
          <w:kern w:val="0"/>
          <w:sz w:val="24"/>
          <w:lang w:val="en-US"/>
          <w14:ligatures w14:val="none"/>
        </w:rPr>
        <w:t xml:space="preserve"> </w:t>
      </w:r>
      <w:proofErr w:type="spellStart"/>
      <w:r w:rsidRPr="00830E8E">
        <w:rPr>
          <w:rFonts w:ascii="Garamond" w:eastAsia="Calibri" w:hAnsi="Garamond" w:cs="Times New Roman"/>
          <w:i/>
          <w:color w:val="000000"/>
          <w:kern w:val="0"/>
          <w:sz w:val="24"/>
          <w:lang w:val="en-US"/>
          <w14:ligatures w14:val="none"/>
        </w:rPr>
        <w:t>të</w:t>
      </w:r>
      <w:proofErr w:type="spellEnd"/>
      <w:r w:rsidRPr="00830E8E">
        <w:rPr>
          <w:rFonts w:ascii="Garamond" w:eastAsia="Calibri" w:hAnsi="Garamond" w:cs="Times New Roman"/>
          <w:i/>
          <w:color w:val="000000"/>
          <w:kern w:val="0"/>
          <w:sz w:val="24"/>
          <w:lang w:val="en-US"/>
          <w14:ligatures w14:val="none"/>
        </w:rPr>
        <w:t xml:space="preserve"> </w:t>
      </w:r>
      <w:r w:rsidRPr="00830E8E">
        <w:rPr>
          <w:rFonts w:ascii="Garamond" w:eastAsia="Calibri" w:hAnsi="Garamond" w:cs="Times New Roman"/>
          <w:i/>
          <w:color w:val="000000"/>
          <w:kern w:val="0"/>
          <w:sz w:val="24"/>
          <w:szCs w:val="28"/>
          <w14:ligatures w14:val="none"/>
        </w:rPr>
        <w:t>Njësisë Administrative</w:t>
      </w:r>
      <w:r w:rsidRPr="00830E8E">
        <w:rPr>
          <w:rFonts w:ascii="Garamond" w:eastAsia="Calibri" w:hAnsi="Garamond" w:cs="Times New Roman"/>
          <w:i/>
          <w:color w:val="000000"/>
          <w:kern w:val="0"/>
          <w:sz w:val="24"/>
          <w:lang w:val="en-US"/>
          <w14:ligatures w14:val="none"/>
        </w:rPr>
        <w:t xml:space="preserve"> </w:t>
      </w:r>
      <w:proofErr w:type="spellStart"/>
      <w:r w:rsidRPr="00830E8E">
        <w:rPr>
          <w:rFonts w:ascii="Garamond" w:eastAsia="Calibri" w:hAnsi="Garamond" w:cs="Times New Roman"/>
          <w:i/>
          <w:color w:val="000000"/>
          <w:kern w:val="0"/>
          <w:sz w:val="24"/>
          <w:lang w:val="en-US"/>
          <w14:ligatures w14:val="none"/>
        </w:rPr>
        <w:t>Shosh</w:t>
      </w:r>
      <w:proofErr w:type="spellEnd"/>
      <w:r w:rsidRPr="00830E8E">
        <w:rPr>
          <w:rFonts w:ascii="Garamond" w:eastAsia="Calibri" w:hAnsi="Garamond" w:cs="Times New Roman"/>
          <w:i/>
          <w:color w:val="000000"/>
          <w:kern w:val="0"/>
          <w:sz w:val="24"/>
          <w:lang w:val="en-US"/>
          <w14:ligatures w14:val="none"/>
        </w:rPr>
        <w:t xml:space="preserve">, </w:t>
      </w:r>
      <w:proofErr w:type="spellStart"/>
      <w:r w:rsidRPr="00830E8E">
        <w:rPr>
          <w:rFonts w:ascii="Garamond" w:eastAsia="Calibri" w:hAnsi="Garamond" w:cs="Times New Roman"/>
          <w:i/>
          <w:color w:val="000000"/>
          <w:kern w:val="0"/>
          <w:sz w:val="24"/>
          <w:lang w:val="en-US"/>
          <w14:ligatures w14:val="none"/>
        </w:rPr>
        <w:t>Bashkia</w:t>
      </w:r>
      <w:proofErr w:type="spellEnd"/>
      <w:r w:rsidRPr="00830E8E">
        <w:rPr>
          <w:rFonts w:ascii="Garamond" w:eastAsia="Calibri" w:hAnsi="Garamond" w:cs="Times New Roman"/>
          <w:i/>
          <w:color w:val="000000"/>
          <w:kern w:val="0"/>
          <w:sz w:val="24"/>
          <w:lang w:val="en-US"/>
          <w14:ligatures w14:val="none"/>
        </w:rPr>
        <w:t xml:space="preserve"> </w:t>
      </w:r>
      <w:proofErr w:type="spellStart"/>
      <w:r w:rsidRPr="00830E8E">
        <w:rPr>
          <w:rFonts w:ascii="Garamond" w:eastAsia="Calibri" w:hAnsi="Garamond" w:cs="Times New Roman"/>
          <w:i/>
          <w:color w:val="000000"/>
          <w:kern w:val="0"/>
          <w:sz w:val="24"/>
          <w:lang w:val="en-US"/>
          <w14:ligatures w14:val="none"/>
        </w:rPr>
        <w:t>Shkodër</w:t>
      </w:r>
      <w:proofErr w:type="spellEnd"/>
      <w:r w:rsidRPr="00830E8E">
        <w:rPr>
          <w:rFonts w:ascii="Garamond" w:eastAsia="Calibri" w:hAnsi="Garamond" w:cs="Times New Roman"/>
          <w:i/>
          <w:color w:val="000000"/>
          <w:kern w:val="0"/>
          <w:sz w:val="24"/>
          <w:lang w:val="en-US"/>
          <w14:ligatures w14:val="none"/>
        </w:rPr>
        <w:t xml:space="preserve">, </w:t>
      </w:r>
      <w:r w:rsidRPr="00830E8E">
        <w:rPr>
          <w:rFonts w:ascii="Garamond" w:eastAsia="Calibri" w:hAnsi="Garamond" w:cs="Times New Roman"/>
          <w:i/>
          <w:color w:val="000000"/>
          <w:kern w:val="0"/>
          <w:sz w:val="24"/>
          <w:szCs w:val="28"/>
          <w14:ligatures w14:val="none"/>
        </w:rPr>
        <w:t>qarku</w:t>
      </w:r>
      <w:r w:rsidRPr="00830E8E">
        <w:rPr>
          <w:rFonts w:ascii="Garamond" w:eastAsia="Calibri" w:hAnsi="Garamond" w:cs="Times New Roman"/>
          <w:i/>
          <w:color w:val="000000"/>
          <w:kern w:val="0"/>
          <w:sz w:val="24"/>
          <w:lang w:val="en-US"/>
          <w14:ligatures w14:val="none"/>
        </w:rPr>
        <w:t xml:space="preserve"> </w:t>
      </w:r>
      <w:proofErr w:type="spellStart"/>
      <w:r w:rsidRPr="00830E8E">
        <w:rPr>
          <w:rFonts w:ascii="Garamond" w:eastAsia="Calibri" w:hAnsi="Garamond" w:cs="Times New Roman"/>
          <w:i/>
          <w:color w:val="000000"/>
          <w:kern w:val="0"/>
          <w:sz w:val="24"/>
          <w:lang w:val="en-US"/>
          <w14:ligatures w14:val="none"/>
        </w:rPr>
        <w:t>Shkodër</w:t>
      </w:r>
      <w:proofErr w:type="spellEnd"/>
      <w:r w:rsidRPr="00830E8E">
        <w:rPr>
          <w:rFonts w:ascii="Garamond" w:eastAsia="Calibri" w:hAnsi="Garamond" w:cs="Times New Roman"/>
          <w:i/>
          <w:color w:val="000000"/>
          <w:kern w:val="0"/>
          <w:sz w:val="24"/>
          <w:lang w:val="en-US"/>
          <w14:ligatures w14:val="none"/>
        </w:rPr>
        <w:t xml:space="preserve">, me </w:t>
      </w:r>
      <w:proofErr w:type="spellStart"/>
      <w:r w:rsidRPr="00830E8E">
        <w:rPr>
          <w:rFonts w:ascii="Garamond" w:eastAsia="Calibri" w:hAnsi="Garamond" w:cs="Times New Roman"/>
          <w:i/>
          <w:color w:val="000000"/>
          <w:kern w:val="0"/>
          <w:sz w:val="24"/>
          <w:lang w:val="en-US"/>
          <w14:ligatures w14:val="none"/>
        </w:rPr>
        <w:t>sipërfaqe</w:t>
      </w:r>
      <w:proofErr w:type="spellEnd"/>
      <w:r w:rsidRPr="00830E8E">
        <w:rPr>
          <w:rFonts w:ascii="Garamond" w:eastAsia="Calibri" w:hAnsi="Garamond" w:cs="Times New Roman"/>
          <w:i/>
          <w:color w:val="000000"/>
          <w:kern w:val="0"/>
          <w:sz w:val="24"/>
          <w:lang w:val="en-US"/>
          <w14:ligatures w14:val="none"/>
        </w:rPr>
        <w:t xml:space="preserve"> 4458 (</w:t>
      </w:r>
      <w:proofErr w:type="spellStart"/>
      <w:r w:rsidRPr="00830E8E">
        <w:rPr>
          <w:rFonts w:ascii="Garamond" w:eastAsia="Calibri" w:hAnsi="Garamond" w:cs="Times New Roman"/>
          <w:i/>
          <w:color w:val="000000"/>
          <w:kern w:val="0"/>
          <w:sz w:val="24"/>
          <w:lang w:val="en-US"/>
          <w14:ligatures w14:val="none"/>
        </w:rPr>
        <w:t>katër</w:t>
      </w:r>
      <w:proofErr w:type="spellEnd"/>
      <w:r w:rsidRPr="00830E8E">
        <w:rPr>
          <w:rFonts w:ascii="Garamond" w:eastAsia="Calibri" w:hAnsi="Garamond" w:cs="Times New Roman"/>
          <w:i/>
          <w:color w:val="000000"/>
          <w:kern w:val="0"/>
          <w:sz w:val="24"/>
          <w:lang w:val="en-US"/>
          <w14:ligatures w14:val="none"/>
        </w:rPr>
        <w:t xml:space="preserve"> </w:t>
      </w:r>
      <w:proofErr w:type="spellStart"/>
      <w:r w:rsidRPr="00830E8E">
        <w:rPr>
          <w:rFonts w:ascii="Garamond" w:eastAsia="Calibri" w:hAnsi="Garamond" w:cs="Times New Roman"/>
          <w:i/>
          <w:color w:val="000000"/>
          <w:kern w:val="0"/>
          <w:sz w:val="24"/>
          <w:lang w:val="en-US"/>
          <w14:ligatures w14:val="none"/>
        </w:rPr>
        <w:t>mijë</w:t>
      </w:r>
      <w:proofErr w:type="spellEnd"/>
      <w:r w:rsidRPr="00830E8E">
        <w:rPr>
          <w:rFonts w:ascii="Garamond" w:eastAsia="Calibri" w:hAnsi="Garamond" w:cs="Times New Roman"/>
          <w:i/>
          <w:color w:val="000000"/>
          <w:kern w:val="0"/>
          <w:sz w:val="24"/>
          <w:lang w:val="en-US"/>
          <w14:ligatures w14:val="none"/>
        </w:rPr>
        <w:t xml:space="preserve"> e </w:t>
      </w:r>
      <w:proofErr w:type="spellStart"/>
      <w:r w:rsidRPr="00830E8E">
        <w:rPr>
          <w:rFonts w:ascii="Garamond" w:eastAsia="Calibri" w:hAnsi="Garamond" w:cs="Times New Roman"/>
          <w:i/>
          <w:color w:val="000000"/>
          <w:kern w:val="0"/>
          <w:sz w:val="24"/>
          <w:lang w:val="en-US"/>
          <w14:ligatures w14:val="none"/>
        </w:rPr>
        <w:t>katërqind</w:t>
      </w:r>
      <w:proofErr w:type="spellEnd"/>
      <w:r w:rsidRPr="00830E8E">
        <w:rPr>
          <w:rFonts w:ascii="Garamond" w:eastAsia="Calibri" w:hAnsi="Garamond" w:cs="Times New Roman"/>
          <w:i/>
          <w:color w:val="000000"/>
          <w:kern w:val="0"/>
          <w:sz w:val="24"/>
          <w:lang w:val="en-US"/>
          <w14:ligatures w14:val="none"/>
        </w:rPr>
        <w:t xml:space="preserve"> e </w:t>
      </w:r>
      <w:proofErr w:type="spellStart"/>
      <w:r w:rsidRPr="00830E8E">
        <w:rPr>
          <w:rFonts w:ascii="Garamond" w:eastAsia="Calibri" w:hAnsi="Garamond" w:cs="Times New Roman"/>
          <w:i/>
          <w:color w:val="000000"/>
          <w:kern w:val="0"/>
          <w:sz w:val="24"/>
          <w:lang w:val="en-US"/>
          <w14:ligatures w14:val="none"/>
        </w:rPr>
        <w:t>pesëdhjetë</w:t>
      </w:r>
      <w:proofErr w:type="spellEnd"/>
      <w:r w:rsidRPr="00830E8E">
        <w:rPr>
          <w:rFonts w:ascii="Garamond" w:eastAsia="Calibri" w:hAnsi="Garamond" w:cs="Times New Roman"/>
          <w:i/>
          <w:color w:val="000000"/>
          <w:kern w:val="0"/>
          <w:sz w:val="24"/>
          <w:lang w:val="en-US"/>
          <w14:ligatures w14:val="none"/>
        </w:rPr>
        <w:t xml:space="preserve"> e </w:t>
      </w:r>
      <w:proofErr w:type="spellStart"/>
      <w:r w:rsidRPr="00830E8E">
        <w:rPr>
          <w:rFonts w:ascii="Garamond" w:eastAsia="Calibri" w:hAnsi="Garamond" w:cs="Times New Roman"/>
          <w:i/>
          <w:color w:val="000000"/>
          <w:kern w:val="0"/>
          <w:sz w:val="24"/>
          <w:lang w:val="en-US"/>
          <w14:ligatures w14:val="none"/>
        </w:rPr>
        <w:t>tetë</w:t>
      </w:r>
      <w:proofErr w:type="spellEnd"/>
      <w:r w:rsidRPr="00830E8E">
        <w:rPr>
          <w:rFonts w:ascii="Garamond" w:eastAsia="Calibri" w:hAnsi="Garamond" w:cs="Times New Roman"/>
          <w:i/>
          <w:color w:val="000000"/>
          <w:kern w:val="0"/>
          <w:sz w:val="24"/>
          <w:lang w:val="en-US"/>
          <w14:ligatures w14:val="none"/>
        </w:rPr>
        <w:t xml:space="preserve">) ha, </w:t>
      </w:r>
      <w:proofErr w:type="spellStart"/>
      <w:r w:rsidRPr="00830E8E">
        <w:rPr>
          <w:rFonts w:ascii="Garamond" w:eastAsia="Calibri" w:hAnsi="Garamond" w:cs="Times New Roman"/>
          <w:i/>
          <w:color w:val="000000"/>
          <w:kern w:val="0"/>
          <w:sz w:val="24"/>
          <w:lang w:val="en-US"/>
          <w14:ligatures w14:val="none"/>
        </w:rPr>
        <w:t>sipas</w:t>
      </w:r>
      <w:proofErr w:type="spellEnd"/>
      <w:r w:rsidRPr="00830E8E">
        <w:rPr>
          <w:rFonts w:ascii="Garamond" w:eastAsia="Calibri" w:hAnsi="Garamond" w:cs="Times New Roman"/>
          <w:i/>
          <w:color w:val="000000"/>
          <w:kern w:val="0"/>
          <w:sz w:val="24"/>
          <w:lang w:val="en-US"/>
          <w14:ligatures w14:val="none"/>
        </w:rPr>
        <w:t xml:space="preserve"> </w:t>
      </w:r>
      <w:proofErr w:type="spellStart"/>
      <w:r w:rsidRPr="00830E8E">
        <w:rPr>
          <w:rFonts w:ascii="Garamond" w:eastAsia="Calibri" w:hAnsi="Garamond" w:cs="Times New Roman"/>
          <w:i/>
          <w:color w:val="000000"/>
          <w:kern w:val="0"/>
          <w:sz w:val="24"/>
          <w:lang w:val="en-US"/>
          <w14:ligatures w14:val="none"/>
        </w:rPr>
        <w:t>hartës</w:t>
      </w:r>
      <w:proofErr w:type="spellEnd"/>
      <w:r w:rsidRPr="00830E8E">
        <w:rPr>
          <w:rFonts w:ascii="Garamond" w:eastAsia="Calibri" w:hAnsi="Garamond" w:cs="Times New Roman"/>
          <w:i/>
          <w:color w:val="000000"/>
          <w:kern w:val="0"/>
          <w:sz w:val="24"/>
          <w:lang w:val="en-US"/>
          <w14:ligatures w14:val="none"/>
        </w:rPr>
        <w:t xml:space="preserve"> </w:t>
      </w:r>
      <w:proofErr w:type="spellStart"/>
      <w:r w:rsidRPr="00830E8E">
        <w:rPr>
          <w:rFonts w:ascii="Garamond" w:eastAsia="Calibri" w:hAnsi="Garamond" w:cs="Times New Roman"/>
          <w:i/>
          <w:color w:val="000000"/>
          <w:kern w:val="0"/>
          <w:sz w:val="24"/>
          <w:lang w:val="en-US"/>
          <w14:ligatures w14:val="none"/>
        </w:rPr>
        <w:t>në</w:t>
      </w:r>
      <w:proofErr w:type="spellEnd"/>
      <w:r w:rsidRPr="00830E8E">
        <w:rPr>
          <w:rFonts w:ascii="Garamond" w:eastAsia="Calibri" w:hAnsi="Garamond" w:cs="Times New Roman"/>
          <w:i/>
          <w:color w:val="000000"/>
          <w:kern w:val="0"/>
          <w:sz w:val="24"/>
          <w:lang w:val="en-US"/>
          <w14:ligatures w14:val="none"/>
        </w:rPr>
        <w:t xml:space="preserve"> </w:t>
      </w:r>
      <w:proofErr w:type="spellStart"/>
      <w:r w:rsidRPr="00830E8E">
        <w:rPr>
          <w:rFonts w:ascii="Garamond" w:eastAsia="Calibri" w:hAnsi="Garamond" w:cs="Times New Roman"/>
          <w:i/>
          <w:color w:val="000000"/>
          <w:kern w:val="0"/>
          <w:sz w:val="24"/>
          <w:lang w:val="en-US"/>
          <w14:ligatures w14:val="none"/>
        </w:rPr>
        <w:t>sistemin</w:t>
      </w:r>
      <w:proofErr w:type="spellEnd"/>
      <w:r w:rsidRPr="00830E8E">
        <w:rPr>
          <w:rFonts w:ascii="Garamond" w:eastAsia="Calibri" w:hAnsi="Garamond" w:cs="Times New Roman"/>
          <w:i/>
          <w:color w:val="000000"/>
          <w:kern w:val="0"/>
          <w:sz w:val="24"/>
          <w:lang w:val="en-US"/>
          <w14:ligatures w14:val="none"/>
        </w:rPr>
        <w:t xml:space="preserve"> KRGJSH;</w:t>
      </w:r>
    </w:p>
    <w:p w14:paraId="30202944" w14:textId="77777777" w:rsidR="00830E8E" w:rsidRPr="00830E8E" w:rsidRDefault="00830E8E" w:rsidP="00830E8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Times New Roman"/>
          <w:i/>
          <w:color w:val="000000"/>
          <w:kern w:val="0"/>
          <w:sz w:val="24"/>
          <w:lang w:val="en-US"/>
          <w14:ligatures w14:val="none"/>
        </w:rPr>
      </w:pPr>
      <w:r w:rsidRPr="00830E8E">
        <w:rPr>
          <w:rFonts w:ascii="Garamond" w:eastAsia="Calibri" w:hAnsi="Garamond" w:cs="Times New Roman"/>
          <w:i/>
          <w:color w:val="000000"/>
          <w:kern w:val="0"/>
          <w:sz w:val="24"/>
          <w:lang w:val="en-US"/>
          <w14:ligatures w14:val="none"/>
        </w:rPr>
        <w:t>ë) Zona nr.</w:t>
      </w:r>
      <w:r w:rsidRPr="00830E8E">
        <w:rPr>
          <w:rFonts w:ascii="Garamond" w:eastAsia="Calibri" w:hAnsi="Garamond" w:cs="Times New Roman"/>
          <w:i/>
          <w:color w:val="000000"/>
          <w:kern w:val="0"/>
          <w:sz w:val="24"/>
          <w:szCs w:val="28"/>
          <w14:ligatures w14:val="none"/>
        </w:rPr>
        <w:t xml:space="preserve"> </w:t>
      </w:r>
      <w:r w:rsidRPr="00830E8E">
        <w:rPr>
          <w:rFonts w:ascii="Garamond" w:eastAsia="Calibri" w:hAnsi="Garamond" w:cs="Times New Roman"/>
          <w:i/>
          <w:color w:val="000000"/>
          <w:kern w:val="0"/>
          <w:sz w:val="24"/>
          <w:lang w:val="en-US"/>
          <w14:ligatures w14:val="none"/>
        </w:rPr>
        <w:t xml:space="preserve">8, </w:t>
      </w:r>
      <w:proofErr w:type="spellStart"/>
      <w:r w:rsidRPr="00830E8E">
        <w:rPr>
          <w:rFonts w:ascii="Garamond" w:eastAsia="Calibri" w:hAnsi="Garamond" w:cs="Times New Roman"/>
          <w:i/>
          <w:color w:val="000000"/>
          <w:kern w:val="0"/>
          <w:sz w:val="24"/>
          <w:lang w:val="en-US"/>
          <w14:ligatures w14:val="none"/>
        </w:rPr>
        <w:t>fshatrat</w:t>
      </w:r>
      <w:proofErr w:type="spellEnd"/>
      <w:r w:rsidRPr="00830E8E">
        <w:rPr>
          <w:rFonts w:ascii="Garamond" w:eastAsia="Calibri" w:hAnsi="Garamond" w:cs="Times New Roman"/>
          <w:i/>
          <w:color w:val="000000"/>
          <w:kern w:val="0"/>
          <w:sz w:val="24"/>
          <w:lang w:val="en-US"/>
          <w14:ligatures w14:val="none"/>
        </w:rPr>
        <w:t xml:space="preserve"> </w:t>
      </w:r>
      <w:proofErr w:type="spellStart"/>
      <w:r w:rsidRPr="00830E8E">
        <w:rPr>
          <w:rFonts w:ascii="Garamond" w:eastAsia="Calibri" w:hAnsi="Garamond" w:cs="Times New Roman"/>
          <w:i/>
          <w:color w:val="000000"/>
          <w:kern w:val="0"/>
          <w:sz w:val="24"/>
          <w:lang w:val="en-US"/>
          <w14:ligatures w14:val="none"/>
        </w:rPr>
        <w:t>Pog</w:t>
      </w:r>
      <w:proofErr w:type="spellEnd"/>
      <w:r w:rsidRPr="00830E8E">
        <w:rPr>
          <w:rFonts w:ascii="Garamond" w:eastAsia="Calibri" w:hAnsi="Garamond" w:cs="Times New Roman"/>
          <w:i/>
          <w:color w:val="000000"/>
          <w:kern w:val="0"/>
          <w:sz w:val="24"/>
          <w:lang w:val="en-US"/>
          <w14:ligatures w14:val="none"/>
        </w:rPr>
        <w:t xml:space="preserve">, </w:t>
      </w:r>
      <w:proofErr w:type="spellStart"/>
      <w:r w:rsidRPr="00830E8E">
        <w:rPr>
          <w:rFonts w:ascii="Garamond" w:eastAsia="Calibri" w:hAnsi="Garamond" w:cs="Times New Roman"/>
          <w:i/>
          <w:color w:val="000000"/>
          <w:kern w:val="0"/>
          <w:sz w:val="24"/>
          <w:lang w:val="en-US"/>
          <w14:ligatures w14:val="none"/>
        </w:rPr>
        <w:t>Kir</w:t>
      </w:r>
      <w:proofErr w:type="spellEnd"/>
      <w:r w:rsidRPr="00830E8E">
        <w:rPr>
          <w:rFonts w:ascii="Garamond" w:eastAsia="Calibri" w:hAnsi="Garamond" w:cs="Times New Roman"/>
          <w:i/>
          <w:color w:val="000000"/>
          <w:kern w:val="0"/>
          <w:sz w:val="24"/>
          <w:lang w:val="en-US"/>
          <w14:ligatures w14:val="none"/>
        </w:rPr>
        <w:t xml:space="preserve">, </w:t>
      </w:r>
      <w:proofErr w:type="spellStart"/>
      <w:r w:rsidRPr="00830E8E">
        <w:rPr>
          <w:rFonts w:ascii="Garamond" w:eastAsia="Calibri" w:hAnsi="Garamond" w:cs="Times New Roman"/>
          <w:i/>
          <w:color w:val="000000"/>
          <w:kern w:val="0"/>
          <w:sz w:val="24"/>
          <w:lang w:val="en-US"/>
          <w14:ligatures w14:val="none"/>
        </w:rPr>
        <w:t>Gjuraj</w:t>
      </w:r>
      <w:proofErr w:type="spellEnd"/>
      <w:r w:rsidRPr="00830E8E">
        <w:rPr>
          <w:rFonts w:ascii="Garamond" w:eastAsia="Calibri" w:hAnsi="Garamond" w:cs="Times New Roman"/>
          <w:i/>
          <w:color w:val="000000"/>
          <w:kern w:val="0"/>
          <w:sz w:val="24"/>
          <w:lang w:val="en-US"/>
          <w14:ligatures w14:val="none"/>
        </w:rPr>
        <w:t xml:space="preserve">, Plan, </w:t>
      </w:r>
      <w:proofErr w:type="spellStart"/>
      <w:r w:rsidRPr="00830E8E">
        <w:rPr>
          <w:rFonts w:ascii="Garamond" w:eastAsia="Calibri" w:hAnsi="Garamond" w:cs="Times New Roman"/>
          <w:i/>
          <w:color w:val="000000"/>
          <w:kern w:val="0"/>
          <w:sz w:val="24"/>
          <w:lang w:val="en-US"/>
          <w14:ligatures w14:val="none"/>
        </w:rPr>
        <w:t>Xhan</w:t>
      </w:r>
      <w:proofErr w:type="spellEnd"/>
      <w:r w:rsidRPr="00830E8E">
        <w:rPr>
          <w:rFonts w:ascii="Garamond" w:eastAsia="Calibri" w:hAnsi="Garamond" w:cs="Times New Roman"/>
          <w:i/>
          <w:color w:val="000000"/>
          <w:kern w:val="0"/>
          <w:sz w:val="24"/>
          <w:lang w:val="en-US"/>
          <w14:ligatures w14:val="none"/>
        </w:rPr>
        <w:t xml:space="preserve">, </w:t>
      </w:r>
      <w:proofErr w:type="spellStart"/>
      <w:r w:rsidRPr="00830E8E">
        <w:rPr>
          <w:rFonts w:ascii="Garamond" w:eastAsia="Calibri" w:hAnsi="Garamond" w:cs="Times New Roman"/>
          <w:i/>
          <w:color w:val="000000"/>
          <w:kern w:val="0"/>
          <w:sz w:val="24"/>
          <w:lang w:val="en-US"/>
          <w14:ligatures w14:val="none"/>
        </w:rPr>
        <w:t>Bruçaj</w:t>
      </w:r>
      <w:proofErr w:type="spellEnd"/>
      <w:r w:rsidRPr="00830E8E">
        <w:rPr>
          <w:rFonts w:ascii="Garamond" w:eastAsia="Calibri" w:hAnsi="Garamond" w:cs="Times New Roman"/>
          <w:i/>
          <w:color w:val="000000"/>
          <w:kern w:val="0"/>
          <w:sz w:val="24"/>
          <w:lang w:val="en-US"/>
          <w14:ligatures w14:val="none"/>
        </w:rPr>
        <w:t xml:space="preserve"> </w:t>
      </w:r>
      <w:proofErr w:type="spellStart"/>
      <w:r w:rsidRPr="00830E8E">
        <w:rPr>
          <w:rFonts w:ascii="Garamond" w:eastAsia="Calibri" w:hAnsi="Garamond" w:cs="Times New Roman"/>
          <w:i/>
          <w:color w:val="000000"/>
          <w:kern w:val="0"/>
          <w:sz w:val="24"/>
          <w:lang w:val="en-US"/>
          <w14:ligatures w14:val="none"/>
        </w:rPr>
        <w:t>dhe</w:t>
      </w:r>
      <w:proofErr w:type="spellEnd"/>
      <w:r w:rsidRPr="00830E8E">
        <w:rPr>
          <w:rFonts w:ascii="Garamond" w:eastAsia="Calibri" w:hAnsi="Garamond" w:cs="Times New Roman"/>
          <w:i/>
          <w:color w:val="000000"/>
          <w:kern w:val="0"/>
          <w:sz w:val="24"/>
          <w:lang w:val="en-US"/>
          <w14:ligatures w14:val="none"/>
        </w:rPr>
        <w:t xml:space="preserve"> </w:t>
      </w:r>
      <w:proofErr w:type="spellStart"/>
      <w:r w:rsidRPr="00830E8E">
        <w:rPr>
          <w:rFonts w:ascii="Garamond" w:eastAsia="Calibri" w:hAnsi="Garamond" w:cs="Times New Roman"/>
          <w:i/>
          <w:color w:val="000000"/>
          <w:kern w:val="0"/>
          <w:sz w:val="24"/>
          <w:lang w:val="en-US"/>
          <w14:ligatures w14:val="none"/>
        </w:rPr>
        <w:t>Mgull</w:t>
      </w:r>
      <w:proofErr w:type="spellEnd"/>
      <w:r w:rsidRPr="00830E8E">
        <w:rPr>
          <w:rFonts w:ascii="Garamond" w:eastAsia="Calibri" w:hAnsi="Garamond" w:cs="Times New Roman"/>
          <w:i/>
          <w:color w:val="000000"/>
          <w:kern w:val="0"/>
          <w:sz w:val="24"/>
          <w:lang w:val="en-US"/>
          <w14:ligatures w14:val="none"/>
        </w:rPr>
        <w:t xml:space="preserve">, </w:t>
      </w:r>
      <w:proofErr w:type="spellStart"/>
      <w:r w:rsidRPr="00830E8E">
        <w:rPr>
          <w:rFonts w:ascii="Garamond" w:eastAsia="Calibri" w:hAnsi="Garamond" w:cs="Times New Roman"/>
          <w:i/>
          <w:color w:val="000000"/>
          <w:kern w:val="0"/>
          <w:sz w:val="24"/>
          <w:lang w:val="en-US"/>
          <w14:ligatures w14:val="none"/>
        </w:rPr>
        <w:t>pjesë</w:t>
      </w:r>
      <w:proofErr w:type="spellEnd"/>
      <w:r w:rsidRPr="00830E8E">
        <w:rPr>
          <w:rFonts w:ascii="Garamond" w:eastAsia="Calibri" w:hAnsi="Garamond" w:cs="Times New Roman"/>
          <w:i/>
          <w:color w:val="000000"/>
          <w:kern w:val="0"/>
          <w:sz w:val="24"/>
          <w:lang w:val="en-US"/>
          <w14:ligatures w14:val="none"/>
        </w:rPr>
        <w:t xml:space="preserve"> </w:t>
      </w:r>
      <w:proofErr w:type="spellStart"/>
      <w:r w:rsidRPr="00830E8E">
        <w:rPr>
          <w:rFonts w:ascii="Garamond" w:eastAsia="Calibri" w:hAnsi="Garamond" w:cs="Times New Roman"/>
          <w:i/>
          <w:color w:val="000000"/>
          <w:kern w:val="0"/>
          <w:sz w:val="24"/>
          <w:lang w:val="en-US"/>
          <w14:ligatures w14:val="none"/>
        </w:rPr>
        <w:t>të</w:t>
      </w:r>
      <w:proofErr w:type="spellEnd"/>
      <w:r w:rsidRPr="00830E8E">
        <w:rPr>
          <w:rFonts w:ascii="Garamond" w:eastAsia="Calibri" w:hAnsi="Garamond" w:cs="Times New Roman"/>
          <w:i/>
          <w:color w:val="000000"/>
          <w:kern w:val="0"/>
          <w:sz w:val="24"/>
          <w:lang w:val="en-US"/>
          <w14:ligatures w14:val="none"/>
        </w:rPr>
        <w:t xml:space="preserve"> </w:t>
      </w:r>
      <w:r w:rsidRPr="00830E8E">
        <w:rPr>
          <w:rFonts w:ascii="Garamond" w:eastAsia="Calibri" w:hAnsi="Garamond" w:cs="Times New Roman"/>
          <w:i/>
          <w:color w:val="000000"/>
          <w:kern w:val="0"/>
          <w:sz w:val="24"/>
          <w:szCs w:val="28"/>
          <w14:ligatures w14:val="none"/>
        </w:rPr>
        <w:t>Njësisë Administrative</w:t>
      </w:r>
      <w:r w:rsidRPr="00830E8E">
        <w:rPr>
          <w:rFonts w:ascii="Garamond" w:eastAsia="Calibri" w:hAnsi="Garamond" w:cs="Times New Roman"/>
          <w:i/>
          <w:color w:val="000000"/>
          <w:kern w:val="0"/>
          <w:sz w:val="24"/>
          <w:lang w:val="en-US"/>
          <w14:ligatures w14:val="none"/>
        </w:rPr>
        <w:t xml:space="preserve"> </w:t>
      </w:r>
      <w:proofErr w:type="spellStart"/>
      <w:r w:rsidRPr="00830E8E">
        <w:rPr>
          <w:rFonts w:ascii="Garamond" w:eastAsia="Calibri" w:hAnsi="Garamond" w:cs="Times New Roman"/>
          <w:i/>
          <w:color w:val="000000"/>
          <w:kern w:val="0"/>
          <w:sz w:val="24"/>
          <w:lang w:val="en-US"/>
          <w14:ligatures w14:val="none"/>
        </w:rPr>
        <w:t>Pult</w:t>
      </w:r>
      <w:proofErr w:type="spellEnd"/>
      <w:r w:rsidRPr="00830E8E">
        <w:rPr>
          <w:rFonts w:ascii="Garamond" w:eastAsia="Calibri" w:hAnsi="Garamond" w:cs="Times New Roman"/>
          <w:i/>
          <w:color w:val="000000"/>
          <w:kern w:val="0"/>
          <w:sz w:val="24"/>
          <w:lang w:val="en-US"/>
          <w14:ligatures w14:val="none"/>
        </w:rPr>
        <w:t xml:space="preserve">, </w:t>
      </w:r>
      <w:proofErr w:type="spellStart"/>
      <w:r w:rsidRPr="00830E8E">
        <w:rPr>
          <w:rFonts w:ascii="Garamond" w:eastAsia="Calibri" w:hAnsi="Garamond" w:cs="Times New Roman"/>
          <w:i/>
          <w:color w:val="000000"/>
          <w:kern w:val="0"/>
          <w:sz w:val="24"/>
          <w:lang w:val="en-US"/>
          <w14:ligatures w14:val="none"/>
        </w:rPr>
        <w:t>Bashkia</w:t>
      </w:r>
      <w:proofErr w:type="spellEnd"/>
      <w:r w:rsidRPr="00830E8E">
        <w:rPr>
          <w:rFonts w:ascii="Garamond" w:eastAsia="Calibri" w:hAnsi="Garamond" w:cs="Times New Roman"/>
          <w:i/>
          <w:color w:val="000000"/>
          <w:kern w:val="0"/>
          <w:sz w:val="24"/>
          <w:lang w:val="en-US"/>
          <w14:ligatures w14:val="none"/>
        </w:rPr>
        <w:t xml:space="preserve"> </w:t>
      </w:r>
      <w:proofErr w:type="spellStart"/>
      <w:r w:rsidRPr="00830E8E">
        <w:rPr>
          <w:rFonts w:ascii="Garamond" w:eastAsia="Calibri" w:hAnsi="Garamond" w:cs="Times New Roman"/>
          <w:i/>
          <w:color w:val="000000"/>
          <w:kern w:val="0"/>
          <w:sz w:val="24"/>
          <w:lang w:val="en-US"/>
          <w14:ligatures w14:val="none"/>
        </w:rPr>
        <w:t>Shkodër</w:t>
      </w:r>
      <w:proofErr w:type="spellEnd"/>
      <w:r w:rsidRPr="00830E8E">
        <w:rPr>
          <w:rFonts w:ascii="Garamond" w:eastAsia="Calibri" w:hAnsi="Garamond" w:cs="Times New Roman"/>
          <w:i/>
          <w:color w:val="000000"/>
          <w:kern w:val="0"/>
          <w:sz w:val="24"/>
          <w:lang w:val="en-US"/>
          <w14:ligatures w14:val="none"/>
        </w:rPr>
        <w:t xml:space="preserve">, </w:t>
      </w:r>
      <w:r w:rsidRPr="00830E8E">
        <w:rPr>
          <w:rFonts w:ascii="Garamond" w:eastAsia="Calibri" w:hAnsi="Garamond" w:cs="Times New Roman"/>
          <w:i/>
          <w:color w:val="000000"/>
          <w:kern w:val="0"/>
          <w:sz w:val="24"/>
          <w:szCs w:val="28"/>
          <w14:ligatures w14:val="none"/>
        </w:rPr>
        <w:t>qarku</w:t>
      </w:r>
      <w:r w:rsidRPr="00830E8E">
        <w:rPr>
          <w:rFonts w:ascii="Garamond" w:eastAsia="Calibri" w:hAnsi="Garamond" w:cs="Times New Roman"/>
          <w:i/>
          <w:color w:val="000000"/>
          <w:kern w:val="0"/>
          <w:sz w:val="24"/>
          <w:lang w:val="en-US"/>
          <w14:ligatures w14:val="none"/>
        </w:rPr>
        <w:t xml:space="preserve"> </w:t>
      </w:r>
      <w:proofErr w:type="spellStart"/>
      <w:r w:rsidRPr="00830E8E">
        <w:rPr>
          <w:rFonts w:ascii="Garamond" w:eastAsia="Calibri" w:hAnsi="Garamond" w:cs="Times New Roman"/>
          <w:i/>
          <w:color w:val="000000"/>
          <w:kern w:val="0"/>
          <w:sz w:val="24"/>
          <w:lang w:val="en-US"/>
          <w14:ligatures w14:val="none"/>
        </w:rPr>
        <w:t>Shkodër</w:t>
      </w:r>
      <w:proofErr w:type="spellEnd"/>
      <w:r w:rsidRPr="00830E8E">
        <w:rPr>
          <w:rFonts w:ascii="Garamond" w:eastAsia="Calibri" w:hAnsi="Garamond" w:cs="Times New Roman"/>
          <w:i/>
          <w:color w:val="000000"/>
          <w:kern w:val="0"/>
          <w:sz w:val="24"/>
          <w:lang w:val="en-US"/>
          <w14:ligatures w14:val="none"/>
        </w:rPr>
        <w:t xml:space="preserve">, me </w:t>
      </w:r>
      <w:proofErr w:type="spellStart"/>
      <w:r w:rsidRPr="00830E8E">
        <w:rPr>
          <w:rFonts w:ascii="Garamond" w:eastAsia="Calibri" w:hAnsi="Garamond" w:cs="Times New Roman"/>
          <w:i/>
          <w:color w:val="000000"/>
          <w:kern w:val="0"/>
          <w:sz w:val="24"/>
          <w:lang w:val="en-US"/>
          <w14:ligatures w14:val="none"/>
        </w:rPr>
        <w:t>sipërfaqe</w:t>
      </w:r>
      <w:proofErr w:type="spellEnd"/>
      <w:r w:rsidRPr="00830E8E">
        <w:rPr>
          <w:rFonts w:ascii="Garamond" w:eastAsia="Calibri" w:hAnsi="Garamond" w:cs="Times New Roman"/>
          <w:i/>
          <w:color w:val="000000"/>
          <w:kern w:val="0"/>
          <w:sz w:val="24"/>
          <w:lang w:val="en-US"/>
          <w14:ligatures w14:val="none"/>
        </w:rPr>
        <w:t xml:space="preserve"> 11080 (</w:t>
      </w:r>
      <w:proofErr w:type="spellStart"/>
      <w:r w:rsidRPr="00830E8E">
        <w:rPr>
          <w:rFonts w:ascii="Garamond" w:eastAsia="Calibri" w:hAnsi="Garamond" w:cs="Times New Roman"/>
          <w:i/>
          <w:color w:val="000000"/>
          <w:kern w:val="0"/>
          <w:sz w:val="24"/>
          <w:lang w:val="en-US"/>
          <w14:ligatures w14:val="none"/>
        </w:rPr>
        <w:t>njëmbëdhjetë</w:t>
      </w:r>
      <w:proofErr w:type="spellEnd"/>
      <w:r w:rsidRPr="00830E8E">
        <w:rPr>
          <w:rFonts w:ascii="Garamond" w:eastAsia="Calibri" w:hAnsi="Garamond" w:cs="Times New Roman"/>
          <w:i/>
          <w:color w:val="000000"/>
          <w:kern w:val="0"/>
          <w:sz w:val="24"/>
          <w:lang w:val="en-US"/>
          <w14:ligatures w14:val="none"/>
        </w:rPr>
        <w:t xml:space="preserve"> </w:t>
      </w:r>
      <w:proofErr w:type="spellStart"/>
      <w:r w:rsidRPr="00830E8E">
        <w:rPr>
          <w:rFonts w:ascii="Garamond" w:eastAsia="Calibri" w:hAnsi="Garamond" w:cs="Times New Roman"/>
          <w:i/>
          <w:color w:val="000000"/>
          <w:kern w:val="0"/>
          <w:sz w:val="24"/>
          <w:lang w:val="en-US"/>
          <w14:ligatures w14:val="none"/>
        </w:rPr>
        <w:t>mijë</w:t>
      </w:r>
      <w:proofErr w:type="spellEnd"/>
      <w:r w:rsidRPr="00830E8E">
        <w:rPr>
          <w:rFonts w:ascii="Garamond" w:eastAsia="Calibri" w:hAnsi="Garamond" w:cs="Times New Roman"/>
          <w:i/>
          <w:color w:val="000000"/>
          <w:kern w:val="0"/>
          <w:sz w:val="24"/>
          <w:lang w:val="en-US"/>
          <w14:ligatures w14:val="none"/>
        </w:rPr>
        <w:t xml:space="preserve"> e </w:t>
      </w:r>
      <w:proofErr w:type="spellStart"/>
      <w:r w:rsidRPr="00830E8E">
        <w:rPr>
          <w:rFonts w:ascii="Garamond" w:eastAsia="Calibri" w:hAnsi="Garamond" w:cs="Times New Roman"/>
          <w:i/>
          <w:color w:val="000000"/>
          <w:kern w:val="0"/>
          <w:sz w:val="24"/>
          <w:lang w:val="en-US"/>
          <w14:ligatures w14:val="none"/>
        </w:rPr>
        <w:t>tetëdhjetë</w:t>
      </w:r>
      <w:proofErr w:type="spellEnd"/>
      <w:r w:rsidRPr="00830E8E">
        <w:rPr>
          <w:rFonts w:ascii="Garamond" w:eastAsia="Calibri" w:hAnsi="Garamond" w:cs="Times New Roman"/>
          <w:i/>
          <w:color w:val="000000"/>
          <w:kern w:val="0"/>
          <w:sz w:val="24"/>
          <w:lang w:val="en-US"/>
          <w14:ligatures w14:val="none"/>
        </w:rPr>
        <w:t xml:space="preserve">) ha, </w:t>
      </w:r>
      <w:proofErr w:type="spellStart"/>
      <w:r w:rsidRPr="00830E8E">
        <w:rPr>
          <w:rFonts w:ascii="Garamond" w:eastAsia="Calibri" w:hAnsi="Garamond" w:cs="Times New Roman"/>
          <w:i/>
          <w:color w:val="000000"/>
          <w:kern w:val="0"/>
          <w:sz w:val="24"/>
          <w:lang w:val="en-US"/>
          <w14:ligatures w14:val="none"/>
        </w:rPr>
        <w:t>sipas</w:t>
      </w:r>
      <w:proofErr w:type="spellEnd"/>
      <w:r w:rsidRPr="00830E8E">
        <w:rPr>
          <w:rFonts w:ascii="Garamond" w:eastAsia="Calibri" w:hAnsi="Garamond" w:cs="Times New Roman"/>
          <w:i/>
          <w:color w:val="000000"/>
          <w:kern w:val="0"/>
          <w:sz w:val="24"/>
          <w:lang w:val="en-US"/>
          <w14:ligatures w14:val="none"/>
        </w:rPr>
        <w:t xml:space="preserve"> </w:t>
      </w:r>
      <w:proofErr w:type="spellStart"/>
      <w:r w:rsidRPr="00830E8E">
        <w:rPr>
          <w:rFonts w:ascii="Garamond" w:eastAsia="Calibri" w:hAnsi="Garamond" w:cs="Times New Roman"/>
          <w:i/>
          <w:color w:val="000000"/>
          <w:kern w:val="0"/>
          <w:sz w:val="24"/>
          <w:lang w:val="en-US"/>
          <w14:ligatures w14:val="none"/>
        </w:rPr>
        <w:t>hartës</w:t>
      </w:r>
      <w:proofErr w:type="spellEnd"/>
      <w:r w:rsidRPr="00830E8E">
        <w:rPr>
          <w:rFonts w:ascii="Garamond" w:eastAsia="Calibri" w:hAnsi="Garamond" w:cs="Times New Roman"/>
          <w:i/>
          <w:color w:val="000000"/>
          <w:kern w:val="0"/>
          <w:sz w:val="24"/>
          <w:lang w:val="en-US"/>
          <w14:ligatures w14:val="none"/>
        </w:rPr>
        <w:t xml:space="preserve"> </w:t>
      </w:r>
      <w:proofErr w:type="spellStart"/>
      <w:r w:rsidRPr="00830E8E">
        <w:rPr>
          <w:rFonts w:ascii="Garamond" w:eastAsia="Calibri" w:hAnsi="Garamond" w:cs="Times New Roman"/>
          <w:i/>
          <w:color w:val="000000"/>
          <w:kern w:val="0"/>
          <w:sz w:val="24"/>
          <w:lang w:val="en-US"/>
          <w14:ligatures w14:val="none"/>
        </w:rPr>
        <w:t>në</w:t>
      </w:r>
      <w:proofErr w:type="spellEnd"/>
      <w:r w:rsidRPr="00830E8E">
        <w:rPr>
          <w:rFonts w:ascii="Garamond" w:eastAsia="Calibri" w:hAnsi="Garamond" w:cs="Times New Roman"/>
          <w:i/>
          <w:color w:val="000000"/>
          <w:kern w:val="0"/>
          <w:sz w:val="24"/>
          <w:lang w:val="en-US"/>
          <w14:ligatures w14:val="none"/>
        </w:rPr>
        <w:t xml:space="preserve"> </w:t>
      </w:r>
      <w:proofErr w:type="spellStart"/>
      <w:r w:rsidRPr="00830E8E">
        <w:rPr>
          <w:rFonts w:ascii="Garamond" w:eastAsia="Calibri" w:hAnsi="Garamond" w:cs="Times New Roman"/>
          <w:i/>
          <w:color w:val="000000"/>
          <w:kern w:val="0"/>
          <w:sz w:val="24"/>
          <w:lang w:val="en-US"/>
          <w14:ligatures w14:val="none"/>
        </w:rPr>
        <w:t>sistemin</w:t>
      </w:r>
      <w:proofErr w:type="spellEnd"/>
      <w:r w:rsidRPr="00830E8E">
        <w:rPr>
          <w:rFonts w:ascii="Garamond" w:eastAsia="Calibri" w:hAnsi="Garamond" w:cs="Times New Roman"/>
          <w:i/>
          <w:color w:val="000000"/>
          <w:kern w:val="0"/>
          <w:sz w:val="24"/>
          <w:lang w:val="en-US"/>
          <w14:ligatures w14:val="none"/>
        </w:rPr>
        <w:t xml:space="preserve"> KRGJSH;</w:t>
      </w:r>
    </w:p>
    <w:p w14:paraId="5CDBDBC2" w14:textId="55750CE0" w:rsidR="00830E8E" w:rsidRPr="00830E8E" w:rsidRDefault="00830E8E" w:rsidP="00830E8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Times New Roman"/>
          <w:i/>
          <w:color w:val="FF0000"/>
          <w:kern w:val="0"/>
          <w:sz w:val="24"/>
          <w:lang w:val="en-US"/>
          <w14:ligatures w14:val="none"/>
        </w:rPr>
      </w:pPr>
      <w:r w:rsidRPr="00830E8E">
        <w:rPr>
          <w:rFonts w:ascii="Garamond" w:eastAsia="Calibri" w:hAnsi="Garamond" w:cs="Times New Roman"/>
          <w:i/>
          <w:color w:val="000000"/>
          <w:kern w:val="0"/>
          <w:sz w:val="24"/>
          <w:lang w:val="en-US"/>
          <w14:ligatures w14:val="none"/>
        </w:rPr>
        <w:t>f) Zona nr.</w:t>
      </w:r>
      <w:r w:rsidRPr="00830E8E">
        <w:rPr>
          <w:rFonts w:ascii="Garamond" w:eastAsia="Calibri" w:hAnsi="Garamond" w:cs="Times New Roman"/>
          <w:i/>
          <w:color w:val="000000"/>
          <w:kern w:val="0"/>
          <w:sz w:val="24"/>
          <w:szCs w:val="28"/>
          <w14:ligatures w14:val="none"/>
        </w:rPr>
        <w:t xml:space="preserve"> </w:t>
      </w:r>
      <w:r w:rsidRPr="00830E8E">
        <w:rPr>
          <w:rFonts w:ascii="Garamond" w:eastAsia="Calibri" w:hAnsi="Garamond" w:cs="Times New Roman"/>
          <w:i/>
          <w:color w:val="000000"/>
          <w:kern w:val="0"/>
          <w:sz w:val="24"/>
          <w:lang w:val="en-US"/>
          <w14:ligatures w14:val="none"/>
        </w:rPr>
        <w:t xml:space="preserve">9, </w:t>
      </w:r>
      <w:proofErr w:type="spellStart"/>
      <w:r w:rsidRPr="00830E8E">
        <w:rPr>
          <w:rFonts w:ascii="Garamond" w:eastAsia="Calibri" w:hAnsi="Garamond" w:cs="Times New Roman"/>
          <w:i/>
          <w:color w:val="000000"/>
          <w:kern w:val="0"/>
          <w:sz w:val="24"/>
          <w:lang w:val="en-US"/>
          <w14:ligatures w14:val="none"/>
        </w:rPr>
        <w:t>fshatrat</w:t>
      </w:r>
      <w:proofErr w:type="spellEnd"/>
      <w:r w:rsidRPr="00830E8E">
        <w:rPr>
          <w:rFonts w:ascii="Garamond" w:eastAsia="Calibri" w:hAnsi="Garamond" w:cs="Times New Roman"/>
          <w:i/>
          <w:color w:val="000000"/>
          <w:kern w:val="0"/>
          <w:sz w:val="24"/>
          <w:lang w:val="en-US"/>
          <w14:ligatures w14:val="none"/>
        </w:rPr>
        <w:t xml:space="preserve"> </w:t>
      </w:r>
      <w:proofErr w:type="spellStart"/>
      <w:r w:rsidRPr="00830E8E">
        <w:rPr>
          <w:rFonts w:ascii="Garamond" w:eastAsia="Calibri" w:hAnsi="Garamond" w:cs="Times New Roman"/>
          <w:i/>
          <w:color w:val="000000"/>
          <w:kern w:val="0"/>
          <w:sz w:val="24"/>
          <w:lang w:val="en-US"/>
          <w14:ligatures w14:val="none"/>
        </w:rPr>
        <w:t>Drisht</w:t>
      </w:r>
      <w:proofErr w:type="spellEnd"/>
      <w:r w:rsidRPr="00830E8E">
        <w:rPr>
          <w:rFonts w:ascii="Garamond" w:eastAsia="Calibri" w:hAnsi="Garamond" w:cs="Times New Roman"/>
          <w:i/>
          <w:color w:val="000000"/>
          <w:kern w:val="0"/>
          <w:sz w:val="24"/>
          <w:lang w:val="en-US"/>
          <w14:ligatures w14:val="none"/>
        </w:rPr>
        <w:t xml:space="preserve">, </w:t>
      </w:r>
      <w:proofErr w:type="spellStart"/>
      <w:r w:rsidRPr="00830E8E">
        <w:rPr>
          <w:rFonts w:ascii="Garamond" w:eastAsia="Calibri" w:hAnsi="Garamond" w:cs="Times New Roman"/>
          <w:i/>
          <w:color w:val="000000"/>
          <w:kern w:val="0"/>
          <w:sz w:val="24"/>
          <w:lang w:val="en-US"/>
          <w14:ligatures w14:val="none"/>
        </w:rPr>
        <w:t>Ura</w:t>
      </w:r>
      <w:proofErr w:type="spellEnd"/>
      <w:r w:rsidRPr="00830E8E">
        <w:rPr>
          <w:rFonts w:ascii="Garamond" w:eastAsia="Calibri" w:hAnsi="Garamond" w:cs="Times New Roman"/>
          <w:i/>
          <w:color w:val="000000"/>
          <w:kern w:val="0"/>
          <w:sz w:val="24"/>
          <w:lang w:val="en-US"/>
          <w14:ligatures w14:val="none"/>
        </w:rPr>
        <w:t xml:space="preserve"> e </w:t>
      </w:r>
      <w:proofErr w:type="spellStart"/>
      <w:r w:rsidRPr="00830E8E">
        <w:rPr>
          <w:rFonts w:ascii="Garamond" w:eastAsia="Calibri" w:hAnsi="Garamond" w:cs="Times New Roman"/>
          <w:i/>
          <w:color w:val="000000"/>
          <w:kern w:val="0"/>
          <w:sz w:val="24"/>
          <w:lang w:val="en-US"/>
          <w14:ligatures w14:val="none"/>
        </w:rPr>
        <w:t>Shtrenjtë</w:t>
      </w:r>
      <w:proofErr w:type="spellEnd"/>
      <w:r w:rsidRPr="00830E8E">
        <w:rPr>
          <w:rFonts w:ascii="Garamond" w:eastAsia="Calibri" w:hAnsi="Garamond" w:cs="Times New Roman"/>
          <w:i/>
          <w:color w:val="000000"/>
          <w:kern w:val="0"/>
          <w:sz w:val="24"/>
          <w:lang w:val="en-US"/>
          <w14:ligatures w14:val="none"/>
        </w:rPr>
        <w:t xml:space="preserve">, </w:t>
      </w:r>
      <w:proofErr w:type="spellStart"/>
      <w:r w:rsidRPr="00830E8E">
        <w:rPr>
          <w:rFonts w:ascii="Garamond" w:eastAsia="Calibri" w:hAnsi="Garamond" w:cs="Times New Roman"/>
          <w:i/>
          <w:color w:val="000000"/>
          <w:kern w:val="0"/>
          <w:sz w:val="24"/>
          <w:lang w:val="en-US"/>
          <w14:ligatures w14:val="none"/>
        </w:rPr>
        <w:t>Domen</w:t>
      </w:r>
      <w:proofErr w:type="spellEnd"/>
      <w:r w:rsidRPr="00830E8E">
        <w:rPr>
          <w:rFonts w:ascii="Garamond" w:eastAsia="Calibri" w:hAnsi="Garamond" w:cs="Times New Roman"/>
          <w:i/>
          <w:color w:val="000000"/>
          <w:kern w:val="0"/>
          <w:sz w:val="24"/>
          <w:lang w:val="en-US"/>
          <w14:ligatures w14:val="none"/>
        </w:rPr>
        <w:t xml:space="preserve"> </w:t>
      </w:r>
      <w:proofErr w:type="spellStart"/>
      <w:r w:rsidRPr="00830E8E">
        <w:rPr>
          <w:rFonts w:ascii="Garamond" w:eastAsia="Calibri" w:hAnsi="Garamond" w:cs="Times New Roman"/>
          <w:i/>
          <w:color w:val="000000"/>
          <w:kern w:val="0"/>
          <w:sz w:val="24"/>
          <w:lang w:val="en-US"/>
          <w14:ligatures w14:val="none"/>
        </w:rPr>
        <w:t>dhe</w:t>
      </w:r>
      <w:proofErr w:type="spellEnd"/>
      <w:r w:rsidRPr="00830E8E">
        <w:rPr>
          <w:rFonts w:ascii="Garamond" w:eastAsia="Calibri" w:hAnsi="Garamond" w:cs="Times New Roman"/>
          <w:i/>
          <w:color w:val="000000"/>
          <w:kern w:val="0"/>
          <w:sz w:val="24"/>
          <w:lang w:val="en-US"/>
          <w14:ligatures w14:val="none"/>
        </w:rPr>
        <w:t xml:space="preserve"> </w:t>
      </w:r>
      <w:proofErr w:type="spellStart"/>
      <w:r w:rsidRPr="00830E8E">
        <w:rPr>
          <w:rFonts w:ascii="Garamond" w:eastAsia="Calibri" w:hAnsi="Garamond" w:cs="Times New Roman"/>
          <w:i/>
          <w:color w:val="000000"/>
          <w:kern w:val="0"/>
          <w:sz w:val="24"/>
          <w:lang w:val="en-US"/>
          <w14:ligatures w14:val="none"/>
        </w:rPr>
        <w:t>Prekal</w:t>
      </w:r>
      <w:proofErr w:type="spellEnd"/>
      <w:r w:rsidRPr="00830E8E">
        <w:rPr>
          <w:rFonts w:ascii="Garamond" w:eastAsia="Calibri" w:hAnsi="Garamond" w:cs="Times New Roman"/>
          <w:i/>
          <w:color w:val="000000"/>
          <w:kern w:val="0"/>
          <w:sz w:val="24"/>
          <w:lang w:val="en-US"/>
          <w14:ligatures w14:val="none"/>
        </w:rPr>
        <w:t xml:space="preserve">, </w:t>
      </w:r>
      <w:proofErr w:type="spellStart"/>
      <w:r w:rsidRPr="00830E8E">
        <w:rPr>
          <w:rFonts w:ascii="Garamond" w:eastAsia="Calibri" w:hAnsi="Garamond" w:cs="Times New Roman"/>
          <w:i/>
          <w:color w:val="000000"/>
          <w:kern w:val="0"/>
          <w:sz w:val="24"/>
          <w:lang w:val="en-US"/>
          <w14:ligatures w14:val="none"/>
        </w:rPr>
        <w:t>pjesë</w:t>
      </w:r>
      <w:proofErr w:type="spellEnd"/>
      <w:r w:rsidRPr="00830E8E">
        <w:rPr>
          <w:rFonts w:ascii="Garamond" w:eastAsia="Calibri" w:hAnsi="Garamond" w:cs="Times New Roman"/>
          <w:i/>
          <w:color w:val="000000"/>
          <w:kern w:val="0"/>
          <w:sz w:val="24"/>
          <w:lang w:val="en-US"/>
          <w14:ligatures w14:val="none"/>
        </w:rPr>
        <w:t xml:space="preserve"> </w:t>
      </w:r>
      <w:proofErr w:type="spellStart"/>
      <w:r w:rsidRPr="00830E8E">
        <w:rPr>
          <w:rFonts w:ascii="Garamond" w:eastAsia="Calibri" w:hAnsi="Garamond" w:cs="Times New Roman"/>
          <w:i/>
          <w:color w:val="000000"/>
          <w:kern w:val="0"/>
          <w:sz w:val="24"/>
          <w:lang w:val="en-US"/>
          <w14:ligatures w14:val="none"/>
        </w:rPr>
        <w:t>të</w:t>
      </w:r>
      <w:proofErr w:type="spellEnd"/>
      <w:r w:rsidRPr="00830E8E">
        <w:rPr>
          <w:rFonts w:ascii="Garamond" w:eastAsia="Calibri" w:hAnsi="Garamond" w:cs="Times New Roman"/>
          <w:i/>
          <w:color w:val="000000"/>
          <w:kern w:val="0"/>
          <w:sz w:val="24"/>
          <w:lang w:val="en-US"/>
          <w14:ligatures w14:val="none"/>
        </w:rPr>
        <w:t xml:space="preserve"> </w:t>
      </w:r>
      <w:r w:rsidRPr="00830E8E">
        <w:rPr>
          <w:rFonts w:ascii="Garamond" w:eastAsia="Calibri" w:hAnsi="Garamond" w:cs="Times New Roman"/>
          <w:i/>
          <w:color w:val="000000"/>
          <w:kern w:val="0"/>
          <w:sz w:val="24"/>
          <w:szCs w:val="28"/>
          <w14:ligatures w14:val="none"/>
        </w:rPr>
        <w:t>Njësisë Administrative</w:t>
      </w:r>
      <w:r w:rsidRPr="00830E8E">
        <w:rPr>
          <w:rFonts w:ascii="Garamond" w:eastAsia="Calibri" w:hAnsi="Garamond" w:cs="Times New Roman"/>
          <w:i/>
          <w:color w:val="000000"/>
          <w:kern w:val="0"/>
          <w:sz w:val="24"/>
          <w:lang w:val="en-US"/>
          <w14:ligatures w14:val="none"/>
        </w:rPr>
        <w:t xml:space="preserve"> </w:t>
      </w:r>
      <w:proofErr w:type="spellStart"/>
      <w:r w:rsidRPr="00830E8E">
        <w:rPr>
          <w:rFonts w:ascii="Garamond" w:eastAsia="Calibri" w:hAnsi="Garamond" w:cs="Times New Roman"/>
          <w:i/>
          <w:color w:val="000000"/>
          <w:kern w:val="0"/>
          <w:sz w:val="24"/>
          <w:lang w:val="en-US"/>
          <w14:ligatures w14:val="none"/>
        </w:rPr>
        <w:t>Postribë</w:t>
      </w:r>
      <w:proofErr w:type="spellEnd"/>
      <w:r w:rsidRPr="00830E8E">
        <w:rPr>
          <w:rFonts w:ascii="Garamond" w:eastAsia="Calibri" w:hAnsi="Garamond" w:cs="Times New Roman"/>
          <w:i/>
          <w:color w:val="000000"/>
          <w:kern w:val="0"/>
          <w:sz w:val="24"/>
          <w:lang w:val="en-US"/>
          <w14:ligatures w14:val="none"/>
        </w:rPr>
        <w:t xml:space="preserve">, </w:t>
      </w:r>
      <w:proofErr w:type="spellStart"/>
      <w:r w:rsidRPr="00830E8E">
        <w:rPr>
          <w:rFonts w:ascii="Garamond" w:eastAsia="Calibri" w:hAnsi="Garamond" w:cs="Times New Roman"/>
          <w:i/>
          <w:color w:val="000000"/>
          <w:kern w:val="0"/>
          <w:sz w:val="24"/>
          <w:lang w:val="en-US"/>
          <w14:ligatures w14:val="none"/>
        </w:rPr>
        <w:t>Bashkia</w:t>
      </w:r>
      <w:proofErr w:type="spellEnd"/>
      <w:r w:rsidRPr="00830E8E">
        <w:rPr>
          <w:rFonts w:ascii="Garamond" w:eastAsia="Calibri" w:hAnsi="Garamond" w:cs="Times New Roman"/>
          <w:i/>
          <w:color w:val="000000"/>
          <w:kern w:val="0"/>
          <w:sz w:val="24"/>
          <w:lang w:val="en-US"/>
          <w14:ligatures w14:val="none"/>
        </w:rPr>
        <w:t xml:space="preserve"> </w:t>
      </w:r>
      <w:proofErr w:type="spellStart"/>
      <w:r w:rsidRPr="00830E8E">
        <w:rPr>
          <w:rFonts w:ascii="Garamond" w:eastAsia="Calibri" w:hAnsi="Garamond" w:cs="Times New Roman"/>
          <w:i/>
          <w:color w:val="000000"/>
          <w:kern w:val="0"/>
          <w:sz w:val="24"/>
          <w:lang w:val="en-US"/>
          <w14:ligatures w14:val="none"/>
        </w:rPr>
        <w:t>Shkodër</w:t>
      </w:r>
      <w:proofErr w:type="spellEnd"/>
      <w:r w:rsidRPr="00830E8E">
        <w:rPr>
          <w:rFonts w:ascii="Garamond" w:eastAsia="Calibri" w:hAnsi="Garamond" w:cs="Times New Roman"/>
          <w:i/>
          <w:color w:val="000000"/>
          <w:kern w:val="0"/>
          <w:sz w:val="24"/>
          <w:lang w:val="en-US"/>
          <w14:ligatures w14:val="none"/>
        </w:rPr>
        <w:t xml:space="preserve">, </w:t>
      </w:r>
      <w:r w:rsidRPr="00830E8E">
        <w:rPr>
          <w:rFonts w:ascii="Garamond" w:eastAsia="Calibri" w:hAnsi="Garamond" w:cs="Times New Roman"/>
          <w:i/>
          <w:color w:val="000000"/>
          <w:kern w:val="0"/>
          <w:sz w:val="24"/>
          <w:szCs w:val="28"/>
          <w14:ligatures w14:val="none"/>
        </w:rPr>
        <w:t>qarku</w:t>
      </w:r>
      <w:r w:rsidRPr="00830E8E">
        <w:rPr>
          <w:rFonts w:ascii="Garamond" w:eastAsia="Calibri" w:hAnsi="Garamond" w:cs="Times New Roman"/>
          <w:i/>
          <w:color w:val="000000"/>
          <w:kern w:val="0"/>
          <w:sz w:val="24"/>
          <w:lang w:val="en-US"/>
          <w14:ligatures w14:val="none"/>
        </w:rPr>
        <w:t xml:space="preserve"> </w:t>
      </w:r>
      <w:proofErr w:type="spellStart"/>
      <w:r w:rsidRPr="00830E8E">
        <w:rPr>
          <w:rFonts w:ascii="Garamond" w:eastAsia="Calibri" w:hAnsi="Garamond" w:cs="Times New Roman"/>
          <w:i/>
          <w:color w:val="000000"/>
          <w:kern w:val="0"/>
          <w:sz w:val="24"/>
          <w:lang w:val="en-US"/>
          <w14:ligatures w14:val="none"/>
        </w:rPr>
        <w:t>Shkodër</w:t>
      </w:r>
      <w:proofErr w:type="spellEnd"/>
      <w:r w:rsidRPr="00830E8E">
        <w:rPr>
          <w:rFonts w:ascii="Garamond" w:eastAsia="Calibri" w:hAnsi="Garamond" w:cs="Times New Roman"/>
          <w:i/>
          <w:color w:val="000000"/>
          <w:kern w:val="0"/>
          <w:sz w:val="24"/>
          <w:lang w:val="en-US"/>
          <w14:ligatures w14:val="none"/>
        </w:rPr>
        <w:t xml:space="preserve">, me </w:t>
      </w:r>
      <w:proofErr w:type="spellStart"/>
      <w:r w:rsidRPr="00830E8E">
        <w:rPr>
          <w:rFonts w:ascii="Garamond" w:eastAsia="Calibri" w:hAnsi="Garamond" w:cs="Times New Roman"/>
          <w:i/>
          <w:color w:val="000000"/>
          <w:kern w:val="0"/>
          <w:sz w:val="24"/>
          <w:lang w:val="en-US"/>
          <w14:ligatures w14:val="none"/>
        </w:rPr>
        <w:t>sipërfaqe</w:t>
      </w:r>
      <w:proofErr w:type="spellEnd"/>
      <w:r w:rsidRPr="00830E8E">
        <w:rPr>
          <w:rFonts w:ascii="Garamond" w:eastAsia="Calibri" w:hAnsi="Garamond" w:cs="Times New Roman"/>
          <w:i/>
          <w:color w:val="000000"/>
          <w:kern w:val="0"/>
          <w:sz w:val="24"/>
          <w:lang w:val="en-US"/>
          <w14:ligatures w14:val="none"/>
        </w:rPr>
        <w:t xml:space="preserve"> 3183 (</w:t>
      </w:r>
      <w:proofErr w:type="spellStart"/>
      <w:r w:rsidRPr="00830E8E">
        <w:rPr>
          <w:rFonts w:ascii="Garamond" w:eastAsia="Calibri" w:hAnsi="Garamond" w:cs="Times New Roman"/>
          <w:i/>
          <w:color w:val="000000"/>
          <w:kern w:val="0"/>
          <w:sz w:val="24"/>
          <w:lang w:val="en-US"/>
          <w14:ligatures w14:val="none"/>
        </w:rPr>
        <w:t>tre</w:t>
      </w:r>
      <w:proofErr w:type="spellEnd"/>
      <w:r w:rsidRPr="00830E8E">
        <w:rPr>
          <w:rFonts w:ascii="Garamond" w:eastAsia="Calibri" w:hAnsi="Garamond" w:cs="Times New Roman"/>
          <w:i/>
          <w:color w:val="000000"/>
          <w:kern w:val="0"/>
          <w:sz w:val="24"/>
          <w:lang w:val="en-US"/>
          <w14:ligatures w14:val="none"/>
        </w:rPr>
        <w:t xml:space="preserve"> </w:t>
      </w:r>
      <w:proofErr w:type="spellStart"/>
      <w:r w:rsidRPr="00830E8E">
        <w:rPr>
          <w:rFonts w:ascii="Garamond" w:eastAsia="Calibri" w:hAnsi="Garamond" w:cs="Times New Roman"/>
          <w:i/>
          <w:color w:val="000000"/>
          <w:kern w:val="0"/>
          <w:sz w:val="24"/>
          <w:lang w:val="en-US"/>
          <w14:ligatures w14:val="none"/>
        </w:rPr>
        <w:t>mijë</w:t>
      </w:r>
      <w:proofErr w:type="spellEnd"/>
      <w:r w:rsidRPr="00830E8E">
        <w:rPr>
          <w:rFonts w:ascii="Garamond" w:eastAsia="Calibri" w:hAnsi="Garamond" w:cs="Times New Roman"/>
          <w:i/>
          <w:color w:val="000000"/>
          <w:kern w:val="0"/>
          <w:sz w:val="24"/>
          <w:lang w:val="en-US"/>
          <w14:ligatures w14:val="none"/>
        </w:rPr>
        <w:t xml:space="preserve"> e </w:t>
      </w:r>
      <w:proofErr w:type="spellStart"/>
      <w:r w:rsidRPr="00830E8E">
        <w:rPr>
          <w:rFonts w:ascii="Garamond" w:eastAsia="Calibri" w:hAnsi="Garamond" w:cs="Times New Roman"/>
          <w:i/>
          <w:color w:val="000000"/>
          <w:kern w:val="0"/>
          <w:sz w:val="24"/>
          <w:lang w:val="en-US"/>
          <w14:ligatures w14:val="none"/>
        </w:rPr>
        <w:t>njëqind</w:t>
      </w:r>
      <w:proofErr w:type="spellEnd"/>
      <w:r w:rsidRPr="00830E8E">
        <w:rPr>
          <w:rFonts w:ascii="Garamond" w:eastAsia="Calibri" w:hAnsi="Garamond" w:cs="Times New Roman"/>
          <w:i/>
          <w:color w:val="000000"/>
          <w:kern w:val="0"/>
          <w:sz w:val="24"/>
          <w:lang w:val="en-US"/>
          <w14:ligatures w14:val="none"/>
        </w:rPr>
        <w:t xml:space="preserve"> e </w:t>
      </w:r>
      <w:proofErr w:type="spellStart"/>
      <w:r w:rsidRPr="00830E8E">
        <w:rPr>
          <w:rFonts w:ascii="Garamond" w:eastAsia="Calibri" w:hAnsi="Garamond" w:cs="Times New Roman"/>
          <w:i/>
          <w:color w:val="000000"/>
          <w:kern w:val="0"/>
          <w:sz w:val="24"/>
          <w:lang w:val="en-US"/>
          <w14:ligatures w14:val="none"/>
        </w:rPr>
        <w:t>tetëdhjetë</w:t>
      </w:r>
      <w:proofErr w:type="spellEnd"/>
      <w:r w:rsidRPr="00830E8E">
        <w:rPr>
          <w:rFonts w:ascii="Garamond" w:eastAsia="Calibri" w:hAnsi="Garamond" w:cs="Times New Roman"/>
          <w:i/>
          <w:color w:val="000000"/>
          <w:kern w:val="0"/>
          <w:sz w:val="24"/>
          <w:lang w:val="en-US"/>
          <w14:ligatures w14:val="none"/>
        </w:rPr>
        <w:t xml:space="preserve"> e </w:t>
      </w:r>
      <w:proofErr w:type="spellStart"/>
      <w:r w:rsidRPr="00830E8E">
        <w:rPr>
          <w:rFonts w:ascii="Garamond" w:eastAsia="Calibri" w:hAnsi="Garamond" w:cs="Times New Roman"/>
          <w:i/>
          <w:color w:val="000000"/>
          <w:kern w:val="0"/>
          <w:sz w:val="24"/>
          <w:lang w:val="en-US"/>
          <w14:ligatures w14:val="none"/>
        </w:rPr>
        <w:t>tre</w:t>
      </w:r>
      <w:proofErr w:type="spellEnd"/>
      <w:r w:rsidRPr="00830E8E">
        <w:rPr>
          <w:rFonts w:ascii="Garamond" w:eastAsia="Calibri" w:hAnsi="Garamond" w:cs="Times New Roman"/>
          <w:i/>
          <w:color w:val="000000"/>
          <w:kern w:val="0"/>
          <w:sz w:val="24"/>
          <w:lang w:val="en-US"/>
          <w14:ligatures w14:val="none"/>
        </w:rPr>
        <w:t xml:space="preserve">) ha, </w:t>
      </w:r>
      <w:proofErr w:type="spellStart"/>
      <w:r w:rsidRPr="00830E8E">
        <w:rPr>
          <w:rFonts w:ascii="Garamond" w:eastAsia="Calibri" w:hAnsi="Garamond" w:cs="Times New Roman"/>
          <w:i/>
          <w:color w:val="000000"/>
          <w:kern w:val="0"/>
          <w:sz w:val="24"/>
          <w:lang w:val="en-US"/>
          <w14:ligatures w14:val="none"/>
        </w:rPr>
        <w:t>sipas</w:t>
      </w:r>
      <w:proofErr w:type="spellEnd"/>
      <w:r w:rsidRPr="00830E8E">
        <w:rPr>
          <w:rFonts w:ascii="Garamond" w:eastAsia="Calibri" w:hAnsi="Garamond" w:cs="Times New Roman"/>
          <w:i/>
          <w:color w:val="000000"/>
          <w:kern w:val="0"/>
          <w:sz w:val="24"/>
          <w:lang w:val="en-US"/>
          <w14:ligatures w14:val="none"/>
        </w:rPr>
        <w:t xml:space="preserve"> </w:t>
      </w:r>
      <w:proofErr w:type="spellStart"/>
      <w:r w:rsidRPr="00830E8E">
        <w:rPr>
          <w:rFonts w:ascii="Garamond" w:eastAsia="Calibri" w:hAnsi="Garamond" w:cs="Times New Roman"/>
          <w:i/>
          <w:color w:val="000000"/>
          <w:kern w:val="0"/>
          <w:sz w:val="24"/>
          <w:lang w:val="en-US"/>
          <w14:ligatures w14:val="none"/>
        </w:rPr>
        <w:t>hartës</w:t>
      </w:r>
      <w:proofErr w:type="spellEnd"/>
      <w:r w:rsidRPr="00830E8E">
        <w:rPr>
          <w:rFonts w:ascii="Garamond" w:eastAsia="Calibri" w:hAnsi="Garamond" w:cs="Times New Roman"/>
          <w:i/>
          <w:color w:val="000000"/>
          <w:kern w:val="0"/>
          <w:sz w:val="24"/>
          <w:lang w:val="en-US"/>
          <w14:ligatures w14:val="none"/>
        </w:rPr>
        <w:t xml:space="preserve"> </w:t>
      </w:r>
      <w:proofErr w:type="spellStart"/>
      <w:r w:rsidRPr="00830E8E">
        <w:rPr>
          <w:rFonts w:ascii="Garamond" w:eastAsia="Calibri" w:hAnsi="Garamond" w:cs="Times New Roman"/>
          <w:i/>
          <w:color w:val="000000"/>
          <w:kern w:val="0"/>
          <w:sz w:val="24"/>
          <w:lang w:val="en-US"/>
          <w14:ligatures w14:val="none"/>
        </w:rPr>
        <w:t>në</w:t>
      </w:r>
      <w:proofErr w:type="spellEnd"/>
      <w:r w:rsidRPr="00830E8E">
        <w:rPr>
          <w:rFonts w:ascii="Garamond" w:eastAsia="Calibri" w:hAnsi="Garamond" w:cs="Times New Roman"/>
          <w:i/>
          <w:color w:val="000000"/>
          <w:kern w:val="0"/>
          <w:sz w:val="24"/>
          <w:lang w:val="en-US"/>
          <w14:ligatures w14:val="none"/>
        </w:rPr>
        <w:t xml:space="preserve"> </w:t>
      </w:r>
      <w:proofErr w:type="spellStart"/>
      <w:r w:rsidRPr="00830E8E">
        <w:rPr>
          <w:rFonts w:ascii="Garamond" w:eastAsia="Calibri" w:hAnsi="Garamond" w:cs="Times New Roman"/>
          <w:i/>
          <w:color w:val="000000"/>
          <w:kern w:val="0"/>
          <w:sz w:val="24"/>
          <w:lang w:val="en-US"/>
          <w14:ligatures w14:val="none"/>
        </w:rPr>
        <w:t>sistemin</w:t>
      </w:r>
      <w:proofErr w:type="spellEnd"/>
      <w:r w:rsidRPr="00830E8E">
        <w:rPr>
          <w:rFonts w:ascii="Garamond" w:eastAsia="Calibri" w:hAnsi="Garamond" w:cs="Times New Roman"/>
          <w:i/>
          <w:color w:val="000000"/>
          <w:kern w:val="0"/>
          <w:sz w:val="24"/>
          <w:lang w:val="en-US"/>
          <w14:ligatures w14:val="none"/>
        </w:rPr>
        <w:t xml:space="preserve"> KRGJSH.</w:t>
      </w:r>
    </w:p>
    <w:p w14:paraId="7823AFAB" w14:textId="490291ED" w:rsidR="00A641FC" w:rsidRPr="00CF62F6" w:rsidRDefault="00A641FC" w:rsidP="00A641F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kern w:val="0"/>
          <w:sz w:val="24"/>
        </w:rPr>
      </w:pPr>
      <w:r w:rsidRPr="00CF62F6">
        <w:rPr>
          <w:rFonts w:ascii="Garamond" w:hAnsi="Garamond"/>
          <w:color w:val="000000"/>
          <w:kern w:val="0"/>
          <w:sz w:val="24"/>
        </w:rPr>
        <w:t>2.</w:t>
      </w:r>
      <w:r w:rsidR="002054C2" w:rsidRPr="00CF62F6">
        <w:rPr>
          <w:rFonts w:ascii="Garamond" w:hAnsi="Garamond"/>
          <w:color w:val="000000"/>
          <w:kern w:val="0"/>
          <w:sz w:val="24"/>
        </w:rPr>
        <w:t xml:space="preserve"> </w:t>
      </w:r>
      <w:r w:rsidRPr="00CF62F6">
        <w:rPr>
          <w:rFonts w:ascii="Garamond" w:hAnsi="Garamond"/>
          <w:color w:val="000000"/>
          <w:kern w:val="0"/>
          <w:sz w:val="24"/>
        </w:rPr>
        <w:t>Shtrirja, kufijtë, pikat e hyrjes dhe të daljes së kësaj zone përcaktohen në hartën treguese, sipas sistemit KRGJSH, që i bashkëlidhet këtij vendimi.</w:t>
      </w:r>
    </w:p>
    <w:p w14:paraId="7823AFAC" w14:textId="77777777" w:rsidR="00A641FC" w:rsidRPr="00CF62F6" w:rsidRDefault="00A641FC" w:rsidP="00A641F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kern w:val="0"/>
          <w:sz w:val="24"/>
        </w:rPr>
      </w:pPr>
      <w:r w:rsidRPr="00CF62F6">
        <w:rPr>
          <w:rFonts w:ascii="Garamond" w:hAnsi="Garamond"/>
          <w:color w:val="000000"/>
          <w:kern w:val="0"/>
          <w:sz w:val="24"/>
        </w:rPr>
        <w:t xml:space="preserve"> 3. Llojet e aktiviteteve, që do të zhvillohen në këtë zonë, janë: </w:t>
      </w:r>
    </w:p>
    <w:p w14:paraId="7823AFAD" w14:textId="77777777" w:rsidR="00A641FC" w:rsidRPr="00CF62F6" w:rsidRDefault="00A641FC" w:rsidP="00A641F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kern w:val="0"/>
          <w:sz w:val="24"/>
        </w:rPr>
      </w:pPr>
      <w:r w:rsidRPr="00CF62F6">
        <w:rPr>
          <w:rFonts w:ascii="Garamond" w:hAnsi="Garamond"/>
          <w:color w:val="000000"/>
          <w:kern w:val="0"/>
          <w:sz w:val="24"/>
        </w:rPr>
        <w:t>a) të zhvillimit ekonomik;</w:t>
      </w:r>
    </w:p>
    <w:p w14:paraId="7823AFAE" w14:textId="77777777" w:rsidR="00A641FC" w:rsidRPr="00CF62F6" w:rsidRDefault="00A641FC" w:rsidP="00A641F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kern w:val="0"/>
          <w:sz w:val="24"/>
        </w:rPr>
      </w:pPr>
      <w:r w:rsidRPr="00CF62F6">
        <w:rPr>
          <w:rFonts w:ascii="Garamond" w:hAnsi="Garamond"/>
          <w:color w:val="000000"/>
          <w:kern w:val="0"/>
          <w:sz w:val="24"/>
        </w:rPr>
        <w:t>b) industriale;</w:t>
      </w:r>
    </w:p>
    <w:p w14:paraId="7823AFAF" w14:textId="77777777" w:rsidR="00A641FC" w:rsidRPr="00CF62F6" w:rsidRDefault="00A641FC" w:rsidP="00A641F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kern w:val="0"/>
          <w:sz w:val="24"/>
        </w:rPr>
      </w:pPr>
      <w:r w:rsidRPr="00CF62F6">
        <w:rPr>
          <w:rFonts w:ascii="Garamond" w:hAnsi="Garamond"/>
          <w:color w:val="000000"/>
          <w:kern w:val="0"/>
          <w:sz w:val="24"/>
        </w:rPr>
        <w:t>c) turistike.</w:t>
      </w:r>
    </w:p>
    <w:p w14:paraId="7823AFB0" w14:textId="02A5003A" w:rsidR="00A641FC" w:rsidRPr="00CF62F6" w:rsidRDefault="00A641FC" w:rsidP="00A641F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kern w:val="0"/>
          <w:sz w:val="24"/>
        </w:rPr>
      </w:pPr>
      <w:r w:rsidRPr="00CF62F6">
        <w:rPr>
          <w:rFonts w:ascii="Garamond" w:hAnsi="Garamond"/>
          <w:color w:val="000000"/>
          <w:kern w:val="0"/>
          <w:sz w:val="24"/>
        </w:rPr>
        <w:t>4. Ngarkohen Ministria e Ekonomisë dhe Inovacionit, Agjencia Shtetërore e Kadastrës dhe Bashkia Shkodë</w:t>
      </w:r>
      <w:r w:rsidR="002054C2" w:rsidRPr="00CF62F6">
        <w:rPr>
          <w:rFonts w:ascii="Garamond" w:hAnsi="Garamond"/>
          <w:color w:val="000000"/>
          <w:kern w:val="0"/>
          <w:sz w:val="24"/>
        </w:rPr>
        <w:t>r për zbatimin e këtij vendimi.</w:t>
      </w:r>
    </w:p>
    <w:p w14:paraId="7823AFB1" w14:textId="77777777" w:rsidR="00A641FC" w:rsidRPr="00CF62F6" w:rsidRDefault="00A641FC" w:rsidP="00A641F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kern w:val="0"/>
          <w:sz w:val="24"/>
        </w:rPr>
      </w:pPr>
      <w:r w:rsidRPr="00CF62F6">
        <w:rPr>
          <w:rFonts w:ascii="Garamond" w:hAnsi="Garamond"/>
          <w:color w:val="000000"/>
          <w:kern w:val="0"/>
          <w:sz w:val="24"/>
        </w:rPr>
        <w:t>Ky vendim hyn në fuqi pas botimit në Fletoren Zyrtare.</w:t>
      </w:r>
    </w:p>
    <w:p w14:paraId="7823AFB2" w14:textId="77777777" w:rsidR="00A641FC" w:rsidRPr="00CF62F6" w:rsidRDefault="00A641FC" w:rsidP="00A641F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kern w:val="0"/>
          <w:sz w:val="24"/>
        </w:rPr>
      </w:pPr>
    </w:p>
    <w:p w14:paraId="7823AFB3" w14:textId="77777777" w:rsidR="00A641FC" w:rsidRPr="00CF62F6" w:rsidRDefault="00A641FC" w:rsidP="00A641FC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color w:val="000000"/>
          <w:kern w:val="0"/>
          <w:sz w:val="24"/>
        </w:rPr>
      </w:pPr>
      <w:r w:rsidRPr="00CF62F6">
        <w:rPr>
          <w:rFonts w:ascii="Garamond" w:hAnsi="Garamond"/>
          <w:color w:val="000000"/>
          <w:kern w:val="0"/>
          <w:sz w:val="24"/>
        </w:rPr>
        <w:t>KRYEMINISTËR</w:t>
      </w:r>
    </w:p>
    <w:p w14:paraId="7823AFB4" w14:textId="77777777" w:rsidR="00A641FC" w:rsidRPr="00CF62F6" w:rsidRDefault="00A641FC" w:rsidP="00A641FC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/>
          <w:color w:val="000000"/>
          <w:kern w:val="0"/>
          <w:sz w:val="24"/>
        </w:rPr>
      </w:pPr>
      <w:r w:rsidRPr="00CF62F6">
        <w:rPr>
          <w:rFonts w:ascii="Garamond" w:hAnsi="Garamond"/>
          <w:b/>
          <w:color w:val="000000"/>
          <w:kern w:val="0"/>
          <w:sz w:val="24"/>
        </w:rPr>
        <w:lastRenderedPageBreak/>
        <w:t>Edi Rama</w:t>
      </w:r>
    </w:p>
    <w:p w14:paraId="7823AFB5" w14:textId="77777777" w:rsidR="00A641FC" w:rsidRPr="00CF62F6" w:rsidRDefault="00A641FC" w:rsidP="00A641F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color w:val="000000"/>
          <w:kern w:val="0"/>
          <w:sz w:val="24"/>
        </w:rPr>
      </w:pPr>
    </w:p>
    <w:p w14:paraId="7823AFB6" w14:textId="067BCBDD" w:rsidR="00BC5EAF" w:rsidRDefault="007A41BD" w:rsidP="007A41BD">
      <w:pPr>
        <w:autoSpaceDE w:val="0"/>
        <w:autoSpaceDN w:val="0"/>
        <w:adjustRightInd w:val="0"/>
        <w:spacing w:after="0" w:line="240" w:lineRule="auto"/>
        <w:rPr>
          <w:rFonts w:ascii="Garamond" w:hAnsi="Garamond"/>
          <w:b/>
          <w:color w:val="000000"/>
          <w:kern w:val="0"/>
          <w:sz w:val="24"/>
        </w:rPr>
      </w:pPr>
      <w:r w:rsidRPr="00CF62F6">
        <w:rPr>
          <w:rFonts w:ascii="Garamond" w:hAnsi="Garamond"/>
          <w:b/>
          <w:noProof/>
          <w:color w:val="000000"/>
          <w:kern w:val="0"/>
          <w:sz w:val="24"/>
        </w:rPr>
        <w:lastRenderedPageBreak/>
        <w:drawing>
          <wp:inline distT="0" distB="0" distL="0" distR="0" wp14:anchorId="7823AFB7" wp14:editId="7823AFB8">
            <wp:extent cx="5886450" cy="8406299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30" t="1647" r="1664" b="1413"/>
                    <a:stretch/>
                  </pic:blipFill>
                  <pic:spPr bwMode="auto">
                    <a:xfrm>
                      <a:off x="0" y="0"/>
                      <a:ext cx="5887603" cy="84079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F62F6">
        <w:rPr>
          <w:rFonts w:ascii="Garamond" w:hAnsi="Garamond"/>
          <w:b/>
          <w:noProof/>
          <w:color w:val="000000"/>
          <w:kern w:val="0"/>
          <w:sz w:val="24"/>
        </w:rPr>
        <w:lastRenderedPageBreak/>
        <w:drawing>
          <wp:inline distT="0" distB="0" distL="0" distR="0" wp14:anchorId="7823AFB9" wp14:editId="7823AFBA">
            <wp:extent cx="5705475" cy="8258974"/>
            <wp:effectExtent l="0" t="0" r="0" b="889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96" t="1058" r="2329" b="1530"/>
                    <a:stretch/>
                  </pic:blipFill>
                  <pic:spPr bwMode="auto">
                    <a:xfrm>
                      <a:off x="0" y="0"/>
                      <a:ext cx="5706922" cy="82610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F62F6">
        <w:rPr>
          <w:rFonts w:ascii="Garamond" w:hAnsi="Garamond"/>
          <w:b/>
          <w:noProof/>
          <w:color w:val="000000"/>
          <w:kern w:val="0"/>
          <w:sz w:val="24"/>
        </w:rPr>
        <w:lastRenderedPageBreak/>
        <w:drawing>
          <wp:inline distT="0" distB="0" distL="0" distR="0" wp14:anchorId="7823AFBB" wp14:editId="7823AFBC">
            <wp:extent cx="5772150" cy="8227318"/>
            <wp:effectExtent l="0" t="0" r="0" b="254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62" t="1766" r="1497" b="1648"/>
                    <a:stretch/>
                  </pic:blipFill>
                  <pic:spPr bwMode="auto">
                    <a:xfrm>
                      <a:off x="0" y="0"/>
                      <a:ext cx="5774231" cy="82302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F62F6">
        <w:rPr>
          <w:rFonts w:ascii="Garamond" w:hAnsi="Garamond"/>
          <w:b/>
          <w:noProof/>
          <w:color w:val="000000"/>
          <w:kern w:val="0"/>
          <w:sz w:val="24"/>
        </w:rPr>
        <w:lastRenderedPageBreak/>
        <w:drawing>
          <wp:inline distT="0" distB="0" distL="0" distR="0" wp14:anchorId="7823AFBD" wp14:editId="7823AFBE">
            <wp:extent cx="5708385" cy="8220075"/>
            <wp:effectExtent l="0" t="0" r="698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63" t="1295" r="2163" b="1295"/>
                    <a:stretch/>
                  </pic:blipFill>
                  <pic:spPr bwMode="auto">
                    <a:xfrm>
                      <a:off x="0" y="0"/>
                      <a:ext cx="5708969" cy="82209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F62F6">
        <w:rPr>
          <w:rFonts w:ascii="Garamond" w:hAnsi="Garamond"/>
          <w:b/>
          <w:noProof/>
          <w:color w:val="000000"/>
          <w:kern w:val="0"/>
          <w:sz w:val="24"/>
        </w:rPr>
        <w:lastRenderedPageBreak/>
        <w:drawing>
          <wp:inline distT="0" distB="0" distL="0" distR="0" wp14:anchorId="7823AFBF" wp14:editId="7823AFC0">
            <wp:extent cx="5703195" cy="81915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29" t="1531" r="1830" b="1647"/>
                    <a:stretch/>
                  </pic:blipFill>
                  <pic:spPr bwMode="auto">
                    <a:xfrm>
                      <a:off x="0" y="0"/>
                      <a:ext cx="5705945" cy="819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64892A2" w14:textId="392E3747" w:rsidR="00830E8E" w:rsidRDefault="00830E8E" w:rsidP="007A41BD">
      <w:pPr>
        <w:autoSpaceDE w:val="0"/>
        <w:autoSpaceDN w:val="0"/>
        <w:adjustRightInd w:val="0"/>
        <w:spacing w:after="0" w:line="240" w:lineRule="auto"/>
        <w:rPr>
          <w:rFonts w:ascii="Garamond" w:hAnsi="Garamond"/>
          <w:b/>
          <w:color w:val="000000"/>
          <w:kern w:val="0"/>
          <w:sz w:val="24"/>
        </w:rPr>
      </w:pPr>
    </w:p>
    <w:p w14:paraId="3D0B843F" w14:textId="7DDD3C79" w:rsidR="00830E8E" w:rsidRDefault="00830E8E" w:rsidP="007A41BD">
      <w:pPr>
        <w:autoSpaceDE w:val="0"/>
        <w:autoSpaceDN w:val="0"/>
        <w:adjustRightInd w:val="0"/>
        <w:spacing w:after="0" w:line="240" w:lineRule="auto"/>
        <w:rPr>
          <w:rFonts w:ascii="Garamond" w:hAnsi="Garamond"/>
          <w:b/>
          <w:color w:val="000000"/>
          <w:kern w:val="0"/>
          <w:sz w:val="24"/>
        </w:rPr>
      </w:pPr>
    </w:p>
    <w:p w14:paraId="7881E227" w14:textId="77777777" w:rsidR="00830E8E" w:rsidRDefault="00830E8E" w:rsidP="00830E8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i/>
          <w:color w:val="000000"/>
          <w:kern w:val="0"/>
          <w:sz w:val="24"/>
        </w:rPr>
      </w:pPr>
    </w:p>
    <w:p w14:paraId="4157917A" w14:textId="77777777" w:rsidR="00830E8E" w:rsidRDefault="00830E8E" w:rsidP="00830E8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i/>
          <w:color w:val="000000"/>
          <w:kern w:val="0"/>
          <w:sz w:val="24"/>
        </w:rPr>
      </w:pPr>
      <w:r w:rsidRPr="00830E8E">
        <w:rPr>
          <w:rFonts w:ascii="Garamond" w:hAnsi="Garamond"/>
          <w:i/>
          <w:color w:val="000000"/>
          <w:kern w:val="0"/>
          <w:sz w:val="24"/>
        </w:rPr>
        <w:lastRenderedPageBreak/>
        <w:t>(</w:t>
      </w:r>
      <w:r>
        <w:rPr>
          <w:rFonts w:ascii="Garamond" w:hAnsi="Garamond"/>
          <w:i/>
          <w:color w:val="000000"/>
          <w:kern w:val="0"/>
          <w:sz w:val="24"/>
        </w:rPr>
        <w:t>Sht</w:t>
      </w:r>
      <w:r w:rsidRPr="00830E8E">
        <w:rPr>
          <w:rFonts w:ascii="Garamond" w:hAnsi="Garamond"/>
          <w:i/>
          <w:color w:val="000000"/>
          <w:kern w:val="0"/>
          <w:sz w:val="24"/>
        </w:rPr>
        <w:t>uar me vendimin nr. 596, datë 22.7.2026)</w:t>
      </w:r>
      <w:r w:rsidRPr="00830E8E">
        <w:rPr>
          <w:rFonts w:ascii="Garamond" w:eastAsia="Calibri" w:hAnsi="Garamond" w:cs="Times New Roman"/>
          <w:b/>
          <w:noProof/>
          <w:color w:val="000000"/>
          <w:kern w:val="0"/>
          <w:sz w:val="24"/>
          <w:lang w:val="en-US"/>
          <w14:ligatures w14:val="none"/>
        </w:rPr>
        <w:drawing>
          <wp:inline distT="0" distB="0" distL="0" distR="0" wp14:anchorId="2E11FB70" wp14:editId="38F791DC">
            <wp:extent cx="8198533" cy="5796924"/>
            <wp:effectExtent l="635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Hartat për disa shtesa në vendimin nr. 714, datë 26.11.2025, ‘'Për shpalljen e disa zonave me përparësi zhvillimin e ekonomisë malore në Bashkinë Shkodër''_Page_01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205618" cy="58019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30E8E">
        <w:rPr>
          <w:rFonts w:ascii="Garamond" w:hAnsi="Garamond"/>
          <w:i/>
          <w:color w:val="000000"/>
          <w:kern w:val="0"/>
          <w:sz w:val="24"/>
        </w:rPr>
        <w:t xml:space="preserve"> </w:t>
      </w:r>
    </w:p>
    <w:p w14:paraId="35F19871" w14:textId="77777777" w:rsidR="00830E8E" w:rsidRDefault="00830E8E" w:rsidP="00830E8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i/>
          <w:color w:val="000000"/>
          <w:kern w:val="0"/>
          <w:sz w:val="24"/>
        </w:rPr>
      </w:pPr>
    </w:p>
    <w:p w14:paraId="7CD04814" w14:textId="77777777" w:rsidR="00830E8E" w:rsidRDefault="00830E8E" w:rsidP="00830E8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i/>
          <w:color w:val="000000"/>
          <w:kern w:val="0"/>
          <w:sz w:val="24"/>
        </w:rPr>
      </w:pPr>
    </w:p>
    <w:p w14:paraId="7FC3BADD" w14:textId="1071E7A4" w:rsidR="00830E8E" w:rsidRPr="00830E8E" w:rsidRDefault="00830E8E" w:rsidP="00830E8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i/>
          <w:color w:val="000000"/>
          <w:kern w:val="0"/>
          <w:sz w:val="24"/>
        </w:rPr>
      </w:pPr>
      <w:r w:rsidRPr="00830E8E">
        <w:rPr>
          <w:rFonts w:ascii="Garamond" w:hAnsi="Garamond"/>
          <w:i/>
          <w:color w:val="000000"/>
          <w:kern w:val="0"/>
          <w:sz w:val="24"/>
        </w:rPr>
        <w:lastRenderedPageBreak/>
        <w:t>(</w:t>
      </w:r>
      <w:r>
        <w:rPr>
          <w:rFonts w:ascii="Garamond" w:hAnsi="Garamond"/>
          <w:i/>
          <w:color w:val="000000"/>
          <w:kern w:val="0"/>
          <w:sz w:val="24"/>
        </w:rPr>
        <w:t>Sht</w:t>
      </w:r>
      <w:r w:rsidRPr="00830E8E">
        <w:rPr>
          <w:rFonts w:ascii="Garamond" w:hAnsi="Garamond"/>
          <w:i/>
          <w:color w:val="000000"/>
          <w:kern w:val="0"/>
          <w:sz w:val="24"/>
        </w:rPr>
        <w:t>uar me vendimin nr. 596, datë 22.7.2026)</w:t>
      </w:r>
    </w:p>
    <w:p w14:paraId="1B6CA2DC" w14:textId="77777777" w:rsidR="00830E8E" w:rsidRDefault="00830E8E" w:rsidP="00830E8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i/>
          <w:color w:val="000000"/>
          <w:kern w:val="0"/>
          <w:sz w:val="24"/>
        </w:rPr>
      </w:pPr>
    </w:p>
    <w:p w14:paraId="45F9FB0B" w14:textId="77777777" w:rsidR="00830E8E" w:rsidRDefault="00830E8E" w:rsidP="00830E8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i/>
          <w:color w:val="000000"/>
          <w:kern w:val="0"/>
          <w:sz w:val="24"/>
        </w:rPr>
      </w:pPr>
      <w:r w:rsidRPr="00830E8E">
        <w:rPr>
          <w:rFonts w:ascii="Garamond" w:eastAsia="Calibri" w:hAnsi="Garamond" w:cs="Times New Roman"/>
          <w:b/>
          <w:noProof/>
          <w:color w:val="000000"/>
          <w:kern w:val="0"/>
          <w:sz w:val="24"/>
          <w:lang w:val="en-US"/>
          <w14:ligatures w14:val="none"/>
        </w:rPr>
        <w:drawing>
          <wp:inline distT="0" distB="0" distL="0" distR="0" wp14:anchorId="0F58BC82" wp14:editId="73334E54">
            <wp:extent cx="4946082" cy="6546850"/>
            <wp:effectExtent l="0" t="0" r="6985" b="635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Hartat për disa shtesa në vendimin nr. 714, datë 26.11.2025, ‘'Për shpalljen e disa zonave me përparësi zhvillimin e ekonomisë malore në Bashkinë Shkodër''_Page_02.jpg"/>
                    <pic:cNvPicPr/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647" t="5650" r="7600" b="6643"/>
                    <a:stretch/>
                  </pic:blipFill>
                  <pic:spPr bwMode="auto">
                    <a:xfrm>
                      <a:off x="0" y="0"/>
                      <a:ext cx="4950408" cy="65525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830E8E">
        <w:rPr>
          <w:rFonts w:ascii="Garamond" w:eastAsia="Calibri" w:hAnsi="Garamond" w:cs="Times New Roman"/>
          <w:b/>
          <w:noProof/>
          <w:color w:val="000000"/>
          <w:kern w:val="0"/>
          <w:sz w:val="24"/>
          <w:lang w:val="en-US"/>
          <w14:ligatures w14:val="none"/>
        </w:rPr>
        <w:drawing>
          <wp:inline distT="0" distB="0" distL="0" distR="0" wp14:anchorId="0F7A9BB3" wp14:editId="6DB3D8F3">
            <wp:extent cx="5400675" cy="685800"/>
            <wp:effectExtent l="0" t="0" r="9525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Hartat për disa shtesa në vendimin nr. 714, datë 26.11.2025, ‘'Për shpalljen e disa zonave me përparësi zhvillimin e ekonomisë malore në Bashkinë Shkodër''_Page_03 - Copy.jpg"/>
                    <pic:cNvPicPr/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84" t="6421" r="5440" b="84334"/>
                    <a:stretch/>
                  </pic:blipFill>
                  <pic:spPr bwMode="auto">
                    <a:xfrm>
                      <a:off x="0" y="0"/>
                      <a:ext cx="5400675" cy="685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9C0A658" w14:textId="77777777" w:rsidR="00830E8E" w:rsidRDefault="00830E8E" w:rsidP="00830E8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i/>
          <w:color w:val="000000"/>
          <w:kern w:val="0"/>
          <w:sz w:val="24"/>
        </w:rPr>
      </w:pPr>
    </w:p>
    <w:p w14:paraId="61FA8180" w14:textId="77777777" w:rsidR="00830E8E" w:rsidRDefault="00830E8E" w:rsidP="00830E8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i/>
          <w:color w:val="000000"/>
          <w:kern w:val="0"/>
          <w:sz w:val="24"/>
        </w:rPr>
      </w:pPr>
    </w:p>
    <w:p w14:paraId="5984D67A" w14:textId="77777777" w:rsidR="00830E8E" w:rsidRDefault="00830E8E" w:rsidP="00830E8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i/>
          <w:color w:val="000000"/>
          <w:kern w:val="0"/>
          <w:sz w:val="24"/>
        </w:rPr>
      </w:pPr>
    </w:p>
    <w:p w14:paraId="1B7302A7" w14:textId="77777777" w:rsidR="00830E8E" w:rsidRDefault="00830E8E" w:rsidP="00830E8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i/>
          <w:color w:val="000000"/>
          <w:kern w:val="0"/>
          <w:sz w:val="24"/>
        </w:rPr>
      </w:pPr>
    </w:p>
    <w:p w14:paraId="07B8E3A1" w14:textId="77777777" w:rsidR="00830E8E" w:rsidRDefault="00830E8E" w:rsidP="00830E8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i/>
          <w:color w:val="000000"/>
          <w:kern w:val="0"/>
          <w:sz w:val="24"/>
        </w:rPr>
      </w:pPr>
    </w:p>
    <w:p w14:paraId="5E7FD68D" w14:textId="77777777" w:rsidR="00830E8E" w:rsidRDefault="00830E8E" w:rsidP="00830E8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i/>
          <w:color w:val="000000"/>
          <w:kern w:val="0"/>
          <w:sz w:val="24"/>
        </w:rPr>
      </w:pPr>
    </w:p>
    <w:p w14:paraId="43113DED" w14:textId="77777777" w:rsidR="00830E8E" w:rsidRDefault="00830E8E" w:rsidP="00830E8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i/>
          <w:color w:val="000000"/>
          <w:kern w:val="0"/>
          <w:sz w:val="24"/>
        </w:rPr>
      </w:pPr>
    </w:p>
    <w:p w14:paraId="429BAF0F" w14:textId="77777777" w:rsidR="00830E8E" w:rsidRDefault="00830E8E" w:rsidP="00830E8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i/>
          <w:color w:val="000000"/>
          <w:kern w:val="0"/>
          <w:sz w:val="24"/>
        </w:rPr>
      </w:pPr>
      <w:r w:rsidRPr="00830E8E">
        <w:rPr>
          <w:rFonts w:ascii="Garamond" w:hAnsi="Garamond"/>
          <w:i/>
          <w:color w:val="000000"/>
          <w:kern w:val="0"/>
          <w:sz w:val="24"/>
        </w:rPr>
        <w:lastRenderedPageBreak/>
        <w:t>(</w:t>
      </w:r>
      <w:r>
        <w:rPr>
          <w:rFonts w:ascii="Garamond" w:hAnsi="Garamond"/>
          <w:i/>
          <w:color w:val="000000"/>
          <w:kern w:val="0"/>
          <w:sz w:val="24"/>
        </w:rPr>
        <w:t>Sht</w:t>
      </w:r>
      <w:r w:rsidRPr="00830E8E">
        <w:rPr>
          <w:rFonts w:ascii="Garamond" w:hAnsi="Garamond"/>
          <w:i/>
          <w:color w:val="000000"/>
          <w:kern w:val="0"/>
          <w:sz w:val="24"/>
        </w:rPr>
        <w:t>uar me vendimin nr. 596, datë 22.7.2026)</w:t>
      </w:r>
      <w:r w:rsidRPr="00830E8E">
        <w:rPr>
          <w:rFonts w:ascii="Garamond" w:eastAsia="Calibri" w:hAnsi="Garamond" w:cs="Times New Roman"/>
          <w:b/>
          <w:noProof/>
          <w:color w:val="000000"/>
          <w:kern w:val="0"/>
          <w:sz w:val="24"/>
          <w:lang w:val="en-US"/>
          <w14:ligatures w14:val="none"/>
        </w:rPr>
        <w:drawing>
          <wp:inline distT="0" distB="0" distL="0" distR="0" wp14:anchorId="2796C197" wp14:editId="459E8D44">
            <wp:extent cx="8421615" cy="5954658"/>
            <wp:effectExtent l="0" t="4763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Hartat për disa shtesa në vendimin nr. 714, datë 26.11.2025, ‘'Për shpalljen e disa zonave me përparësi zhvillimin e ekonomisë malore në Bashkinë Shkodër''_Page_04 - Copy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429463" cy="59602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30E8E">
        <w:rPr>
          <w:rFonts w:ascii="Garamond" w:hAnsi="Garamond"/>
          <w:i/>
          <w:color w:val="000000"/>
          <w:kern w:val="0"/>
          <w:sz w:val="24"/>
        </w:rPr>
        <w:t xml:space="preserve"> </w:t>
      </w:r>
    </w:p>
    <w:p w14:paraId="78E1F9C3" w14:textId="77777777" w:rsidR="00830E8E" w:rsidRDefault="00830E8E" w:rsidP="00830E8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i/>
          <w:color w:val="000000"/>
          <w:kern w:val="0"/>
          <w:sz w:val="24"/>
        </w:rPr>
      </w:pPr>
    </w:p>
    <w:p w14:paraId="10F421E9" w14:textId="69979FFF" w:rsidR="00830E8E" w:rsidRPr="00830E8E" w:rsidRDefault="00830E8E" w:rsidP="00830E8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i/>
          <w:color w:val="000000"/>
          <w:kern w:val="0"/>
          <w:sz w:val="24"/>
        </w:rPr>
      </w:pPr>
      <w:r w:rsidRPr="00830E8E">
        <w:rPr>
          <w:rFonts w:ascii="Garamond" w:hAnsi="Garamond"/>
          <w:i/>
          <w:color w:val="000000"/>
          <w:kern w:val="0"/>
          <w:sz w:val="24"/>
        </w:rPr>
        <w:lastRenderedPageBreak/>
        <w:t>(</w:t>
      </w:r>
      <w:r>
        <w:rPr>
          <w:rFonts w:ascii="Garamond" w:hAnsi="Garamond"/>
          <w:i/>
          <w:color w:val="000000"/>
          <w:kern w:val="0"/>
          <w:sz w:val="24"/>
        </w:rPr>
        <w:t>Sht</w:t>
      </w:r>
      <w:r w:rsidRPr="00830E8E">
        <w:rPr>
          <w:rFonts w:ascii="Garamond" w:hAnsi="Garamond"/>
          <w:i/>
          <w:color w:val="000000"/>
          <w:kern w:val="0"/>
          <w:sz w:val="24"/>
        </w:rPr>
        <w:t>uar me vendimin nr. 596, datë 22.7.2026)</w:t>
      </w:r>
    </w:p>
    <w:p w14:paraId="3AB2A478" w14:textId="77777777" w:rsidR="00830E8E" w:rsidRDefault="00830E8E" w:rsidP="00830E8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i/>
          <w:color w:val="000000"/>
          <w:kern w:val="0"/>
          <w:sz w:val="24"/>
        </w:rPr>
      </w:pPr>
      <w:r w:rsidRPr="00830E8E">
        <w:rPr>
          <w:rFonts w:ascii="Garamond" w:eastAsia="Calibri" w:hAnsi="Garamond" w:cs="Times New Roman"/>
          <w:b/>
          <w:noProof/>
          <w:color w:val="000000"/>
          <w:kern w:val="0"/>
          <w:sz w:val="24"/>
          <w:lang w:val="en-US"/>
          <w14:ligatures w14:val="none"/>
        </w:rPr>
        <w:drawing>
          <wp:inline distT="0" distB="0" distL="0" distR="0" wp14:anchorId="16869873" wp14:editId="23E8830F">
            <wp:extent cx="4953000" cy="4273791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Hartat për disa shtesa në vendimin nr. 714, datë 26.11.2025, ‘'Për shpalljen e disa zonave me përparësi zhvillimin e ekonomisë malore në Bashkinë Shkodër''_Page_05 - Copy.jpg"/>
                    <pic:cNvPicPr/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470" t="7448" r="10757" b="40030"/>
                    <a:stretch/>
                  </pic:blipFill>
                  <pic:spPr bwMode="auto">
                    <a:xfrm>
                      <a:off x="0" y="0"/>
                      <a:ext cx="4969751" cy="42882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830E8E">
        <w:rPr>
          <w:rFonts w:ascii="Garamond" w:eastAsia="Calibri" w:hAnsi="Garamond" w:cs="Times New Roman"/>
          <w:b/>
          <w:noProof/>
          <w:color w:val="000000"/>
          <w:kern w:val="0"/>
          <w:sz w:val="24"/>
          <w:lang w:val="en-US"/>
          <w14:ligatures w14:val="none"/>
        </w:rPr>
        <w:drawing>
          <wp:inline distT="0" distB="0" distL="0" distR="0" wp14:anchorId="5EB15F20" wp14:editId="559B38F2">
            <wp:extent cx="5731510" cy="4052570"/>
            <wp:effectExtent l="0" t="0" r="2540" b="508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Hartat për disa shtesa në vendimin nr. 714, datë 26.11.2025, ‘'Për shpalljen e disa zonave me përparësi zhvillimin e ekonomisë malore në Bashkinë Shkodër''_Page_06 - Copy.jp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052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123258" w14:textId="77777777" w:rsidR="00830E8E" w:rsidRDefault="00830E8E" w:rsidP="00830E8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i/>
          <w:color w:val="000000"/>
          <w:kern w:val="0"/>
          <w:sz w:val="24"/>
        </w:rPr>
      </w:pPr>
    </w:p>
    <w:p w14:paraId="586F5AC4" w14:textId="77777777" w:rsidR="00830E8E" w:rsidRDefault="00830E8E" w:rsidP="00830E8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i/>
          <w:color w:val="000000"/>
          <w:kern w:val="0"/>
          <w:sz w:val="24"/>
        </w:rPr>
      </w:pPr>
    </w:p>
    <w:p w14:paraId="460AEB83" w14:textId="77777777" w:rsidR="00830E8E" w:rsidRDefault="00830E8E" w:rsidP="00830E8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i/>
          <w:color w:val="000000"/>
          <w:kern w:val="0"/>
          <w:sz w:val="24"/>
        </w:rPr>
      </w:pPr>
      <w:r w:rsidRPr="00830E8E">
        <w:rPr>
          <w:rFonts w:ascii="Garamond" w:hAnsi="Garamond"/>
          <w:i/>
          <w:color w:val="000000"/>
          <w:kern w:val="0"/>
          <w:sz w:val="24"/>
        </w:rPr>
        <w:lastRenderedPageBreak/>
        <w:t>(</w:t>
      </w:r>
      <w:r>
        <w:rPr>
          <w:rFonts w:ascii="Garamond" w:hAnsi="Garamond"/>
          <w:i/>
          <w:color w:val="000000"/>
          <w:kern w:val="0"/>
          <w:sz w:val="24"/>
        </w:rPr>
        <w:t>Sht</w:t>
      </w:r>
      <w:r w:rsidRPr="00830E8E">
        <w:rPr>
          <w:rFonts w:ascii="Garamond" w:hAnsi="Garamond"/>
          <w:i/>
          <w:color w:val="000000"/>
          <w:kern w:val="0"/>
          <w:sz w:val="24"/>
        </w:rPr>
        <w:t>uar me vendimin nr. 596, datë 22.7.2026)</w:t>
      </w:r>
      <w:r w:rsidRPr="00830E8E">
        <w:rPr>
          <w:rFonts w:ascii="Garamond" w:eastAsia="Calibri" w:hAnsi="Garamond" w:cs="Times New Roman"/>
          <w:b/>
          <w:noProof/>
          <w:color w:val="000000"/>
          <w:kern w:val="0"/>
          <w:sz w:val="24"/>
          <w:lang w:val="en-US"/>
          <w14:ligatures w14:val="none"/>
        </w:rPr>
        <w:drawing>
          <wp:inline distT="0" distB="0" distL="0" distR="0" wp14:anchorId="3EE49273" wp14:editId="2EADAB1B">
            <wp:extent cx="5653821" cy="5609909"/>
            <wp:effectExtent l="0" t="0" r="4445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Hartat për disa shtesa në vendimin nr. 714, datë 26.11.2025, ‘'Për shpalljen e disa zonave me përparësi zhvillimin e ekonomisë malore në Bashkinë Shkodër''_Page_07 - Copy.jpg"/>
                    <pic:cNvPicPr/>
                  </pic:nvPicPr>
                  <pic:blipFill rotWithShape="1"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979" t="6165" r="7434" b="28216"/>
                    <a:stretch/>
                  </pic:blipFill>
                  <pic:spPr bwMode="auto">
                    <a:xfrm>
                      <a:off x="0" y="0"/>
                      <a:ext cx="5659737" cy="561577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830E8E">
        <w:rPr>
          <w:rFonts w:ascii="Garamond" w:hAnsi="Garamond"/>
          <w:i/>
          <w:color w:val="000000"/>
          <w:kern w:val="0"/>
          <w:sz w:val="24"/>
        </w:rPr>
        <w:t xml:space="preserve"> </w:t>
      </w:r>
    </w:p>
    <w:p w14:paraId="2A54AA1C" w14:textId="77777777" w:rsidR="00830E8E" w:rsidRDefault="00830E8E" w:rsidP="00830E8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i/>
          <w:color w:val="000000"/>
          <w:kern w:val="0"/>
          <w:sz w:val="24"/>
        </w:rPr>
      </w:pPr>
    </w:p>
    <w:p w14:paraId="0A390F54" w14:textId="77777777" w:rsidR="00830E8E" w:rsidRDefault="00830E8E" w:rsidP="00830E8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i/>
          <w:color w:val="000000"/>
          <w:kern w:val="0"/>
          <w:sz w:val="24"/>
        </w:rPr>
      </w:pPr>
    </w:p>
    <w:p w14:paraId="0C7CC96C" w14:textId="77777777" w:rsidR="00830E8E" w:rsidRDefault="00830E8E" w:rsidP="00830E8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i/>
          <w:color w:val="000000"/>
          <w:kern w:val="0"/>
          <w:sz w:val="24"/>
        </w:rPr>
      </w:pPr>
    </w:p>
    <w:p w14:paraId="24E153A9" w14:textId="77777777" w:rsidR="00830E8E" w:rsidRDefault="00830E8E" w:rsidP="00830E8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i/>
          <w:color w:val="000000"/>
          <w:kern w:val="0"/>
          <w:sz w:val="24"/>
        </w:rPr>
      </w:pPr>
    </w:p>
    <w:p w14:paraId="5B7D99E1" w14:textId="77777777" w:rsidR="00830E8E" w:rsidRDefault="00830E8E" w:rsidP="00830E8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i/>
          <w:color w:val="000000"/>
          <w:kern w:val="0"/>
          <w:sz w:val="24"/>
        </w:rPr>
      </w:pPr>
    </w:p>
    <w:p w14:paraId="1A8A946C" w14:textId="77777777" w:rsidR="00830E8E" w:rsidRDefault="00830E8E" w:rsidP="00830E8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i/>
          <w:color w:val="000000"/>
          <w:kern w:val="0"/>
          <w:sz w:val="24"/>
        </w:rPr>
      </w:pPr>
    </w:p>
    <w:p w14:paraId="54CDB18A" w14:textId="77777777" w:rsidR="00830E8E" w:rsidRDefault="00830E8E" w:rsidP="00830E8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i/>
          <w:color w:val="000000"/>
          <w:kern w:val="0"/>
          <w:sz w:val="24"/>
        </w:rPr>
      </w:pPr>
    </w:p>
    <w:p w14:paraId="73FB3F12" w14:textId="77777777" w:rsidR="00830E8E" w:rsidRDefault="00830E8E" w:rsidP="00830E8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i/>
          <w:color w:val="000000"/>
          <w:kern w:val="0"/>
          <w:sz w:val="24"/>
        </w:rPr>
      </w:pPr>
    </w:p>
    <w:p w14:paraId="507589C6" w14:textId="77777777" w:rsidR="00830E8E" w:rsidRDefault="00830E8E" w:rsidP="00830E8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i/>
          <w:color w:val="000000"/>
          <w:kern w:val="0"/>
          <w:sz w:val="24"/>
        </w:rPr>
      </w:pPr>
    </w:p>
    <w:p w14:paraId="734F5328" w14:textId="77777777" w:rsidR="00830E8E" w:rsidRDefault="00830E8E" w:rsidP="00830E8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i/>
          <w:color w:val="000000"/>
          <w:kern w:val="0"/>
          <w:sz w:val="24"/>
        </w:rPr>
      </w:pPr>
    </w:p>
    <w:p w14:paraId="48F952FA" w14:textId="77777777" w:rsidR="00830E8E" w:rsidRDefault="00830E8E" w:rsidP="00830E8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i/>
          <w:color w:val="000000"/>
          <w:kern w:val="0"/>
          <w:sz w:val="24"/>
        </w:rPr>
      </w:pPr>
    </w:p>
    <w:p w14:paraId="016D21FE" w14:textId="77777777" w:rsidR="00830E8E" w:rsidRDefault="00830E8E" w:rsidP="00830E8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i/>
          <w:color w:val="000000"/>
          <w:kern w:val="0"/>
          <w:sz w:val="24"/>
        </w:rPr>
      </w:pPr>
    </w:p>
    <w:p w14:paraId="5198D9F4" w14:textId="77777777" w:rsidR="00830E8E" w:rsidRDefault="00830E8E" w:rsidP="00830E8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i/>
          <w:color w:val="000000"/>
          <w:kern w:val="0"/>
          <w:sz w:val="24"/>
        </w:rPr>
      </w:pPr>
    </w:p>
    <w:p w14:paraId="21D8256D" w14:textId="77777777" w:rsidR="00830E8E" w:rsidRDefault="00830E8E" w:rsidP="00830E8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i/>
          <w:color w:val="000000"/>
          <w:kern w:val="0"/>
          <w:sz w:val="24"/>
        </w:rPr>
      </w:pPr>
    </w:p>
    <w:p w14:paraId="090E4D81" w14:textId="77777777" w:rsidR="00830E8E" w:rsidRDefault="00830E8E" w:rsidP="00830E8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i/>
          <w:color w:val="000000"/>
          <w:kern w:val="0"/>
          <w:sz w:val="24"/>
        </w:rPr>
      </w:pPr>
    </w:p>
    <w:p w14:paraId="545F3F85" w14:textId="77777777" w:rsidR="00830E8E" w:rsidRDefault="00830E8E" w:rsidP="00830E8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i/>
          <w:color w:val="000000"/>
          <w:kern w:val="0"/>
          <w:sz w:val="24"/>
        </w:rPr>
      </w:pPr>
    </w:p>
    <w:p w14:paraId="64FCAEF1" w14:textId="77777777" w:rsidR="00830E8E" w:rsidRDefault="00830E8E" w:rsidP="00830E8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i/>
          <w:color w:val="000000"/>
          <w:kern w:val="0"/>
          <w:sz w:val="24"/>
        </w:rPr>
      </w:pPr>
    </w:p>
    <w:p w14:paraId="32568D75" w14:textId="77777777" w:rsidR="00830E8E" w:rsidRDefault="00830E8E" w:rsidP="00830E8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i/>
          <w:color w:val="000000"/>
          <w:kern w:val="0"/>
          <w:sz w:val="24"/>
        </w:rPr>
      </w:pPr>
      <w:r w:rsidRPr="00830E8E">
        <w:rPr>
          <w:rFonts w:ascii="Garamond" w:hAnsi="Garamond"/>
          <w:i/>
          <w:color w:val="000000"/>
          <w:kern w:val="0"/>
          <w:sz w:val="24"/>
        </w:rPr>
        <w:lastRenderedPageBreak/>
        <w:t>(</w:t>
      </w:r>
      <w:r>
        <w:rPr>
          <w:rFonts w:ascii="Garamond" w:hAnsi="Garamond"/>
          <w:i/>
          <w:color w:val="000000"/>
          <w:kern w:val="0"/>
          <w:sz w:val="24"/>
        </w:rPr>
        <w:t>Sht</w:t>
      </w:r>
      <w:r w:rsidRPr="00830E8E">
        <w:rPr>
          <w:rFonts w:ascii="Garamond" w:hAnsi="Garamond"/>
          <w:i/>
          <w:color w:val="000000"/>
          <w:kern w:val="0"/>
          <w:sz w:val="24"/>
        </w:rPr>
        <w:t>uar me vendimin nr. 596, datë 22.7.2026)</w:t>
      </w:r>
      <w:r w:rsidRPr="00830E8E">
        <w:rPr>
          <w:rFonts w:ascii="Garamond" w:eastAsia="Calibri" w:hAnsi="Garamond" w:cs="Times New Roman"/>
          <w:b/>
          <w:noProof/>
          <w:color w:val="000000"/>
          <w:kern w:val="0"/>
          <w:sz w:val="24"/>
          <w:lang w:val="en-US"/>
          <w14:ligatures w14:val="none"/>
        </w:rPr>
        <w:drawing>
          <wp:inline distT="0" distB="0" distL="0" distR="0" wp14:anchorId="7D7BEA88" wp14:editId="0745E339">
            <wp:extent cx="8159360" cy="5769226"/>
            <wp:effectExtent l="0" t="5080" r="8255" b="8255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Hartat për disa shtesa në vendimin nr. 714, datë 26.11.2025, ‘'Për shpalljen e disa zonave me përparësi zhvillimin e ekonomisë malore në Bashkinë Shkodër''_Page_08.jp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170374" cy="57770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30E8E">
        <w:rPr>
          <w:rFonts w:ascii="Garamond" w:hAnsi="Garamond"/>
          <w:i/>
          <w:color w:val="000000"/>
          <w:kern w:val="0"/>
          <w:sz w:val="24"/>
        </w:rPr>
        <w:t xml:space="preserve"> </w:t>
      </w:r>
    </w:p>
    <w:p w14:paraId="14EE8577" w14:textId="77777777" w:rsidR="00830E8E" w:rsidRDefault="00830E8E" w:rsidP="00830E8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i/>
          <w:color w:val="000000"/>
          <w:kern w:val="0"/>
          <w:sz w:val="24"/>
        </w:rPr>
      </w:pPr>
    </w:p>
    <w:p w14:paraId="418793AC" w14:textId="77777777" w:rsidR="00830E8E" w:rsidRDefault="00830E8E" w:rsidP="00830E8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i/>
          <w:color w:val="000000"/>
          <w:kern w:val="0"/>
          <w:sz w:val="24"/>
        </w:rPr>
      </w:pPr>
    </w:p>
    <w:p w14:paraId="6E395189" w14:textId="77777777" w:rsidR="00830E8E" w:rsidRDefault="00830E8E" w:rsidP="00830E8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i/>
          <w:color w:val="000000"/>
          <w:kern w:val="0"/>
          <w:sz w:val="24"/>
        </w:rPr>
      </w:pPr>
    </w:p>
    <w:p w14:paraId="6DDC73C9" w14:textId="09391723" w:rsidR="00830E8E" w:rsidRPr="00830E8E" w:rsidRDefault="00830E8E" w:rsidP="00830E8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i/>
          <w:color w:val="000000"/>
          <w:kern w:val="0"/>
          <w:sz w:val="24"/>
        </w:rPr>
      </w:pPr>
      <w:r w:rsidRPr="00830E8E">
        <w:rPr>
          <w:rFonts w:ascii="Garamond" w:hAnsi="Garamond"/>
          <w:i/>
          <w:color w:val="000000"/>
          <w:kern w:val="0"/>
          <w:sz w:val="24"/>
        </w:rPr>
        <w:lastRenderedPageBreak/>
        <w:t>(</w:t>
      </w:r>
      <w:r>
        <w:rPr>
          <w:rFonts w:ascii="Garamond" w:hAnsi="Garamond"/>
          <w:i/>
          <w:color w:val="000000"/>
          <w:kern w:val="0"/>
          <w:sz w:val="24"/>
        </w:rPr>
        <w:t>Sht</w:t>
      </w:r>
      <w:r w:rsidRPr="00830E8E">
        <w:rPr>
          <w:rFonts w:ascii="Garamond" w:hAnsi="Garamond"/>
          <w:i/>
          <w:color w:val="000000"/>
          <w:kern w:val="0"/>
          <w:sz w:val="24"/>
        </w:rPr>
        <w:t>uar me vendimin nr. 596, datë 22.7.2026)</w:t>
      </w:r>
    </w:p>
    <w:p w14:paraId="4A2CA710" w14:textId="4CD04B10" w:rsidR="00830E8E" w:rsidRPr="00830E8E" w:rsidRDefault="00830E8E" w:rsidP="00830E8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color w:val="000000"/>
          <w:kern w:val="0"/>
          <w:sz w:val="24"/>
          <w:lang w:val="en-US"/>
          <w14:ligatures w14:val="none"/>
        </w:rPr>
      </w:pPr>
      <w:r w:rsidRPr="00830E8E">
        <w:rPr>
          <w:rFonts w:ascii="Garamond" w:eastAsia="Calibri" w:hAnsi="Garamond" w:cs="Times New Roman"/>
          <w:b/>
          <w:noProof/>
          <w:color w:val="000000"/>
          <w:kern w:val="0"/>
          <w:sz w:val="24"/>
          <w:lang w:val="en-US"/>
          <w14:ligatures w14:val="none"/>
        </w:rPr>
        <w:drawing>
          <wp:inline distT="0" distB="0" distL="0" distR="0" wp14:anchorId="7F7B4EA9" wp14:editId="61C851A7">
            <wp:extent cx="5163361" cy="6864350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Hartat për disa shtesa në vendimin nr. 714, datë 26.11.2025, ‘'Për shpalljen e disa zonave me përparësi zhvillimin e ekonomisë malore në Bashkinë Shkodër''_Page_09.jpg"/>
                    <pic:cNvPicPr/>
                  </pic:nvPicPr>
                  <pic:blipFill rotWithShape="1"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145" t="5393" r="7600" b="7029"/>
                    <a:stretch/>
                  </pic:blipFill>
                  <pic:spPr bwMode="auto">
                    <a:xfrm>
                      <a:off x="0" y="0"/>
                      <a:ext cx="5172570" cy="687659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830E8E">
        <w:rPr>
          <w:rFonts w:ascii="Garamond" w:eastAsia="Calibri" w:hAnsi="Garamond" w:cs="Times New Roman"/>
          <w:b/>
          <w:noProof/>
          <w:color w:val="000000"/>
          <w:kern w:val="0"/>
          <w:sz w:val="24"/>
          <w:lang w:val="en-US"/>
          <w14:ligatures w14:val="none"/>
        </w:rPr>
        <w:drawing>
          <wp:inline distT="0" distB="0" distL="0" distR="0" wp14:anchorId="7B663D4A" wp14:editId="1C4A2ABC">
            <wp:extent cx="5559835" cy="1000125"/>
            <wp:effectExtent l="0" t="0" r="3175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Hartat për disa shtesa në vendimin nr. 714, datë 26.11.2025, ‘'Për shpalljen e disa zonave me përparësi zhvillimin e ekonomisë malore në Bashkinë Shkodër''_Page_10 - Copy.jpg"/>
                    <pic:cNvPicPr/>
                  </pic:nvPicPr>
                  <pic:blipFill rotWithShape="1"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647" t="5779" r="7434" b="82278"/>
                    <a:stretch/>
                  </pic:blipFill>
                  <pic:spPr bwMode="auto">
                    <a:xfrm>
                      <a:off x="0" y="0"/>
                      <a:ext cx="5566261" cy="100128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2F6461F" w14:textId="2CECEC47" w:rsidR="00830E8E" w:rsidRDefault="00830E8E" w:rsidP="007A41BD">
      <w:pPr>
        <w:autoSpaceDE w:val="0"/>
        <w:autoSpaceDN w:val="0"/>
        <w:adjustRightInd w:val="0"/>
        <w:spacing w:after="0" w:line="240" w:lineRule="auto"/>
        <w:rPr>
          <w:rFonts w:ascii="Garamond" w:hAnsi="Garamond"/>
          <w:b/>
          <w:color w:val="000000"/>
          <w:kern w:val="0"/>
          <w:sz w:val="24"/>
        </w:rPr>
      </w:pPr>
    </w:p>
    <w:sectPr w:rsidR="00830E8E" w:rsidSect="00731077">
      <w:headerReference w:type="default" r:id="rId28"/>
      <w:footerReference w:type="default" r:id="rId29"/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AD5B38" w14:textId="77777777" w:rsidR="00D115FA" w:rsidRDefault="00D115FA" w:rsidP="00731077">
      <w:pPr>
        <w:spacing w:after="0" w:line="240" w:lineRule="auto"/>
      </w:pPr>
      <w:r>
        <w:separator/>
      </w:r>
    </w:p>
  </w:endnote>
  <w:endnote w:type="continuationSeparator" w:id="0">
    <w:p w14:paraId="1C92047A" w14:textId="77777777" w:rsidR="00D115FA" w:rsidRDefault="00D115FA" w:rsidP="00731077">
      <w:pPr>
        <w:spacing w:after="0" w:line="240" w:lineRule="auto"/>
      </w:pPr>
      <w:r>
        <w:continuationSeparator/>
      </w:r>
    </w:p>
  </w:endnote>
  <w:endnote w:type="continuationNotice" w:id="1">
    <w:p w14:paraId="46A0D2C6" w14:textId="77777777" w:rsidR="00D115FA" w:rsidRDefault="00D115F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23AFC5" w14:textId="77777777" w:rsidR="002054C2" w:rsidRPr="0081557A" w:rsidRDefault="002054C2">
    <w:pPr>
      <w:pStyle w:val="Footer"/>
      <w:jc w:val="right"/>
      <w:rPr>
        <w:rFonts w:ascii="Times New Roman" w:hAnsi="Times New Roman" w:cs="Times New Roman"/>
        <w:sz w:val="24"/>
      </w:rPr>
    </w:pPr>
  </w:p>
  <w:p w14:paraId="7823AFC6" w14:textId="77777777" w:rsidR="002054C2" w:rsidRDefault="002054C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DD2399D" w14:textId="77777777" w:rsidR="00D115FA" w:rsidRDefault="00D115FA" w:rsidP="00731077">
      <w:pPr>
        <w:spacing w:after="0" w:line="240" w:lineRule="auto"/>
      </w:pPr>
      <w:r>
        <w:separator/>
      </w:r>
    </w:p>
  </w:footnote>
  <w:footnote w:type="continuationSeparator" w:id="0">
    <w:p w14:paraId="32AF2536" w14:textId="77777777" w:rsidR="00D115FA" w:rsidRDefault="00D115FA" w:rsidP="00731077">
      <w:pPr>
        <w:spacing w:after="0" w:line="240" w:lineRule="auto"/>
      </w:pPr>
      <w:r>
        <w:continuationSeparator/>
      </w:r>
    </w:p>
  </w:footnote>
  <w:footnote w:type="continuationNotice" w:id="1">
    <w:p w14:paraId="4212D727" w14:textId="77777777" w:rsidR="00D115FA" w:rsidRDefault="00D115F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CF1C00" w14:textId="77777777" w:rsidR="00F258C4" w:rsidRDefault="00F258C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DF3E42"/>
    <w:multiLevelType w:val="hybridMultilevel"/>
    <w:tmpl w:val="D64A4E1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BC235F"/>
    <w:multiLevelType w:val="hybridMultilevel"/>
    <w:tmpl w:val="1954EC0A"/>
    <w:lvl w:ilvl="0" w:tplc="E382979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5826BC8"/>
    <w:multiLevelType w:val="hybridMultilevel"/>
    <w:tmpl w:val="CB0C16E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3CCC"/>
    <w:rsid w:val="0000624B"/>
    <w:rsid w:val="00010033"/>
    <w:rsid w:val="000B3284"/>
    <w:rsid w:val="000C2B34"/>
    <w:rsid w:val="000F7346"/>
    <w:rsid w:val="001107C8"/>
    <w:rsid w:val="00126EA7"/>
    <w:rsid w:val="00153CCC"/>
    <w:rsid w:val="001B1B0E"/>
    <w:rsid w:val="001F5B9C"/>
    <w:rsid w:val="002054C2"/>
    <w:rsid w:val="002358CA"/>
    <w:rsid w:val="00250ADF"/>
    <w:rsid w:val="00252E68"/>
    <w:rsid w:val="002A54E8"/>
    <w:rsid w:val="002E36A1"/>
    <w:rsid w:val="00326E30"/>
    <w:rsid w:val="003C406F"/>
    <w:rsid w:val="003C4A5F"/>
    <w:rsid w:val="00472E83"/>
    <w:rsid w:val="004B550C"/>
    <w:rsid w:val="004D2E33"/>
    <w:rsid w:val="006D569F"/>
    <w:rsid w:val="006E7202"/>
    <w:rsid w:val="00724DAE"/>
    <w:rsid w:val="00731077"/>
    <w:rsid w:val="007A41BD"/>
    <w:rsid w:val="007D48EE"/>
    <w:rsid w:val="007F26E6"/>
    <w:rsid w:val="008066E4"/>
    <w:rsid w:val="0081557A"/>
    <w:rsid w:val="00830E8E"/>
    <w:rsid w:val="008D0CD7"/>
    <w:rsid w:val="00904664"/>
    <w:rsid w:val="00904873"/>
    <w:rsid w:val="0091291D"/>
    <w:rsid w:val="009D48A5"/>
    <w:rsid w:val="00A11E03"/>
    <w:rsid w:val="00A641FC"/>
    <w:rsid w:val="00A9654B"/>
    <w:rsid w:val="00B05EF0"/>
    <w:rsid w:val="00B60DD2"/>
    <w:rsid w:val="00B72352"/>
    <w:rsid w:val="00BC5EAF"/>
    <w:rsid w:val="00C268D4"/>
    <w:rsid w:val="00CB7660"/>
    <w:rsid w:val="00CD3FF4"/>
    <w:rsid w:val="00CF2D82"/>
    <w:rsid w:val="00CF4CF3"/>
    <w:rsid w:val="00CF62F6"/>
    <w:rsid w:val="00D01B3B"/>
    <w:rsid w:val="00D115FA"/>
    <w:rsid w:val="00D97783"/>
    <w:rsid w:val="00DC7E18"/>
    <w:rsid w:val="00DD51F1"/>
    <w:rsid w:val="00DE294F"/>
    <w:rsid w:val="00E1273D"/>
    <w:rsid w:val="00E20C95"/>
    <w:rsid w:val="00F06682"/>
    <w:rsid w:val="00F258C4"/>
    <w:rsid w:val="00F57344"/>
    <w:rsid w:val="00FB6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23AF9C"/>
  <w15:chartTrackingRefBased/>
  <w15:docId w15:val="{5E690635-70F7-4411-A9B8-659719B8C2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53CCC"/>
    <w:pPr>
      <w:spacing w:line="259" w:lineRule="auto"/>
    </w:pPr>
    <w:rPr>
      <w:sz w:val="22"/>
      <w:szCs w:val="22"/>
      <w:lang w:val="sq-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153CC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53C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53CC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53CC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53CC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53CC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53CC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53CC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53CC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53CC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53CC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53CC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53CC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53CC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53CC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53CC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53CC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53CC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53CC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53C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53CC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53C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53CC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53CC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53CC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53CC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3CC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3CC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53CCC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3107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31077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73107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31077"/>
    <w:rPr>
      <w:sz w:val="22"/>
      <w:szCs w:val="22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B1B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1B0E"/>
    <w:rPr>
      <w:rFonts w:ascii="Segoe UI" w:hAnsi="Segoe UI" w:cs="Segoe UI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jpeg"/><Relationship Id="rId18" Type="http://schemas.openxmlformats.org/officeDocument/2006/relationships/image" Target="media/image6.jpeg"/><Relationship Id="rId26" Type="http://schemas.openxmlformats.org/officeDocument/2006/relationships/image" Target="media/image14.jpg"/><Relationship Id="rId3" Type="http://schemas.openxmlformats.org/officeDocument/2006/relationships/customXml" Target="../customXml/item3.xml"/><Relationship Id="rId21" Type="http://schemas.openxmlformats.org/officeDocument/2006/relationships/image" Target="media/image9.jpeg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image" Target="media/image5.jpeg"/><Relationship Id="rId25" Type="http://schemas.openxmlformats.org/officeDocument/2006/relationships/image" Target="media/image13.jpeg"/><Relationship Id="rId2" Type="http://schemas.openxmlformats.org/officeDocument/2006/relationships/customXml" Target="../customXml/item2.xml"/><Relationship Id="rId16" Type="http://schemas.openxmlformats.org/officeDocument/2006/relationships/image" Target="media/image4.jpeg"/><Relationship Id="rId20" Type="http://schemas.openxmlformats.org/officeDocument/2006/relationships/image" Target="media/image8.jpg"/><Relationship Id="rId29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24" Type="http://schemas.openxmlformats.org/officeDocument/2006/relationships/image" Target="media/image12.jpg"/><Relationship Id="rId5" Type="http://schemas.openxmlformats.org/officeDocument/2006/relationships/customXml" Target="../customXml/item5.xml"/><Relationship Id="rId15" Type="http://schemas.openxmlformats.org/officeDocument/2006/relationships/image" Target="media/image3.jpeg"/><Relationship Id="rId23" Type="http://schemas.openxmlformats.org/officeDocument/2006/relationships/image" Target="media/image11.jpeg"/><Relationship Id="rId28" Type="http://schemas.openxmlformats.org/officeDocument/2006/relationships/header" Target="header1.xml"/><Relationship Id="rId10" Type="http://schemas.openxmlformats.org/officeDocument/2006/relationships/webSettings" Target="webSettings.xml"/><Relationship Id="rId19" Type="http://schemas.openxmlformats.org/officeDocument/2006/relationships/image" Target="media/image7.jpg"/><Relationship Id="rId31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image" Target="media/image2.jpeg"/><Relationship Id="rId22" Type="http://schemas.openxmlformats.org/officeDocument/2006/relationships/image" Target="media/image10.jpg"/><Relationship Id="rId27" Type="http://schemas.openxmlformats.org/officeDocument/2006/relationships/image" Target="media/image15.jp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EFA4C28F42047D299EDCA1356E3361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714</Nr_x002e__x0020_akti>
    <Data_x0020_e_x0020_Krijimit xmlns="0e656187-b300-4fb0-8bf4-3a50f872073c">2025-11-27T14:50:41Z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2025-11-27T00:00:00Z</Date_x0020_protokolli>
    <Titulli xmlns="0e656187-b300-4fb0-8bf4-3a50f872073c">Për shpalljen e disa zonave me përparësi zhvillimin e ekonomisë malore në Bashkinë Shkodër</Titulli>
    <Modifikuesi xmlns="0e656187-b300-4fb0-8bf4-3a50f872073c">keisina.zace</Modifikuesi>
    <Nr_x002e__x0020_prot_x0020_QBZ xmlns="0e656187-b300-4fb0-8bf4-3a50f872073c">2002</Nr_x002e__x0020_prot_x0020_QBZ>
    <Data_x0020_e_x0020_Modifikimit xmlns="0e656187-b300-4fb0-8bf4-3a50f872073c">2025-12-02T12:29:15Z</Data_x0020_e_x0020_Modifikimit>
    <Dekretuar xmlns="0e656187-b300-4fb0-8bf4-3a50f872073c">false</Dekretuar>
    <Data xmlns="0e656187-b300-4fb0-8bf4-3a50f872073c">2025-11-26T00:00:00Z</Data>
    <Nr_x002e__x0020_protokolli_x0020_i_x0020_aktit xmlns="0e656187-b300-4fb0-8bf4-3a50f872073c">5181/14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EFA4C28F42047D299EDCA1356E3361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714</Nr_x002e__x0020_akti>
    <Data_x0020_e_x0020_Krijimit xmlns="0e656187-b300-4fb0-8bf4-3a50f872073c">2025-11-27T14:50:41Z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2025-11-27T00:00:00Z</Date_x0020_protokolli>
    <Titulli xmlns="0e656187-b300-4fb0-8bf4-3a50f872073c">Për shpalljen e disa zonave me përparësi zhvillimin e ekonomisë malore në Bashkinë Shkodër</Titulli>
    <Modifikuesi xmlns="0e656187-b300-4fb0-8bf4-3a50f872073c">keisina.zace</Modifikuesi>
    <Nr_x002e__x0020_prot_x0020_QBZ xmlns="0e656187-b300-4fb0-8bf4-3a50f872073c">2002</Nr_x002e__x0020_prot_x0020_QBZ>
    <Data_x0020_e_x0020_Modifikimit xmlns="0e656187-b300-4fb0-8bf4-3a50f872073c">2025-12-02T12:29:15Z</Data_x0020_e_x0020_Modifikimit>
    <Dekretuar xmlns="0e656187-b300-4fb0-8bf4-3a50f872073c">false</Dekretuar>
    <Data xmlns="0e656187-b300-4fb0-8bf4-3a50f872073c">2025-11-26T00:00:00Z</Data>
    <Nr_x002e__x0020_protokolli_x0020_i_x0020_aktit xmlns="0e656187-b300-4fb0-8bf4-3a50f872073c">5181/14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Props1.xml><?xml version="1.0" encoding="utf-8"?>
<ds:datastoreItem xmlns:ds="http://schemas.openxmlformats.org/officeDocument/2006/customXml" ds:itemID="{C6B00993-4F1B-4F2B-A31A-011D53B56E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AF8A4DFD-1B81-401F-8A0D-807F6E59FAB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26625DD-3952-4F9F-A594-3A53D8CD5845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17373A90-A90A-41F8-B38D-C047E2E4FC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07C800A0-652B-4B6E-A020-8DC4FB444FA9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6B4C5BB5-6B03-4DA8-8554-E4F054C46CE2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506</Words>
  <Characters>2888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Sonil Frasheri</dc:creator>
  <cp:lastModifiedBy>Rovena Lipe</cp:lastModifiedBy>
  <cp:revision>2</cp:revision>
  <cp:lastPrinted>2025-11-25T21:02:00Z</cp:lastPrinted>
  <dcterms:created xsi:type="dcterms:W3CDTF">2026-08-05T09:47:00Z</dcterms:created>
  <dcterms:modified xsi:type="dcterms:W3CDTF">2026-08-05T09:47:00Z</dcterms:modified>
</cp:coreProperties>
</file>