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071A2" w14:textId="6BC59E14" w:rsidR="00B4435D" w:rsidRPr="00394438" w:rsidRDefault="00B4435D" w:rsidP="00394438">
      <w:pPr>
        <w:ind w:firstLine="284"/>
        <w:jc w:val="center"/>
        <w:rPr>
          <w:rFonts w:ascii="Garamond" w:hAnsi="Garamond"/>
          <w:b/>
        </w:rPr>
      </w:pPr>
      <w:r w:rsidRPr="00394438">
        <w:rPr>
          <w:rFonts w:ascii="Garamond" w:hAnsi="Garamond"/>
          <w:b/>
        </w:rPr>
        <w:t>VENDIM</w:t>
      </w:r>
    </w:p>
    <w:p w14:paraId="033071A6" w14:textId="6B9D24A6" w:rsidR="00B4435D" w:rsidRPr="00394438" w:rsidRDefault="00B4435D" w:rsidP="00394438">
      <w:pPr>
        <w:ind w:firstLine="284"/>
        <w:jc w:val="center"/>
        <w:rPr>
          <w:rFonts w:ascii="Garamond" w:hAnsi="Garamond"/>
          <w:b/>
        </w:rPr>
      </w:pPr>
      <w:r w:rsidRPr="00394438">
        <w:rPr>
          <w:rFonts w:ascii="Garamond" w:hAnsi="Garamond"/>
          <w:b/>
        </w:rPr>
        <w:t>Nr.</w:t>
      </w:r>
      <w:r w:rsidR="00373128">
        <w:rPr>
          <w:rFonts w:ascii="Garamond" w:hAnsi="Garamond"/>
          <w:b/>
        </w:rPr>
        <w:t xml:space="preserve"> </w:t>
      </w:r>
      <w:r w:rsidR="00394438" w:rsidRPr="00394438">
        <w:rPr>
          <w:rFonts w:ascii="Garamond" w:hAnsi="Garamond"/>
          <w:b/>
        </w:rPr>
        <w:t>718</w:t>
      </w:r>
      <w:r w:rsidRPr="00394438">
        <w:rPr>
          <w:rFonts w:ascii="Garamond" w:hAnsi="Garamond"/>
          <w:b/>
        </w:rPr>
        <w:t>, datë</w:t>
      </w:r>
      <w:r w:rsidR="00394438" w:rsidRPr="00394438">
        <w:rPr>
          <w:rFonts w:ascii="Garamond" w:hAnsi="Garamond"/>
          <w:b/>
        </w:rPr>
        <w:t xml:space="preserve"> 26.11.2025</w:t>
      </w:r>
    </w:p>
    <w:p w14:paraId="033071A7" w14:textId="77777777" w:rsidR="00B4435D" w:rsidRPr="00394438" w:rsidRDefault="00B4435D" w:rsidP="00394438">
      <w:pPr>
        <w:ind w:firstLine="284"/>
        <w:jc w:val="center"/>
        <w:rPr>
          <w:rFonts w:ascii="Garamond" w:hAnsi="Garamond"/>
          <w:b/>
        </w:rPr>
      </w:pPr>
    </w:p>
    <w:p w14:paraId="033071AC" w14:textId="78715BE2" w:rsidR="00B4435D" w:rsidRPr="00394438" w:rsidRDefault="00B4435D" w:rsidP="00394438">
      <w:pPr>
        <w:ind w:firstLine="284"/>
        <w:jc w:val="center"/>
        <w:rPr>
          <w:rFonts w:ascii="Garamond" w:hAnsi="Garamond"/>
          <w:b/>
        </w:rPr>
      </w:pPr>
      <w:r w:rsidRPr="00394438">
        <w:rPr>
          <w:rFonts w:ascii="Garamond" w:hAnsi="Garamond"/>
          <w:b/>
        </w:rPr>
        <w:t>PËR</w:t>
      </w:r>
      <w:r w:rsidR="00394438" w:rsidRPr="00394438">
        <w:rPr>
          <w:rFonts w:ascii="Garamond" w:hAnsi="Garamond"/>
          <w:b/>
        </w:rPr>
        <w:t xml:space="preserve"> </w:t>
      </w:r>
      <w:r w:rsidRPr="00394438">
        <w:rPr>
          <w:rFonts w:ascii="Garamond" w:hAnsi="Garamond"/>
          <w:b/>
        </w:rPr>
        <w:t>EMËRIM NË DETYRË</w:t>
      </w:r>
    </w:p>
    <w:p w14:paraId="033071AD" w14:textId="77777777" w:rsidR="00B4435D" w:rsidRPr="00394438" w:rsidRDefault="00B4435D" w:rsidP="00394438">
      <w:pPr>
        <w:ind w:firstLine="284"/>
        <w:jc w:val="both"/>
        <w:rPr>
          <w:rFonts w:ascii="Garamond" w:hAnsi="Garamond"/>
        </w:rPr>
      </w:pPr>
    </w:p>
    <w:p w14:paraId="033071AF" w14:textId="7D106EB7" w:rsidR="00B4435D" w:rsidRPr="00394438" w:rsidRDefault="00B4435D" w:rsidP="00394438">
      <w:pPr>
        <w:ind w:firstLine="284"/>
        <w:jc w:val="both"/>
        <w:rPr>
          <w:rFonts w:ascii="Garamond" w:hAnsi="Garamond"/>
        </w:rPr>
      </w:pPr>
      <w:r w:rsidRPr="00394438">
        <w:rPr>
          <w:rFonts w:ascii="Garamond" w:hAnsi="Garamond"/>
        </w:rPr>
        <w:t>Në mbështetje të nenit 100 të Kushtetutës dhe të pikës 2, të nenit 6, të ligjit nr.</w:t>
      </w:r>
      <w:r w:rsidR="00373128">
        <w:rPr>
          <w:rFonts w:ascii="Garamond" w:hAnsi="Garamond"/>
        </w:rPr>
        <w:t xml:space="preserve"> </w:t>
      </w:r>
      <w:proofErr w:type="spellStart"/>
      <w:r w:rsidR="00D27D5C">
        <w:rPr>
          <w:rFonts w:ascii="Garamond" w:hAnsi="Garamond"/>
        </w:rPr>
        <w:t>f</w:t>
      </w:r>
      <w:bookmarkStart w:id="0" w:name="_GoBack"/>
      <w:bookmarkEnd w:id="0"/>
      <w:r w:rsidRPr="00394438">
        <w:rPr>
          <w:rFonts w:ascii="Garamond" w:hAnsi="Garamond"/>
        </w:rPr>
        <w:t>9000</w:t>
      </w:r>
      <w:proofErr w:type="spellEnd"/>
      <w:r w:rsidRPr="00394438">
        <w:rPr>
          <w:rFonts w:ascii="Garamond" w:hAnsi="Garamond"/>
        </w:rPr>
        <w:t>, datë 30.1.2003, “Për organizimin dhe funksionimin e Këshillit të Ministrave”, me propozimin e Kryeministrit, Këshilli i Ministrave</w:t>
      </w:r>
    </w:p>
    <w:p w14:paraId="033071B1" w14:textId="77777777" w:rsidR="00B4435D" w:rsidRPr="00394438" w:rsidRDefault="00B4435D" w:rsidP="00394438">
      <w:pPr>
        <w:ind w:firstLine="284"/>
        <w:jc w:val="both"/>
        <w:rPr>
          <w:rFonts w:ascii="Garamond" w:hAnsi="Garamond"/>
        </w:rPr>
      </w:pPr>
    </w:p>
    <w:p w14:paraId="033071B2" w14:textId="56CE62F0" w:rsidR="00B4435D" w:rsidRPr="00394438" w:rsidRDefault="00B4435D" w:rsidP="00394438">
      <w:pPr>
        <w:ind w:firstLine="284"/>
        <w:jc w:val="center"/>
        <w:rPr>
          <w:rFonts w:ascii="Garamond" w:hAnsi="Garamond"/>
        </w:rPr>
      </w:pPr>
      <w:r w:rsidRPr="00394438">
        <w:rPr>
          <w:rFonts w:ascii="Garamond" w:hAnsi="Garamond"/>
        </w:rPr>
        <w:t>VENDOSI:</w:t>
      </w:r>
    </w:p>
    <w:p w14:paraId="033071B4" w14:textId="77777777" w:rsidR="00B4435D" w:rsidRPr="00394438" w:rsidRDefault="00B4435D" w:rsidP="00394438">
      <w:pPr>
        <w:ind w:firstLine="284"/>
        <w:jc w:val="both"/>
        <w:rPr>
          <w:rFonts w:ascii="Garamond" w:hAnsi="Garamond"/>
        </w:rPr>
      </w:pPr>
    </w:p>
    <w:p w14:paraId="033071B5" w14:textId="77777777" w:rsidR="00B4435D" w:rsidRPr="00394438" w:rsidRDefault="00B4435D" w:rsidP="00394438">
      <w:pPr>
        <w:ind w:firstLine="284"/>
        <w:jc w:val="both"/>
        <w:rPr>
          <w:rFonts w:ascii="Garamond" w:hAnsi="Garamond"/>
        </w:rPr>
      </w:pPr>
      <w:r w:rsidRPr="00394438">
        <w:rPr>
          <w:rFonts w:ascii="Garamond" w:hAnsi="Garamond"/>
        </w:rPr>
        <w:t>Z</w:t>
      </w:r>
      <w:r w:rsidR="006B5F85" w:rsidRPr="00394438">
        <w:rPr>
          <w:rFonts w:ascii="Garamond" w:hAnsi="Garamond"/>
        </w:rPr>
        <w:t xml:space="preserve">. </w:t>
      </w:r>
      <w:r w:rsidR="00907E7C" w:rsidRPr="00394438">
        <w:rPr>
          <w:rFonts w:ascii="Garamond" w:hAnsi="Garamond"/>
        </w:rPr>
        <w:t>Endrit Hoxha</w:t>
      </w:r>
      <w:r w:rsidR="005754DA" w:rsidRPr="00394438">
        <w:rPr>
          <w:rFonts w:ascii="Garamond" w:hAnsi="Garamond"/>
        </w:rPr>
        <w:t xml:space="preserve"> </w:t>
      </w:r>
      <w:r w:rsidRPr="00394438">
        <w:rPr>
          <w:rFonts w:ascii="Garamond" w:hAnsi="Garamond"/>
        </w:rPr>
        <w:t>emëroh</w:t>
      </w:r>
      <w:r w:rsidR="006B5F85" w:rsidRPr="00394438">
        <w:rPr>
          <w:rFonts w:ascii="Garamond" w:hAnsi="Garamond"/>
        </w:rPr>
        <w:t xml:space="preserve">et zëvendësministër </w:t>
      </w:r>
      <w:r w:rsidR="009E5B6E" w:rsidRPr="00394438">
        <w:rPr>
          <w:rFonts w:ascii="Garamond" w:hAnsi="Garamond"/>
        </w:rPr>
        <w:t xml:space="preserve">i </w:t>
      </w:r>
      <w:r w:rsidR="00BF002F" w:rsidRPr="00394438">
        <w:rPr>
          <w:rFonts w:ascii="Garamond" w:hAnsi="Garamond"/>
        </w:rPr>
        <w:t xml:space="preserve">Turizmit, Kulturës </w:t>
      </w:r>
      <w:r w:rsidR="001730D1" w:rsidRPr="00394438">
        <w:rPr>
          <w:rFonts w:ascii="Garamond" w:hAnsi="Garamond"/>
        </w:rPr>
        <w:t xml:space="preserve">dhe </w:t>
      </w:r>
      <w:r w:rsidR="009E5B6E" w:rsidRPr="00394438">
        <w:rPr>
          <w:rFonts w:ascii="Garamond" w:hAnsi="Garamond"/>
        </w:rPr>
        <w:t>Sportit</w:t>
      </w:r>
      <w:r w:rsidR="001730D1" w:rsidRPr="00394438">
        <w:rPr>
          <w:rFonts w:ascii="Garamond" w:hAnsi="Garamond"/>
        </w:rPr>
        <w:t>.</w:t>
      </w:r>
    </w:p>
    <w:p w14:paraId="033071B7" w14:textId="4579E345" w:rsidR="00B4435D" w:rsidRPr="00394438" w:rsidRDefault="00B4435D" w:rsidP="00394438">
      <w:pPr>
        <w:ind w:firstLine="284"/>
        <w:jc w:val="both"/>
        <w:rPr>
          <w:rFonts w:ascii="Garamond" w:hAnsi="Garamond"/>
        </w:rPr>
      </w:pPr>
      <w:r w:rsidRPr="00394438">
        <w:rPr>
          <w:rFonts w:ascii="Garamond" w:hAnsi="Garamond"/>
        </w:rPr>
        <w:t>Ky vendim hyn në fuqi menjëherë</w:t>
      </w:r>
      <w:r w:rsidR="00C2771E" w:rsidRPr="00394438">
        <w:rPr>
          <w:rFonts w:ascii="Garamond" w:hAnsi="Garamond"/>
        </w:rPr>
        <w:t xml:space="preserve"> dhe botohet në Fletoren </w:t>
      </w:r>
      <w:r w:rsidR="00394438" w:rsidRPr="00394438">
        <w:rPr>
          <w:rFonts w:ascii="Garamond" w:hAnsi="Garamond"/>
        </w:rPr>
        <w:t>Zyrtare</w:t>
      </w:r>
      <w:r w:rsidRPr="00394438">
        <w:rPr>
          <w:rFonts w:ascii="Garamond" w:hAnsi="Garamond"/>
        </w:rPr>
        <w:t>.</w:t>
      </w:r>
    </w:p>
    <w:p w14:paraId="033071B8" w14:textId="77777777" w:rsidR="00B4435D" w:rsidRPr="00394438" w:rsidRDefault="00B4435D" w:rsidP="00394438">
      <w:pPr>
        <w:ind w:firstLine="284"/>
        <w:jc w:val="both"/>
        <w:rPr>
          <w:rFonts w:ascii="Garamond" w:hAnsi="Garamond"/>
        </w:rPr>
      </w:pPr>
    </w:p>
    <w:p w14:paraId="41782FBD" w14:textId="77777777" w:rsidR="00394438" w:rsidRPr="0027618A" w:rsidRDefault="00394438" w:rsidP="00394438">
      <w:pPr>
        <w:tabs>
          <w:tab w:val="left" w:pos="7720"/>
        </w:tabs>
        <w:jc w:val="right"/>
        <w:rPr>
          <w:rFonts w:ascii="Garamond" w:hAnsi="Garamond"/>
          <w:bCs/>
          <w:szCs w:val="28"/>
        </w:rPr>
      </w:pPr>
      <w:r w:rsidRPr="0027618A">
        <w:rPr>
          <w:rFonts w:ascii="Garamond" w:hAnsi="Garamond"/>
          <w:bCs/>
          <w:szCs w:val="28"/>
        </w:rPr>
        <w:t>KRYEMINISTËR</w:t>
      </w:r>
    </w:p>
    <w:p w14:paraId="3ACC41BF" w14:textId="77777777" w:rsidR="00394438" w:rsidRDefault="00394438" w:rsidP="00394438">
      <w:pPr>
        <w:tabs>
          <w:tab w:val="left" w:pos="7720"/>
        </w:tabs>
        <w:jc w:val="right"/>
        <w:rPr>
          <w:rFonts w:ascii="Garamond" w:hAnsi="Garamond"/>
          <w:b/>
          <w:bCs/>
          <w:szCs w:val="28"/>
        </w:rPr>
      </w:pPr>
      <w:r w:rsidRPr="0027618A">
        <w:rPr>
          <w:rFonts w:ascii="Garamond" w:hAnsi="Garamond"/>
          <w:b/>
          <w:bCs/>
          <w:szCs w:val="28"/>
        </w:rPr>
        <w:t xml:space="preserve">Edi </w:t>
      </w:r>
      <w:proofErr w:type="spellStart"/>
      <w:r w:rsidRPr="0027618A">
        <w:rPr>
          <w:rFonts w:ascii="Garamond" w:hAnsi="Garamond"/>
          <w:b/>
          <w:bCs/>
          <w:szCs w:val="28"/>
        </w:rPr>
        <w:t>Rama</w:t>
      </w:r>
      <w:proofErr w:type="spellEnd"/>
    </w:p>
    <w:p w14:paraId="033071B9" w14:textId="77777777" w:rsidR="00B4435D" w:rsidRPr="00EF63A9" w:rsidRDefault="00B4435D" w:rsidP="00B4435D">
      <w:pPr>
        <w:rPr>
          <w:sz w:val="28"/>
          <w:szCs w:val="28"/>
          <w:lang w:val="it-IT"/>
        </w:rPr>
      </w:pPr>
    </w:p>
    <w:sectPr w:rsidR="00B4435D" w:rsidRPr="00EF63A9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5D"/>
    <w:rsid w:val="00036D2D"/>
    <w:rsid w:val="000702A5"/>
    <w:rsid w:val="000B18AA"/>
    <w:rsid w:val="00131C90"/>
    <w:rsid w:val="00152F34"/>
    <w:rsid w:val="001730D1"/>
    <w:rsid w:val="00186E03"/>
    <w:rsid w:val="00194BC4"/>
    <w:rsid w:val="002260D2"/>
    <w:rsid w:val="0027186E"/>
    <w:rsid w:val="0027604C"/>
    <w:rsid w:val="002C6F4C"/>
    <w:rsid w:val="00337AD7"/>
    <w:rsid w:val="003444AE"/>
    <w:rsid w:val="00373128"/>
    <w:rsid w:val="00394438"/>
    <w:rsid w:val="003C0E12"/>
    <w:rsid w:val="003D2F1E"/>
    <w:rsid w:val="003F484C"/>
    <w:rsid w:val="005754DA"/>
    <w:rsid w:val="00587C26"/>
    <w:rsid w:val="005C5A06"/>
    <w:rsid w:val="006776A1"/>
    <w:rsid w:val="00687726"/>
    <w:rsid w:val="006B5F85"/>
    <w:rsid w:val="006F4F70"/>
    <w:rsid w:val="007075FE"/>
    <w:rsid w:val="007E24B9"/>
    <w:rsid w:val="007E6801"/>
    <w:rsid w:val="008067FF"/>
    <w:rsid w:val="00827FF3"/>
    <w:rsid w:val="0084271B"/>
    <w:rsid w:val="00893A58"/>
    <w:rsid w:val="008D64C8"/>
    <w:rsid w:val="00907E7C"/>
    <w:rsid w:val="00951686"/>
    <w:rsid w:val="0095672F"/>
    <w:rsid w:val="009809E2"/>
    <w:rsid w:val="0099060A"/>
    <w:rsid w:val="0099445E"/>
    <w:rsid w:val="009A698C"/>
    <w:rsid w:val="009C53A2"/>
    <w:rsid w:val="009E5B6E"/>
    <w:rsid w:val="00A00E4F"/>
    <w:rsid w:val="00A40842"/>
    <w:rsid w:val="00A97B4B"/>
    <w:rsid w:val="00B4435D"/>
    <w:rsid w:val="00B7020B"/>
    <w:rsid w:val="00B73A4A"/>
    <w:rsid w:val="00BF002F"/>
    <w:rsid w:val="00C2771E"/>
    <w:rsid w:val="00C93B74"/>
    <w:rsid w:val="00CD7819"/>
    <w:rsid w:val="00D27D5C"/>
    <w:rsid w:val="00DC23CA"/>
    <w:rsid w:val="00E80A78"/>
    <w:rsid w:val="00EA29D5"/>
    <w:rsid w:val="00EA355B"/>
    <w:rsid w:val="00EE2AC0"/>
    <w:rsid w:val="00EF63A9"/>
    <w:rsid w:val="00F1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0719E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718</Nr_x002e__x0020_akti>
    <Data_x0020_e_x0020_Krijimit xmlns="0e656187-b300-4fb0-8bf4-3a50f872073c">2025-12-02T13:54:02Z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2025-12-02T00:00:00Z</Date_x0020_protokolli>
    <Titulli xmlns="0e656187-b300-4fb0-8bf4-3a50f872073c">Për emërim në detyrë</Titulli>
    <Modifikuesi xmlns="0e656187-b300-4fb0-8bf4-3a50f872073c">ermira.bukaci</Modifikuesi>
    <Nr_x002e__x0020_prot_x0020_QBZ xmlns="0e656187-b300-4fb0-8bf4-3a50f872073c">2013</Nr_x002e__x0020_prot_x0020_QBZ>
    <Data_x0020_e_x0020_Modifikimit xmlns="0e656187-b300-4fb0-8bf4-3a50f872073c">2025-12-02T14:00:27Z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5847/1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EA728B799B417D82E7BAF919D5B5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EA728B799B417D82E7BAF919D5B5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32B141-3596-48E4-A708-1A0268649843}">
  <ds:schemaRefs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E5278C5-7D5F-4724-88A6-7580F8C514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510082-E833-433F-9899-16683E1233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C6BDB3E-1CDD-4C5C-8FFB-5014E45F26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65C903-BE58-4B82-A0B0-3C33E8147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Fjora Cahani</cp:lastModifiedBy>
  <cp:revision>6</cp:revision>
  <cp:lastPrinted>2025-11-26T16:39:00Z</cp:lastPrinted>
  <dcterms:created xsi:type="dcterms:W3CDTF">2025-12-02T12:53:00Z</dcterms:created>
  <dcterms:modified xsi:type="dcterms:W3CDTF">2025-12-02T13:22:00Z</dcterms:modified>
</cp:coreProperties>
</file>