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47358" w14:textId="77777777" w:rsidR="000C6CB8" w:rsidRPr="00FD58F3" w:rsidRDefault="000C6CB8" w:rsidP="000C6CB8">
      <w:pPr>
        <w:ind w:firstLine="284"/>
        <w:jc w:val="center"/>
        <w:rPr>
          <w:rFonts w:ascii="Garamond" w:hAnsi="Garamond"/>
          <w:b/>
        </w:rPr>
      </w:pPr>
      <w:r w:rsidRPr="00FD58F3">
        <w:rPr>
          <w:rFonts w:ascii="Garamond" w:hAnsi="Garamond"/>
          <w:b/>
        </w:rPr>
        <w:t>VENDIM</w:t>
      </w:r>
    </w:p>
    <w:p w14:paraId="4909F00D" w14:textId="4DB7062C" w:rsidR="000C6CB8" w:rsidRPr="00FD58F3" w:rsidRDefault="000C6CB8" w:rsidP="000C6CB8">
      <w:pPr>
        <w:ind w:firstLine="284"/>
        <w:jc w:val="center"/>
        <w:rPr>
          <w:rFonts w:ascii="Garamond" w:hAnsi="Garamond"/>
          <w:b/>
        </w:rPr>
      </w:pPr>
      <w:r w:rsidRPr="00FD58F3">
        <w:rPr>
          <w:rFonts w:ascii="Garamond" w:hAnsi="Garamond"/>
          <w:b/>
        </w:rPr>
        <w:t>Nr.</w:t>
      </w:r>
      <w:r w:rsidR="00FD58F3">
        <w:rPr>
          <w:rFonts w:ascii="Garamond" w:hAnsi="Garamond"/>
          <w:b/>
        </w:rPr>
        <w:t xml:space="preserve"> </w:t>
      </w:r>
      <w:r w:rsidRPr="00FD58F3">
        <w:rPr>
          <w:rFonts w:ascii="Garamond" w:hAnsi="Garamond"/>
          <w:b/>
        </w:rPr>
        <w:t>782</w:t>
      </w:r>
      <w:r w:rsidR="00FD58F3">
        <w:rPr>
          <w:rFonts w:ascii="Garamond" w:hAnsi="Garamond"/>
          <w:b/>
        </w:rPr>
        <w:t>,</w:t>
      </w:r>
      <w:r w:rsidRPr="00FD58F3">
        <w:rPr>
          <w:rFonts w:ascii="Garamond" w:hAnsi="Garamond"/>
          <w:b/>
        </w:rPr>
        <w:t xml:space="preserve"> datë 24.12.2025</w:t>
      </w:r>
    </w:p>
    <w:p w14:paraId="1D4B10F2" w14:textId="77777777" w:rsidR="000C6CB8" w:rsidRPr="00FD58F3" w:rsidRDefault="000C6CB8" w:rsidP="000C6CB8">
      <w:pPr>
        <w:ind w:firstLine="284"/>
        <w:jc w:val="center"/>
        <w:rPr>
          <w:rFonts w:ascii="Garamond" w:hAnsi="Garamond"/>
          <w:b/>
        </w:rPr>
      </w:pPr>
    </w:p>
    <w:p w14:paraId="63D5CECE" w14:textId="77777777" w:rsidR="000C6CB8" w:rsidRPr="00FD58F3" w:rsidRDefault="000C6CB8" w:rsidP="000C6CB8">
      <w:pPr>
        <w:ind w:firstLine="284"/>
        <w:jc w:val="center"/>
        <w:rPr>
          <w:rFonts w:ascii="Garamond" w:hAnsi="Garamond"/>
          <w:b/>
        </w:rPr>
      </w:pPr>
      <w:r w:rsidRPr="00FD58F3">
        <w:rPr>
          <w:rFonts w:ascii="Garamond" w:hAnsi="Garamond"/>
          <w:b/>
        </w:rPr>
        <w:t xml:space="preserve">PËR CAKTIMIN E DITËS SË PREMTE, DATË 26.12.2025, DITË PUSHIMI </w:t>
      </w:r>
    </w:p>
    <w:p w14:paraId="1C6BAC33" w14:textId="77777777" w:rsidR="000C6CB8" w:rsidRPr="00FD58F3" w:rsidRDefault="000C6CB8" w:rsidP="000C6CB8">
      <w:pPr>
        <w:ind w:firstLine="284"/>
        <w:jc w:val="center"/>
        <w:rPr>
          <w:rFonts w:ascii="Garamond" w:hAnsi="Garamond"/>
          <w:b/>
          <w:u w:val="single"/>
        </w:rPr>
      </w:pPr>
    </w:p>
    <w:p w14:paraId="69B9E190" w14:textId="77777777" w:rsidR="000C6CB8" w:rsidRPr="00FD58F3" w:rsidRDefault="000C6CB8" w:rsidP="000C6CB8">
      <w:pPr>
        <w:pStyle w:val="BodyText2"/>
        <w:ind w:firstLine="284"/>
        <w:rPr>
          <w:rFonts w:ascii="Garamond" w:hAnsi="Garamond"/>
          <w:sz w:val="24"/>
          <w:szCs w:val="24"/>
          <w:lang w:val="sq-AL"/>
        </w:rPr>
      </w:pPr>
      <w:r w:rsidRPr="00FD58F3">
        <w:rPr>
          <w:rFonts w:ascii="Garamond" w:hAnsi="Garamond"/>
          <w:sz w:val="24"/>
          <w:szCs w:val="24"/>
          <w:lang w:val="sq-AL"/>
        </w:rPr>
        <w:t>Në mbështetje të neneve 95, pika 2, dhe 100, të Kushtetutës, me propozimin e Kryeministrit, Këshilli i Ministrave</w:t>
      </w:r>
    </w:p>
    <w:p w14:paraId="1B0F44A1" w14:textId="77777777" w:rsidR="000C6CB8" w:rsidRPr="00FD58F3" w:rsidRDefault="000C6CB8" w:rsidP="000C6CB8">
      <w:pPr>
        <w:ind w:firstLine="284"/>
        <w:jc w:val="center"/>
        <w:rPr>
          <w:rFonts w:ascii="Garamond" w:hAnsi="Garamond"/>
        </w:rPr>
      </w:pPr>
    </w:p>
    <w:p w14:paraId="33C89CDF" w14:textId="77777777" w:rsidR="000C6CB8" w:rsidRPr="00FD58F3" w:rsidRDefault="000C6CB8" w:rsidP="000C6CB8">
      <w:pPr>
        <w:ind w:firstLine="284"/>
        <w:jc w:val="center"/>
        <w:rPr>
          <w:rFonts w:ascii="Garamond" w:hAnsi="Garamond"/>
        </w:rPr>
      </w:pPr>
      <w:r w:rsidRPr="00FD58F3">
        <w:rPr>
          <w:rFonts w:ascii="Garamond" w:hAnsi="Garamond"/>
        </w:rPr>
        <w:t>VENDOSI:</w:t>
      </w:r>
    </w:p>
    <w:p w14:paraId="3236DC52" w14:textId="77777777" w:rsidR="000C6CB8" w:rsidRPr="00FD58F3" w:rsidRDefault="000C6CB8" w:rsidP="000C6CB8">
      <w:pPr>
        <w:ind w:firstLine="284"/>
        <w:jc w:val="center"/>
        <w:rPr>
          <w:rFonts w:ascii="Garamond" w:hAnsi="Garamond"/>
          <w:b/>
        </w:rPr>
      </w:pPr>
    </w:p>
    <w:p w14:paraId="7DAF104D" w14:textId="77777777" w:rsidR="000C6CB8" w:rsidRPr="00FD58F3" w:rsidRDefault="000C6CB8" w:rsidP="000C6C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FD58F3">
        <w:rPr>
          <w:rFonts w:ascii="Garamond" w:eastAsiaTheme="minorHAnsi" w:hAnsi="Garamond"/>
        </w:rPr>
        <w:t xml:space="preserve">1. Caktimin e ditës së premte, datë 26.12.2025, ditë pushimi për punonjësit e administratës shtetërore. </w:t>
      </w:r>
    </w:p>
    <w:p w14:paraId="401143FF" w14:textId="77777777" w:rsidR="000C6CB8" w:rsidRPr="00FD58F3" w:rsidRDefault="000C6CB8" w:rsidP="000C6CB8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FD58F3">
        <w:rPr>
          <w:rFonts w:ascii="Garamond" w:eastAsiaTheme="minorHAnsi" w:hAnsi="Garamond"/>
        </w:rPr>
        <w:t>2. Dita e punës, e datës 26.12.2025, do të zëvendësohet në një nga ditët e pushimit brenda tremujorit të parë të vitit 2026.</w:t>
      </w:r>
    </w:p>
    <w:p w14:paraId="716A685F" w14:textId="736904B5" w:rsidR="000C6CB8" w:rsidRPr="00FD58F3" w:rsidRDefault="000C6CB8" w:rsidP="000C6C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FD58F3">
        <w:rPr>
          <w:rFonts w:ascii="Garamond" w:eastAsiaTheme="minorHAnsi" w:hAnsi="Garamond"/>
        </w:rPr>
        <w:t>3. Ngarkohen institucionet e administratës shtetëror</w:t>
      </w:r>
      <w:r w:rsidR="00FD58F3">
        <w:rPr>
          <w:rFonts w:ascii="Garamond" w:eastAsiaTheme="minorHAnsi" w:hAnsi="Garamond"/>
        </w:rPr>
        <w:t>e për zbatimin e këtij vendimi.</w:t>
      </w:r>
      <w:bookmarkStart w:id="0" w:name="_GoBack"/>
      <w:bookmarkEnd w:id="0"/>
    </w:p>
    <w:p w14:paraId="1A330371" w14:textId="77777777" w:rsidR="000C6CB8" w:rsidRPr="00FD58F3" w:rsidRDefault="000C6CB8" w:rsidP="000C6C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FD58F3">
        <w:rPr>
          <w:rFonts w:ascii="Garamond" w:eastAsiaTheme="minorHAnsi" w:hAnsi="Garamond"/>
        </w:rPr>
        <w:t>Ky vendim hyn në fuqi menjëherë dhe botohet në Fletoren Zyrtare.</w:t>
      </w:r>
    </w:p>
    <w:p w14:paraId="3217D480" w14:textId="77777777" w:rsidR="000C6CB8" w:rsidRPr="00FD58F3" w:rsidRDefault="000C6CB8" w:rsidP="000C6CB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</w:p>
    <w:p w14:paraId="57401328" w14:textId="77777777" w:rsidR="000C6CB8" w:rsidRPr="00FD58F3" w:rsidRDefault="000C6CB8" w:rsidP="000C6CB8">
      <w:pPr>
        <w:ind w:firstLine="284"/>
        <w:jc w:val="right"/>
        <w:rPr>
          <w:rFonts w:ascii="Garamond" w:hAnsi="Garamond"/>
          <w:bCs/>
          <w:lang w:bidi="en-US"/>
        </w:rPr>
      </w:pPr>
      <w:r w:rsidRPr="00FD58F3">
        <w:rPr>
          <w:rFonts w:ascii="Garamond" w:hAnsi="Garamond"/>
          <w:bCs/>
          <w:lang w:bidi="en-US"/>
        </w:rPr>
        <w:t>ZËVENDËSKRYEMINISTËR</w:t>
      </w:r>
    </w:p>
    <w:p w14:paraId="1DD38632" w14:textId="502BCB82" w:rsidR="0071730C" w:rsidRPr="00FD58F3" w:rsidRDefault="000C6CB8" w:rsidP="000C6CB8">
      <w:pPr>
        <w:jc w:val="right"/>
      </w:pPr>
      <w:proofErr w:type="spellStart"/>
      <w:r w:rsidRPr="00FD58F3">
        <w:rPr>
          <w:rFonts w:ascii="Garamond" w:hAnsi="Garamond"/>
          <w:b/>
          <w:bCs/>
          <w:lang w:bidi="en-US"/>
        </w:rPr>
        <w:t>Belinda</w:t>
      </w:r>
      <w:proofErr w:type="spellEnd"/>
      <w:r w:rsidRPr="00FD58F3">
        <w:rPr>
          <w:rFonts w:ascii="Garamond" w:hAnsi="Garamond"/>
          <w:b/>
          <w:bCs/>
          <w:lang w:bidi="en-US"/>
        </w:rPr>
        <w:t xml:space="preserve"> Balluku</w:t>
      </w:r>
    </w:p>
    <w:sectPr w:rsidR="0071730C" w:rsidRPr="00FD58F3" w:rsidSect="00190044">
      <w:pgSz w:w="11907" w:h="16840" w:code="9"/>
      <w:pgMar w:top="1440" w:right="1440" w:bottom="1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D38AC"/>
    <w:multiLevelType w:val="hybridMultilevel"/>
    <w:tmpl w:val="B4C8D4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30C"/>
    <w:rsid w:val="000C6CB8"/>
    <w:rsid w:val="00163FFE"/>
    <w:rsid w:val="00190044"/>
    <w:rsid w:val="0024012D"/>
    <w:rsid w:val="005520D6"/>
    <w:rsid w:val="00621E2B"/>
    <w:rsid w:val="0066037D"/>
    <w:rsid w:val="0071730C"/>
    <w:rsid w:val="00DD02BA"/>
    <w:rsid w:val="00FD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3860F"/>
  <w15:chartTrackingRefBased/>
  <w15:docId w15:val="{CAAC7607-1F6A-40E3-ABE4-183A0F9A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71730C"/>
    <w:pPr>
      <w:jc w:val="center"/>
    </w:pPr>
    <w:rPr>
      <w:b/>
      <w:sz w:val="28"/>
      <w:szCs w:val="20"/>
      <w:u w:val="single"/>
      <w:lang w:val="en-GB"/>
    </w:rPr>
  </w:style>
  <w:style w:type="character" w:customStyle="1" w:styleId="BodyTextChar">
    <w:name w:val="Body Text Char"/>
    <w:basedOn w:val="DefaultParagraphFont"/>
    <w:link w:val="BodyText"/>
    <w:semiHidden/>
    <w:rsid w:val="0071730C"/>
    <w:rPr>
      <w:rFonts w:ascii="Times New Roman" w:eastAsia="Times New Roman" w:hAnsi="Times New Roman" w:cs="Times New Roman"/>
      <w:b/>
      <w:sz w:val="28"/>
      <w:szCs w:val="20"/>
      <w:u w:val="single"/>
      <w:lang w:val="en-GB"/>
    </w:rPr>
  </w:style>
  <w:style w:type="paragraph" w:styleId="BodyText2">
    <w:name w:val="Body Text 2"/>
    <w:basedOn w:val="Normal"/>
    <w:link w:val="BodyText2Char"/>
    <w:semiHidden/>
    <w:rsid w:val="0071730C"/>
    <w:pPr>
      <w:jc w:val="both"/>
    </w:pPr>
    <w:rPr>
      <w:sz w:val="28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71730C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1730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782</Nr_x002e__x0020_akti>
    <Data_x0020_e_x0020_Krijimit xmlns="0e656187-b300-4fb0-8bf4-3a50f872073c">2025-12-24T15:48:11Z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2025-12-24T00:00:00Z</Date_x0020_protokolli>
    <Titulli xmlns="0e656187-b300-4fb0-8bf4-3a50f872073c">Për caktimin e ditës së premte, datë 26.12.2025, ditë pushimi</Titulli>
    <Modifikuesi xmlns="0e656187-b300-4fb0-8bf4-3a50f872073c">elnejda.cokalli</Modifikuesi>
    <Nr_x002e__x0020_prot_x0020_QBZ xmlns="0e656187-b300-4fb0-8bf4-3a50f872073c">2207</Nr_x002e__x0020_prot_x0020_QBZ>
    <Data_x0020_e_x0020_Modifikimit xmlns="0e656187-b300-4fb0-8bf4-3a50f872073c">2025-12-24T16:03:24Z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6343/1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AFBF3936F4C64B1A0276B05D4C8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AFBF3936F4C64B1A0276B05D4C8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07900D-3B11-4A34-B879-1C031DEA5C42}">
  <ds:schemaRefs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EE4BA3E-29D5-4D59-97D5-E01912E09C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923182-F430-4940-8215-8487463905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2DA7DE-1C2B-4406-B7A7-922E8EE7FB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1DC37E-7316-40F9-92EA-34CF1E15B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ditës së premte, datë 26.12.2025, ditë pushimi</vt:lpstr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ditës së premte, datë 26.12.2025, ditë pushimi</dc:title>
  <dc:creator>Sara Kosova</dc:creator>
  <cp:lastModifiedBy>Fjora Cahani</cp:lastModifiedBy>
  <cp:revision>6</cp:revision>
  <dcterms:created xsi:type="dcterms:W3CDTF">2025-12-24T14:52:00Z</dcterms:created>
  <dcterms:modified xsi:type="dcterms:W3CDTF">2025-12-24T15:14:00Z</dcterms:modified>
</cp:coreProperties>
</file>