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222EF" w14:textId="77777777" w:rsidR="00072F57" w:rsidRPr="00791A7B" w:rsidRDefault="00072F57" w:rsidP="00072F57">
      <w:pPr>
        <w:keepNext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91A7B">
        <w:rPr>
          <w:rFonts w:ascii="Garamond" w:hAnsi="Garamond"/>
          <w:b/>
          <w:bCs/>
          <w:sz w:val="24"/>
          <w:szCs w:val="24"/>
        </w:rPr>
        <w:t>VENDIM</w:t>
      </w:r>
    </w:p>
    <w:p w14:paraId="47B3039D" w14:textId="77777777" w:rsidR="00072F57" w:rsidRPr="00791A7B" w:rsidRDefault="00072F57" w:rsidP="00072F5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91A7B">
        <w:rPr>
          <w:rFonts w:ascii="Garamond" w:hAnsi="Garamond"/>
          <w:b/>
          <w:bCs/>
          <w:sz w:val="24"/>
          <w:szCs w:val="24"/>
        </w:rPr>
        <w:t>Nr. 832, datë 30.12.2025</w:t>
      </w:r>
    </w:p>
    <w:p w14:paraId="399E813E" w14:textId="77777777" w:rsidR="00072F57" w:rsidRPr="00791A7B" w:rsidRDefault="00072F57" w:rsidP="00072F5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0D0EDE2" w14:textId="77777777" w:rsidR="00072F57" w:rsidRPr="00791A7B" w:rsidRDefault="00072F57" w:rsidP="00072F57">
      <w:pPr>
        <w:pStyle w:val="NormalWeb"/>
        <w:ind w:firstLine="284"/>
        <w:jc w:val="center"/>
        <w:rPr>
          <w:rFonts w:ascii="Garamond" w:hAnsi="Garamond"/>
          <w:b/>
          <w:bCs/>
          <w:lang w:val="sq-AL"/>
        </w:rPr>
      </w:pPr>
      <w:r w:rsidRPr="00791A7B">
        <w:rPr>
          <w:rFonts w:ascii="Garamond" w:hAnsi="Garamond"/>
          <w:b/>
          <w:bCs/>
          <w:lang w:val="sq-AL"/>
        </w:rPr>
        <w:t>PËR KRIJIMIN E BAZËS SË TË DHËNAVE SHTETËRORE TË SISTEMIT TË MENAXHIMIT TË INFORMACIONIT TË ARSIMIT TË LARTË (SMIAL)</w:t>
      </w:r>
    </w:p>
    <w:p w14:paraId="3A42C015" w14:textId="77777777" w:rsidR="00072F57" w:rsidRPr="00791A7B" w:rsidRDefault="00072F57" w:rsidP="00072F5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2DCFBC53" w14:textId="21591984" w:rsidR="00072F57" w:rsidRPr="00791A7B" w:rsidRDefault="00072F57" w:rsidP="00072F57">
      <w:pPr>
        <w:pStyle w:val="BodyText"/>
        <w:spacing w:line="240" w:lineRule="auto"/>
        <w:ind w:firstLine="284"/>
        <w:rPr>
          <w:rFonts w:ascii="Garamond" w:hAnsi="Garamond"/>
          <w:color w:val="auto"/>
        </w:rPr>
      </w:pPr>
      <w:r w:rsidRPr="00791A7B">
        <w:rPr>
          <w:rFonts w:ascii="Garamond" w:hAnsi="Garamond"/>
        </w:rPr>
        <w:t>Në mbështetje të nenit 100 të Kushtetutës dhe të nenit 4, të ligjit nr.</w:t>
      </w:r>
      <w:r w:rsidR="00791A7B">
        <w:rPr>
          <w:rFonts w:ascii="Garamond" w:hAnsi="Garamond"/>
        </w:rPr>
        <w:t xml:space="preserve"> </w:t>
      </w:r>
      <w:r w:rsidRPr="00791A7B">
        <w:rPr>
          <w:rFonts w:ascii="Garamond" w:hAnsi="Garamond"/>
        </w:rPr>
        <w:t>10325, datë 23.9.2010, “Për bazat e të dhënave shtetërore”, me propozimin e ministrit të Arsimit, Këshilli i Ministrave</w:t>
      </w:r>
    </w:p>
    <w:p w14:paraId="157875B3" w14:textId="77777777" w:rsidR="00072F57" w:rsidRPr="00791A7B" w:rsidRDefault="00072F57" w:rsidP="00072F57">
      <w:pPr>
        <w:pStyle w:val="BodyText"/>
        <w:spacing w:line="240" w:lineRule="auto"/>
        <w:ind w:firstLine="284"/>
        <w:rPr>
          <w:rFonts w:ascii="Garamond" w:hAnsi="Garamond"/>
          <w:color w:val="auto"/>
        </w:rPr>
      </w:pPr>
    </w:p>
    <w:p w14:paraId="49481AAF" w14:textId="77777777" w:rsidR="00072F57" w:rsidRPr="00791A7B" w:rsidRDefault="00072F57" w:rsidP="00072F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VENDOSI:</w:t>
      </w:r>
    </w:p>
    <w:p w14:paraId="6E34906D" w14:textId="77777777" w:rsidR="00072F57" w:rsidRPr="00791A7B" w:rsidRDefault="00072F57" w:rsidP="00072F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95922B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1. Krijimin e bazës së të dhënave shtetërore të Sistemit të Menaxhimit të Informacionit të Arsimit të Lartë (në vijim SMIAL).</w:t>
      </w:r>
    </w:p>
    <w:p w14:paraId="12155D1B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2. Institucioni administrues i bazës së të dhënave shtetërore SMIAL është Qendra e Shërbimeve Arsimore.</w:t>
      </w:r>
    </w:p>
    <w:p w14:paraId="58A1946C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3. Të dhënat e bazës shtetërore ndahen në të dhëna parësore dhe dytësore, si më poshtë vijon:</w:t>
      </w:r>
    </w:p>
    <w:p w14:paraId="49C7D53E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a) Të dhënat parësore të SMIAL-it konsiderohen të dhënat e mbledhura nga Qendra e Shërbimeve Arsimore, që kanë të bëjnë me:</w:t>
      </w:r>
    </w:p>
    <w:p w14:paraId="124C757B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i. të dhënat e regjistrimit të studentëve në çdo program studimi;</w:t>
      </w:r>
    </w:p>
    <w:p w14:paraId="1A43ADE0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ii. numrin e identifikimit të matrikullimit të studentit;</w:t>
      </w:r>
    </w:p>
    <w:p w14:paraId="31723B13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iii. informacionin për statusin për pajisjen me numër matrikullimi;</w:t>
      </w:r>
    </w:p>
    <w:p w14:paraId="0651136F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iv. mbështetjen financiare dhe kreditë studentore;</w:t>
      </w:r>
    </w:p>
    <w:p w14:paraId="6F634065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v. strukturën e institucioneve të arsimit të lartë;</w:t>
      </w:r>
    </w:p>
    <w:p w14:paraId="4DAA4FF0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vi. hapjen, riorganizimin dhe mbylljen e IAL-ve, degëve, njësive kryesore dhe bazë e të programeve të studimit;</w:t>
      </w:r>
    </w:p>
    <w:p w14:paraId="19C97DBC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vii. programet e studimit me profilet e tyre, si dhe kuotat e pranimit në to;</w:t>
      </w:r>
    </w:p>
    <w:p w14:paraId="61E95D14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viii. certifikimin e kapaciteteve akademike dhe infrastrukturore për kuotat e pranimit në programet e studimit të ofruara nga IAL-të;</w:t>
      </w:r>
    </w:p>
    <w:p w14:paraId="50A4A28E" w14:textId="3F886BF4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ix. udhëheqjet shkencore në programet e studimit për fitim</w:t>
      </w:r>
      <w:r w:rsidR="00791A7B">
        <w:rPr>
          <w:rFonts w:ascii="Garamond" w:hAnsi="Garamond"/>
          <w:sz w:val="24"/>
          <w:szCs w:val="24"/>
        </w:rPr>
        <w:t>in e gradës shkencore “Doktor”;</w:t>
      </w:r>
    </w:p>
    <w:p w14:paraId="56FCF6B4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x. projektstatutet dhe ndryshimet statutore të IAL-ve;</w:t>
      </w:r>
    </w:p>
    <w:p w14:paraId="41913E6B" w14:textId="3D3224A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xi. informacione për aktet e hapjes/riorga</w:t>
      </w:r>
      <w:r w:rsidR="00791A7B">
        <w:rPr>
          <w:rFonts w:ascii="Garamond" w:hAnsi="Garamond"/>
          <w:sz w:val="24"/>
          <w:szCs w:val="24"/>
        </w:rPr>
        <w:t>nizimit dhe akreditimit të parë</w:t>
      </w:r>
      <w:r w:rsidRPr="00791A7B">
        <w:rPr>
          <w:rFonts w:ascii="Garamond" w:hAnsi="Garamond"/>
          <w:sz w:val="24"/>
          <w:szCs w:val="24"/>
        </w:rPr>
        <w:t xml:space="preserve"> e periodik të IAL-ve e të programeve të studimit;</w:t>
      </w:r>
    </w:p>
    <w:p w14:paraId="7C145F57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xii. regjistrimin e formave të diplomave dhe certifikatave, të cilat lëshohen nga institucionet e arsimit të lartë;</w:t>
      </w:r>
    </w:p>
    <w:p w14:paraId="349A8FF5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 xml:space="preserve">xiii. pajisjen e institucioneve të arsimit të lartë me regjistrat themeltarë, të arritjeve akademike e të lëshimit të diplomave dhe të certifikatave; </w:t>
      </w:r>
    </w:p>
    <w:p w14:paraId="28916D84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xiv. njohjen e njësimin e diplomave dhe të certifikatave të lëshuara nga institucionet e huaja të arsimit të lartë;</w:t>
      </w:r>
    </w:p>
    <w:p w14:paraId="6E232DAD" w14:textId="4AD7D8F0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xv. njohjen e titujve akademikë të lëshuar nga instituci</w:t>
      </w:r>
      <w:r w:rsidR="00791A7B">
        <w:rPr>
          <w:rFonts w:ascii="Garamond" w:hAnsi="Garamond"/>
          <w:sz w:val="24"/>
          <w:szCs w:val="24"/>
        </w:rPr>
        <w:t>onet e arsimit të lartë të huaj</w:t>
      </w:r>
      <w:r w:rsidR="00791A7B">
        <w:rPr>
          <w:rFonts w:ascii="Garamond" w:hAnsi="Garamond"/>
          <w:sz w:val="24"/>
          <w:szCs w:val="24"/>
        </w:rPr>
        <w:t>;</w:t>
      </w:r>
    </w:p>
    <w:p w14:paraId="569C460D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b) Të dhënat dytësore të SMIAL-it konsiderohen të dhënat që merren nga Regjistri Kombëtar i Gjendjes Civile, Regjistri Elektronik Kombëtar për të Huajt në Republikën e Shqipërisë, Regjistri Tregtar dhe nga Sistemi i Tatimit Elektronik, si më poshtë vijon:</w:t>
      </w:r>
    </w:p>
    <w:p w14:paraId="44383278" w14:textId="55AA59F6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i. </w:t>
      </w:r>
      <w:r w:rsidR="00791A7B" w:rsidRPr="00791A7B">
        <w:rPr>
          <w:rFonts w:ascii="Garamond" w:hAnsi="Garamond"/>
          <w:lang w:val="sq-AL"/>
        </w:rPr>
        <w:t>emri</w:t>
      </w:r>
      <w:r w:rsidRPr="00791A7B">
        <w:rPr>
          <w:rFonts w:ascii="Garamond" w:hAnsi="Garamond"/>
          <w:lang w:val="sq-AL"/>
        </w:rPr>
        <w:t>, atësia, amësia, mbiemri;</w:t>
      </w:r>
    </w:p>
    <w:p w14:paraId="3AF505F4" w14:textId="034A05FE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ii. </w:t>
      </w:r>
      <w:r w:rsidR="00791A7B" w:rsidRPr="00791A7B">
        <w:rPr>
          <w:rFonts w:ascii="Garamond" w:hAnsi="Garamond"/>
          <w:lang w:val="sq-AL"/>
        </w:rPr>
        <w:t>numri</w:t>
      </w:r>
      <w:r w:rsidR="00791A7B" w:rsidRPr="00791A7B">
        <w:rPr>
          <w:rFonts w:ascii="Garamond" w:hAnsi="Garamond"/>
          <w:lang w:val="sq-AL"/>
        </w:rPr>
        <w:t xml:space="preserve"> </w:t>
      </w:r>
      <w:r w:rsidRPr="00791A7B">
        <w:rPr>
          <w:rFonts w:ascii="Garamond" w:hAnsi="Garamond"/>
          <w:lang w:val="sq-AL"/>
        </w:rPr>
        <w:t>i identifikimit personal;</w:t>
      </w:r>
    </w:p>
    <w:p w14:paraId="64F22BBE" w14:textId="49D489A9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iii. </w:t>
      </w:r>
      <w:r w:rsidR="00791A7B" w:rsidRPr="00791A7B">
        <w:rPr>
          <w:rFonts w:ascii="Garamond" w:hAnsi="Garamond"/>
          <w:lang w:val="sq-AL"/>
        </w:rPr>
        <w:t>datëlindja</w:t>
      </w:r>
      <w:r w:rsidRPr="00791A7B">
        <w:rPr>
          <w:rFonts w:ascii="Garamond" w:hAnsi="Garamond"/>
          <w:lang w:val="sq-AL"/>
        </w:rPr>
        <w:t>, gjinia, vendlindja;</w:t>
      </w:r>
    </w:p>
    <w:p w14:paraId="39850A84" w14:textId="79B1EE90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iv. </w:t>
      </w:r>
      <w:r w:rsidR="00791A7B" w:rsidRPr="00791A7B">
        <w:rPr>
          <w:rFonts w:ascii="Garamond" w:hAnsi="Garamond"/>
          <w:lang w:val="sq-AL"/>
        </w:rPr>
        <w:t>statusi</w:t>
      </w:r>
      <w:r w:rsidR="00791A7B" w:rsidRPr="00791A7B">
        <w:rPr>
          <w:rFonts w:ascii="Garamond" w:hAnsi="Garamond"/>
          <w:lang w:val="sq-AL"/>
        </w:rPr>
        <w:t xml:space="preserve"> </w:t>
      </w:r>
      <w:r w:rsidRPr="00791A7B">
        <w:rPr>
          <w:rFonts w:ascii="Garamond" w:hAnsi="Garamond"/>
          <w:lang w:val="sq-AL"/>
        </w:rPr>
        <w:t>civil;</w:t>
      </w:r>
    </w:p>
    <w:p w14:paraId="3FF13269" w14:textId="3A19F6CF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v. </w:t>
      </w:r>
      <w:r w:rsidR="00791A7B" w:rsidRPr="00791A7B">
        <w:rPr>
          <w:rFonts w:ascii="Garamond" w:hAnsi="Garamond"/>
          <w:lang w:val="sq-AL"/>
        </w:rPr>
        <w:t>adresa</w:t>
      </w:r>
      <w:r w:rsidR="00791A7B" w:rsidRPr="00791A7B">
        <w:rPr>
          <w:rFonts w:ascii="Garamond" w:hAnsi="Garamond"/>
          <w:lang w:val="sq-AL"/>
        </w:rPr>
        <w:t xml:space="preserve"> </w:t>
      </w:r>
      <w:r w:rsidRPr="00791A7B">
        <w:rPr>
          <w:rFonts w:ascii="Garamond" w:hAnsi="Garamond"/>
          <w:lang w:val="sq-AL"/>
        </w:rPr>
        <w:t>e vendbanimit;</w:t>
      </w:r>
    </w:p>
    <w:p w14:paraId="2327B26C" w14:textId="111E3DA4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vi. </w:t>
      </w:r>
      <w:r w:rsidR="00791A7B" w:rsidRPr="00791A7B">
        <w:rPr>
          <w:rFonts w:ascii="Garamond" w:hAnsi="Garamond"/>
          <w:lang w:val="sq-AL"/>
        </w:rPr>
        <w:t>shtetësia</w:t>
      </w:r>
      <w:r w:rsidRPr="00791A7B">
        <w:rPr>
          <w:rFonts w:ascii="Garamond" w:hAnsi="Garamond"/>
          <w:lang w:val="sq-AL"/>
        </w:rPr>
        <w:t>;</w:t>
      </w:r>
    </w:p>
    <w:p w14:paraId="44F4AFA0" w14:textId="502F7945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vii. </w:t>
      </w:r>
      <w:r w:rsidR="00791A7B" w:rsidRPr="00791A7B">
        <w:rPr>
          <w:rFonts w:ascii="Garamond" w:hAnsi="Garamond"/>
          <w:lang w:val="sq-AL"/>
        </w:rPr>
        <w:t>të</w:t>
      </w:r>
      <w:r w:rsidR="00791A7B" w:rsidRPr="00791A7B">
        <w:rPr>
          <w:rFonts w:ascii="Garamond" w:hAnsi="Garamond"/>
          <w:lang w:val="sq-AL"/>
        </w:rPr>
        <w:t xml:space="preserve"> </w:t>
      </w:r>
      <w:r w:rsidRPr="00791A7B">
        <w:rPr>
          <w:rFonts w:ascii="Garamond" w:hAnsi="Garamond"/>
          <w:lang w:val="sq-AL"/>
        </w:rPr>
        <w:t>dhënat personale të studentëve të huaj;</w:t>
      </w:r>
    </w:p>
    <w:p w14:paraId="7A027785" w14:textId="484C2ADA" w:rsidR="00072F57" w:rsidRPr="00791A7B" w:rsidRDefault="00072F57" w:rsidP="00072F57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791A7B">
        <w:rPr>
          <w:rFonts w:ascii="Garamond" w:hAnsi="Garamond"/>
          <w:lang w:val="sq-AL"/>
        </w:rPr>
        <w:t xml:space="preserve">viii. </w:t>
      </w:r>
      <w:r w:rsidR="00791A7B" w:rsidRPr="00791A7B">
        <w:rPr>
          <w:rFonts w:ascii="Garamond" w:hAnsi="Garamond"/>
          <w:lang w:val="sq-AL"/>
        </w:rPr>
        <w:t>të</w:t>
      </w:r>
      <w:r w:rsidR="00791A7B" w:rsidRPr="00791A7B">
        <w:rPr>
          <w:rFonts w:ascii="Garamond" w:hAnsi="Garamond"/>
          <w:lang w:val="sq-AL"/>
        </w:rPr>
        <w:t xml:space="preserve"> </w:t>
      </w:r>
      <w:r w:rsidRPr="00791A7B">
        <w:rPr>
          <w:rFonts w:ascii="Garamond" w:hAnsi="Garamond"/>
          <w:lang w:val="sq-AL"/>
        </w:rPr>
        <w:t>dhënat NUIS/NIPT të institucioneve publike dhe jopublike të arsimit të lartë.</w:t>
      </w:r>
    </w:p>
    <w:p w14:paraId="4BB026D2" w14:textId="77777777" w:rsidR="00072F57" w:rsidRPr="00791A7B" w:rsidRDefault="00072F57" w:rsidP="00072F57">
      <w:pPr>
        <w:pStyle w:val="NormalWeb"/>
        <w:tabs>
          <w:tab w:val="left" w:pos="1440"/>
        </w:tabs>
        <w:ind w:firstLine="284"/>
        <w:jc w:val="both"/>
        <w:rPr>
          <w:rFonts w:ascii="Garamond" w:hAnsi="Garamond"/>
          <w:lang w:val="sq-AL"/>
        </w:rPr>
      </w:pPr>
    </w:p>
    <w:p w14:paraId="3FCE29B8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lastRenderedPageBreak/>
        <w:t>4. Dhënës të informacionit për SMIAL-in janë institucionet e arsimit të lartë, Agjencia e Sigurimit të Cilësisë në Arsimin e Lartë, Agjencia Kombëtare e Financimit të Arsimit të Lartë dhe ministria përgjegjëse për arsimin.</w:t>
      </w:r>
    </w:p>
    <w:p w14:paraId="6323531B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5. Sistemi SMIAL ndërvepron me:</w:t>
      </w:r>
    </w:p>
    <w:p w14:paraId="5D3815CA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 xml:space="preserve">a) bazën e të dhënave shtetërore të Regjistrit Kombëtar të Gjendjes Civile; </w:t>
      </w:r>
    </w:p>
    <w:p w14:paraId="4BA8BE33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b) Sistemin e Provimit të Shtetit dhe provimeve të tjera të digjitalizuara;</w:t>
      </w:r>
    </w:p>
    <w:p w14:paraId="23957FDF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c) Regjistrin Elektronik Kombëtar për të Huajt në Republikën e Shqipërisë;</w:t>
      </w:r>
    </w:p>
    <w:p w14:paraId="39576395" w14:textId="77777777" w:rsidR="00072F57" w:rsidRPr="00791A7B" w:rsidRDefault="00072F57" w:rsidP="00072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ç) Regjistrin Tregtar dhe Sistemin e Tatimit Elektronik.</w:t>
      </w:r>
    </w:p>
    <w:p w14:paraId="68940F3D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6. Institucioni administrues siguron që përpunimi i të dhënave personale në SMIAL të kryhet në përputhje me parimet dhe kërkesat e legjislacionit për mbrojtjen e të dhënave personale, duke garantuar ligjshmërinë, drejtësinë, transparencën, minimizimin e të dhënave, saktësinë dhe ruajtjen e tyre, vetëm për periudhën e nevojshme për të përmbushur qëllimin e grumbullimit. Pas përfundimit të afatit të përcaktuar të ruajtjes, të dhënat personale fshihen ose anonimizohen, sipas procedurave të miratuara nga institucioni administrues, në përputhje me legjislacionin në fuqi.</w:t>
      </w:r>
    </w:p>
    <w:p w14:paraId="13197546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7. Niveli i aksesimit në sistemin SMIAL bazohet në rolet e krijuara të përdoruesve:</w:t>
      </w:r>
    </w:p>
    <w:p w14:paraId="52B4B74D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a) Ministria përgjegjëse për arsimin për:</w:t>
      </w:r>
    </w:p>
    <w:p w14:paraId="79E8D9A3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i. hapjen, riorganizimin dhe mbylljen e IAL-ve, degëve, njësive kryesore e të programeve të studimit, si lexues, konfirmues dhe përditësues;</w:t>
      </w:r>
    </w:p>
    <w:p w14:paraId="74F24C28" w14:textId="6CEB6123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ii. certifikimin e kapaciteteve akademike e infrastrukturore në sistem dhe kuotat e pranimit në programet e studimit të ofruara nga</w:t>
      </w:r>
      <w:r w:rsidR="00791A7B">
        <w:rPr>
          <w:rFonts w:ascii="Garamond" w:hAnsi="Garamond"/>
          <w:sz w:val="24"/>
          <w:szCs w:val="24"/>
        </w:rPr>
        <w:t xml:space="preserve"> </w:t>
      </w:r>
      <w:r w:rsidRPr="00791A7B">
        <w:rPr>
          <w:rFonts w:ascii="Garamond" w:hAnsi="Garamond"/>
          <w:sz w:val="24"/>
          <w:szCs w:val="24"/>
        </w:rPr>
        <w:t>IAL-të, si lexues dhe konfirmues;</w:t>
      </w:r>
    </w:p>
    <w:p w14:paraId="0E6083CF" w14:textId="1CFA5A1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iii. udhëheqjet shkencore në programet e studimit për fitimin e gradës shkencore “Dok</w:t>
      </w:r>
      <w:r w:rsidR="00791A7B">
        <w:rPr>
          <w:rFonts w:ascii="Garamond" w:hAnsi="Garamond"/>
          <w:sz w:val="24"/>
          <w:szCs w:val="24"/>
        </w:rPr>
        <w:t>tor”, si lexues dhe konfirmues;</w:t>
      </w:r>
    </w:p>
    <w:p w14:paraId="27AD579F" w14:textId="60FA5CF3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iv. projektstatutet dhe ndryshimet statutore të</w:t>
      </w:r>
      <w:r w:rsidR="00360DBE">
        <w:rPr>
          <w:rFonts w:ascii="Garamond" w:hAnsi="Garamond"/>
          <w:sz w:val="24"/>
          <w:szCs w:val="24"/>
        </w:rPr>
        <w:t xml:space="preserve"> IAL-ve, si lexues e konfirmues;</w:t>
      </w:r>
    </w:p>
    <w:p w14:paraId="400723D0" w14:textId="122305B1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b)</w:t>
      </w:r>
      <w:r w:rsidR="00791A7B">
        <w:rPr>
          <w:rFonts w:ascii="Garamond" w:hAnsi="Garamond"/>
          <w:sz w:val="24"/>
          <w:szCs w:val="24"/>
        </w:rPr>
        <w:t xml:space="preserve"> </w:t>
      </w:r>
      <w:r w:rsidRPr="00791A7B">
        <w:rPr>
          <w:rFonts w:ascii="Garamond" w:hAnsi="Garamond"/>
          <w:sz w:val="24"/>
          <w:szCs w:val="24"/>
        </w:rPr>
        <w:t>Qendra e Shërbimeve Arsimore për:</w:t>
      </w:r>
    </w:p>
    <w:p w14:paraId="6CF5AD1D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i. hapjen, riorganizimin dhe mbylljen e IAL-ve, degëve, njësive kryesore dhe bazë e të programeve të studimit, si lexues;</w:t>
      </w:r>
    </w:p>
    <w:p w14:paraId="27FF2779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ii. programet e studimit me profilet e tyre, si dhe kuotat e pranimit në to, si lexues;</w:t>
      </w:r>
    </w:p>
    <w:p w14:paraId="029A2334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iii. të dhënat e regjistrimit të studentëve në çdo program studimi, si lexues dhe konfirmues;</w:t>
      </w:r>
    </w:p>
    <w:p w14:paraId="6E4537FD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iv. gjenerimin, numrin e identifikimit të matrikullimit të studentit, si krijues;</w:t>
      </w:r>
    </w:p>
    <w:p w14:paraId="7081C44B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v. certifikimin e kapaciteteve akademike dhe infrastrukturore për kuotat e pranimit në programet e studimit të ofruara nga IAL-të, si lexues;</w:t>
      </w:r>
    </w:p>
    <w:p w14:paraId="3D546ADB" w14:textId="778487F5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vi. udhëheqjet shkencore në programet e studimit për fitimin e gradës</w:t>
      </w:r>
      <w:r w:rsidR="00791A7B">
        <w:rPr>
          <w:rFonts w:ascii="Garamond" w:hAnsi="Garamond"/>
          <w:sz w:val="24"/>
          <w:szCs w:val="24"/>
        </w:rPr>
        <w:t xml:space="preserve"> shkencore “Doktor”, si lexues;</w:t>
      </w:r>
    </w:p>
    <w:p w14:paraId="6A9425E7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vii. regjistrimin e formave të diplomave dhe të certifikatave, të cilat lëshohen nga institucionet e arsimit të lartë, si lexues e konfirmues;</w:t>
      </w:r>
    </w:p>
    <w:p w14:paraId="507F00A9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 xml:space="preserve">viii. pajisjen e institucioneve të arsimit të lartë me regjistrat themeltarë, të arritjeve akademike e të lëshimit të diplomave dhe certifikatave, si lexues dhe konfirmues; </w:t>
      </w:r>
    </w:p>
    <w:p w14:paraId="334922E5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ix. njohjen e njësimin e diplomave e të certifikatave të lëshuara nga institucionet e huaja të arsimit të lartë, si lexues dhe konfirmues;</w:t>
      </w:r>
    </w:p>
    <w:p w14:paraId="17CC7A52" w14:textId="7ADB8185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x. njohjen e titujve akademikë, të lëshuar nga institucionet e arsimit të lartë të</w:t>
      </w:r>
      <w:r w:rsidR="00360DBE">
        <w:rPr>
          <w:rFonts w:ascii="Garamond" w:hAnsi="Garamond"/>
          <w:sz w:val="24"/>
          <w:szCs w:val="24"/>
        </w:rPr>
        <w:t xml:space="preserve"> huaj, si lexues dhe konfirmues;</w:t>
      </w:r>
    </w:p>
    <w:p w14:paraId="1A7D4813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c) Agjencia e Sigurimit të Cilësisë në Arsimin e Lartë për:</w:t>
      </w:r>
    </w:p>
    <w:p w14:paraId="5342C1CA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i. hapjen, riorganizimin dhe mbylljen e IAL-ve, degëve, njësive kryesore dhe bazë e të programeve të studimit, si lexues;</w:t>
      </w:r>
    </w:p>
    <w:p w14:paraId="431147C3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ii. të dhënat për akreditimin e parë të IAL-ve e të programeve të studimit, si lexues dhe përditësues;</w:t>
      </w:r>
    </w:p>
    <w:p w14:paraId="08FAD477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iii. të dhënat për akreditimin periodik të IAL-ve e të programeve të studimit, si lexues dhe përditësues.</w:t>
      </w:r>
    </w:p>
    <w:p w14:paraId="19B59DCB" w14:textId="77777777" w:rsidR="00072F57" w:rsidRPr="00791A7B" w:rsidRDefault="00072F57" w:rsidP="00072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ç) Agjencia Kombëtare e Financimit të Arsimit të Lartë për:</w:t>
      </w:r>
    </w:p>
    <w:p w14:paraId="67732FF0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i. të dhënat për mbështetjen financiare të studentëve, si lexues dhe konfirmues;</w:t>
      </w:r>
    </w:p>
    <w:p w14:paraId="4902F70F" w14:textId="64C7B859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ii. të dhënat për kreditë stude</w:t>
      </w:r>
      <w:r w:rsidR="00360DBE">
        <w:rPr>
          <w:rFonts w:ascii="Garamond" w:hAnsi="Garamond"/>
          <w:sz w:val="24"/>
          <w:szCs w:val="24"/>
        </w:rPr>
        <w:t>ntore, si lexues dhe konfirmues;</w:t>
      </w:r>
    </w:p>
    <w:p w14:paraId="11CCD15F" w14:textId="77777777" w:rsidR="00072F57" w:rsidRPr="00791A7B" w:rsidRDefault="00072F57" w:rsidP="00072F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lastRenderedPageBreak/>
        <w:t>d) Institucioni i arsimit të lartë për:</w:t>
      </w:r>
    </w:p>
    <w:p w14:paraId="7988D198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i. të dhënat për strukturën organizative të institucioneve të arsimit të lartë, njësitë, programet e studimit dhe profilet e tyre, si krijues;</w:t>
      </w:r>
    </w:p>
    <w:p w14:paraId="10DDBB3E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ii. projektstatutet dhe ndryshimet statutore të IAL-ve, si krijues e përditësues;</w:t>
      </w:r>
    </w:p>
    <w:p w14:paraId="2564F94A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iii. kuotat dhe rialokimet e tyre, në bazë të certifikimit të tyre nga ministria përgjegjëse për arsimin, për çdo program studimi dhe profil, si krijues;</w:t>
      </w:r>
    </w:p>
    <w:p w14:paraId="2DBC5577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iv. të dhënat për regjistrimin, transferimin, pezullimin, çregjistrimin e diplomimin e studentëve, si krijues dhe përditësues;</w:t>
      </w:r>
    </w:p>
    <w:p w14:paraId="2D2777F2" w14:textId="0CDDBFE8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v. të dhënat e</w:t>
      </w:r>
      <w:r w:rsidR="00791A7B">
        <w:rPr>
          <w:rFonts w:ascii="Garamond" w:hAnsi="Garamond"/>
          <w:sz w:val="24"/>
          <w:szCs w:val="24"/>
        </w:rPr>
        <w:t xml:space="preserve"> </w:t>
      </w:r>
      <w:r w:rsidRPr="00791A7B">
        <w:rPr>
          <w:rFonts w:ascii="Garamond" w:hAnsi="Garamond"/>
          <w:sz w:val="24"/>
          <w:szCs w:val="24"/>
        </w:rPr>
        <w:t>studentëve për pajisjen me numër matrikullimi, si krijues dhe përditësues;</w:t>
      </w:r>
    </w:p>
    <w:p w14:paraId="5E313DDA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vi. mbështetjen financiare dhe kredinë studentore, si krijues dhe përditësues;</w:t>
      </w:r>
    </w:p>
    <w:p w14:paraId="221EC437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vii. regjistrimin e formave të diplomave e të certifikatave, të cilat lëshohen nga institucionet e arsimit të lartë, si krijues dhe përditësues;</w:t>
      </w:r>
    </w:p>
    <w:p w14:paraId="115A3AAA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viii. pajisjen e institucioneve të arsimit të lartë me regjistrat themeltarë të arritjeve akademike dhe të lëshimit të diplomave e të certifikatave, si krijues dhe përditësues.</w:t>
      </w:r>
    </w:p>
    <w:p w14:paraId="4D894693" w14:textId="5CF81C1A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8. Organizimi e funksionimi i brendshëm i sistemit dhe i bazës së të dhënave të SMIAL-it përcaktohen e miratohen me rregullore të brendshme të institucionit administrues, në përputhje me parashikimet e ligjit nr.</w:t>
      </w:r>
      <w:r w:rsidR="00360DB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791A7B">
        <w:rPr>
          <w:rFonts w:ascii="Garamond" w:hAnsi="Garamond"/>
          <w:sz w:val="24"/>
          <w:szCs w:val="24"/>
        </w:rPr>
        <w:t xml:space="preserve">10325, datë 23.9.2010, “Për bazën e të dhënave shtetërore”. </w:t>
      </w:r>
    </w:p>
    <w:p w14:paraId="266565CC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9. Palët zbatojnë masat e duhura teknike dhe organizative për të siguruar një nivel sigurie të përshtatshëm ndaj rrezikut, për çdo veprim në regjistër lidhur me aksesin, ndryshimin, korrigjimin, përhapjen e të dhënave personale, me qëllim garantimin e gjurmueshmërisë, konfidencialitetit, integritetit, disponueshmërinë dhe qëndrueshmërinë e sistemeve e të shërbimeve të përpunimit.</w:t>
      </w:r>
    </w:p>
    <w:p w14:paraId="1AFF0845" w14:textId="77777777" w:rsidR="00072F57" w:rsidRPr="00791A7B" w:rsidRDefault="00072F57" w:rsidP="00072F5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sz w:val="24"/>
          <w:szCs w:val="24"/>
        </w:rPr>
        <w:t>10. Ngarkohen Ministria e Arsimit, Qendra e Shërbimeve Arsimore, Agjencia e Sigurimit të Cilësisë në Arsimin e Lartë, Agjencia Kombëtare e Financimit të Arsimit të Lartë dhe institucionet e arsimit të lartë për zbatimin e këtij vendimi.</w:t>
      </w:r>
    </w:p>
    <w:p w14:paraId="44ED0BA5" w14:textId="77777777" w:rsidR="00072F57" w:rsidRPr="00791A7B" w:rsidRDefault="00072F57" w:rsidP="00072F5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791A7B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54E484D8" w14:textId="77777777" w:rsidR="00072F57" w:rsidRPr="00791A7B" w:rsidRDefault="00072F57" w:rsidP="00072F57">
      <w:pPr>
        <w:pStyle w:val="Heading4"/>
        <w:spacing w:before="0" w:after="0" w:line="240" w:lineRule="auto"/>
        <w:ind w:firstLine="284"/>
        <w:jc w:val="right"/>
        <w:rPr>
          <w:rFonts w:ascii="Garamond" w:hAnsi="Garamond"/>
          <w:bCs/>
          <w:i w:val="0"/>
          <w:iCs w:val="0"/>
          <w:color w:val="000000"/>
          <w:sz w:val="24"/>
          <w:szCs w:val="24"/>
        </w:rPr>
      </w:pPr>
    </w:p>
    <w:p w14:paraId="5DC92C62" w14:textId="77777777" w:rsidR="00072F57" w:rsidRPr="00791A7B" w:rsidRDefault="00072F57" w:rsidP="00072F57">
      <w:pPr>
        <w:pStyle w:val="Heading4"/>
        <w:spacing w:before="0" w:after="0" w:line="240" w:lineRule="auto"/>
        <w:ind w:firstLine="284"/>
        <w:jc w:val="right"/>
        <w:rPr>
          <w:rFonts w:ascii="Garamond" w:hAnsi="Garamond"/>
          <w:bCs/>
          <w:i w:val="0"/>
          <w:iCs w:val="0"/>
          <w:color w:val="000000"/>
          <w:sz w:val="24"/>
          <w:szCs w:val="24"/>
        </w:rPr>
      </w:pPr>
      <w:r w:rsidRPr="00791A7B">
        <w:rPr>
          <w:rFonts w:ascii="Garamond" w:hAnsi="Garamond"/>
          <w:bCs/>
          <w:i w:val="0"/>
          <w:iCs w:val="0"/>
          <w:color w:val="000000"/>
          <w:sz w:val="24"/>
          <w:szCs w:val="24"/>
        </w:rPr>
        <w:t>KRYEMINISTËR</w:t>
      </w:r>
    </w:p>
    <w:p w14:paraId="09B8843F" w14:textId="77777777" w:rsidR="00072F57" w:rsidRPr="00791A7B" w:rsidRDefault="00072F57" w:rsidP="00072F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91A7B">
        <w:rPr>
          <w:rFonts w:ascii="Garamond" w:hAnsi="Garamond"/>
          <w:b/>
          <w:bCs/>
          <w:sz w:val="24"/>
          <w:szCs w:val="24"/>
        </w:rPr>
        <w:t>Edi Rama</w:t>
      </w:r>
    </w:p>
    <w:sectPr w:rsidR="00072F57" w:rsidRPr="00791A7B" w:rsidSect="000A3C52">
      <w:pgSz w:w="11906" w:h="16838" w:code="9"/>
      <w:pgMar w:top="1440" w:right="1440" w:bottom="144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45266" w14:textId="77777777" w:rsidR="00791A7B" w:rsidRDefault="00791A7B">
      <w:pPr>
        <w:spacing w:after="0" w:line="240" w:lineRule="auto"/>
      </w:pPr>
      <w:r>
        <w:separator/>
      </w:r>
    </w:p>
  </w:endnote>
  <w:endnote w:type="continuationSeparator" w:id="0">
    <w:p w14:paraId="4B63ED3C" w14:textId="77777777" w:rsidR="00791A7B" w:rsidRDefault="00791A7B">
      <w:pPr>
        <w:spacing w:after="0" w:line="240" w:lineRule="auto"/>
      </w:pPr>
      <w:r>
        <w:continuationSeparator/>
      </w:r>
    </w:p>
  </w:endnote>
  <w:endnote w:type="continuationNotice" w:id="1">
    <w:p w14:paraId="6AB30900" w14:textId="77777777" w:rsidR="001155CF" w:rsidRDefault="001155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01E00" w14:textId="77777777" w:rsidR="00791A7B" w:rsidRDefault="00791A7B">
      <w:pPr>
        <w:spacing w:after="0" w:line="240" w:lineRule="auto"/>
      </w:pPr>
      <w:r>
        <w:separator/>
      </w:r>
    </w:p>
  </w:footnote>
  <w:footnote w:type="continuationSeparator" w:id="0">
    <w:p w14:paraId="22B5AD0A" w14:textId="77777777" w:rsidR="00791A7B" w:rsidRDefault="00791A7B">
      <w:pPr>
        <w:spacing w:after="0" w:line="240" w:lineRule="auto"/>
      </w:pPr>
      <w:r>
        <w:continuationSeparator/>
      </w:r>
    </w:p>
  </w:footnote>
  <w:footnote w:type="continuationNotice" w:id="1">
    <w:p w14:paraId="009CAF80" w14:textId="77777777" w:rsidR="001155CF" w:rsidRDefault="001155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E93A"/>
    <w:multiLevelType w:val="hybridMultilevel"/>
    <w:tmpl w:val="A1DE3DAE"/>
    <w:lvl w:ilvl="0" w:tplc="C20CD75E">
      <w:start w:val="1"/>
      <w:numFmt w:val="lowerRoman"/>
      <w:lvlText w:val="%1."/>
      <w:lvlJc w:val="right"/>
      <w:pPr>
        <w:ind w:left="720" w:hanging="360"/>
      </w:pPr>
    </w:lvl>
    <w:lvl w:ilvl="1" w:tplc="D54E90BE">
      <w:start w:val="1"/>
      <w:numFmt w:val="lowerLetter"/>
      <w:lvlText w:val="%2."/>
      <w:lvlJc w:val="left"/>
      <w:pPr>
        <w:ind w:left="1440" w:hanging="360"/>
      </w:pPr>
    </w:lvl>
    <w:lvl w:ilvl="2" w:tplc="4B544F7A">
      <w:start w:val="1"/>
      <w:numFmt w:val="lowerRoman"/>
      <w:lvlText w:val="%3."/>
      <w:lvlJc w:val="right"/>
      <w:pPr>
        <w:ind w:left="2160" w:hanging="180"/>
      </w:pPr>
    </w:lvl>
    <w:lvl w:ilvl="3" w:tplc="4C803AC8">
      <w:start w:val="1"/>
      <w:numFmt w:val="decimal"/>
      <w:lvlText w:val="%4."/>
      <w:lvlJc w:val="left"/>
      <w:pPr>
        <w:ind w:left="2880" w:hanging="360"/>
      </w:pPr>
    </w:lvl>
    <w:lvl w:ilvl="4" w:tplc="5DDAF4CC">
      <w:start w:val="1"/>
      <w:numFmt w:val="lowerLetter"/>
      <w:lvlText w:val="%5."/>
      <w:lvlJc w:val="left"/>
      <w:pPr>
        <w:ind w:left="3600" w:hanging="360"/>
      </w:pPr>
    </w:lvl>
    <w:lvl w:ilvl="5" w:tplc="DBDAD0F6">
      <w:start w:val="1"/>
      <w:numFmt w:val="lowerRoman"/>
      <w:lvlText w:val="%6."/>
      <w:lvlJc w:val="right"/>
      <w:pPr>
        <w:ind w:left="4320" w:hanging="180"/>
      </w:pPr>
    </w:lvl>
    <w:lvl w:ilvl="6" w:tplc="E3EC7802">
      <w:start w:val="1"/>
      <w:numFmt w:val="decimal"/>
      <w:lvlText w:val="%7."/>
      <w:lvlJc w:val="left"/>
      <w:pPr>
        <w:ind w:left="5040" w:hanging="360"/>
      </w:pPr>
    </w:lvl>
    <w:lvl w:ilvl="7" w:tplc="768C3E44">
      <w:start w:val="1"/>
      <w:numFmt w:val="lowerLetter"/>
      <w:lvlText w:val="%8."/>
      <w:lvlJc w:val="left"/>
      <w:pPr>
        <w:ind w:left="5760" w:hanging="360"/>
      </w:pPr>
    </w:lvl>
    <w:lvl w:ilvl="8" w:tplc="08B44D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91202"/>
    <w:multiLevelType w:val="hybridMultilevel"/>
    <w:tmpl w:val="1AC676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27350"/>
    <w:multiLevelType w:val="hybridMultilevel"/>
    <w:tmpl w:val="121C2BE0"/>
    <w:lvl w:ilvl="0" w:tplc="04090017">
      <w:start w:val="1"/>
      <w:numFmt w:val="lowerLetter"/>
      <w:lvlText w:val="%1)"/>
      <w:lvlJc w:val="left"/>
      <w:pPr>
        <w:ind w:left="1240" w:hanging="360"/>
      </w:pPr>
    </w:lvl>
    <w:lvl w:ilvl="1" w:tplc="04090019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" w15:restartNumberingAfterBreak="0">
    <w:nsid w:val="19D36412"/>
    <w:multiLevelType w:val="hybridMultilevel"/>
    <w:tmpl w:val="83946BEA"/>
    <w:lvl w:ilvl="0" w:tplc="FFFFFFFF">
      <w:start w:val="1"/>
      <w:numFmt w:val="lowerRoman"/>
      <w:lvlText w:val="%1."/>
      <w:lvlJc w:val="right"/>
      <w:pPr>
        <w:ind w:left="1724" w:hanging="360"/>
      </w:pPr>
    </w:lvl>
    <w:lvl w:ilvl="1" w:tplc="FFFFFFFF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1BBE0050"/>
    <w:multiLevelType w:val="multilevel"/>
    <w:tmpl w:val="71B6C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1CBA430E"/>
    <w:multiLevelType w:val="hybridMultilevel"/>
    <w:tmpl w:val="08FCF4F6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50312AC"/>
    <w:multiLevelType w:val="hybridMultilevel"/>
    <w:tmpl w:val="D9E0F7EA"/>
    <w:lvl w:ilvl="0" w:tplc="F57EA9F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514373A"/>
    <w:multiLevelType w:val="hybridMultilevel"/>
    <w:tmpl w:val="B4AA4A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50023"/>
    <w:multiLevelType w:val="hybridMultilevel"/>
    <w:tmpl w:val="ED58007C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2F507CF6"/>
    <w:multiLevelType w:val="hybridMultilevel"/>
    <w:tmpl w:val="FFFFFFFF"/>
    <w:lvl w:ilvl="0" w:tplc="603AEE3A">
      <w:start w:val="1"/>
      <w:numFmt w:val="lowerRoman"/>
      <w:lvlText w:val="%1."/>
      <w:lvlJc w:val="right"/>
      <w:pPr>
        <w:ind w:left="720" w:hanging="360"/>
      </w:pPr>
    </w:lvl>
    <w:lvl w:ilvl="1" w:tplc="D34CA6BC">
      <w:start w:val="1"/>
      <w:numFmt w:val="lowerLetter"/>
      <w:lvlText w:val="%2."/>
      <w:lvlJc w:val="left"/>
      <w:pPr>
        <w:ind w:left="1440" w:hanging="360"/>
      </w:pPr>
    </w:lvl>
    <w:lvl w:ilvl="2" w:tplc="FE8E29DC">
      <w:start w:val="1"/>
      <w:numFmt w:val="lowerRoman"/>
      <w:lvlText w:val="%3."/>
      <w:lvlJc w:val="right"/>
      <w:pPr>
        <w:ind w:left="2160" w:hanging="180"/>
      </w:pPr>
    </w:lvl>
    <w:lvl w:ilvl="3" w:tplc="2C841E56">
      <w:start w:val="1"/>
      <w:numFmt w:val="decimal"/>
      <w:lvlText w:val="%4."/>
      <w:lvlJc w:val="left"/>
      <w:pPr>
        <w:ind w:left="2880" w:hanging="360"/>
      </w:pPr>
    </w:lvl>
    <w:lvl w:ilvl="4" w:tplc="1C08C0C0">
      <w:start w:val="1"/>
      <w:numFmt w:val="lowerLetter"/>
      <w:lvlText w:val="%5."/>
      <w:lvlJc w:val="left"/>
      <w:pPr>
        <w:ind w:left="3600" w:hanging="360"/>
      </w:pPr>
    </w:lvl>
    <w:lvl w:ilvl="5" w:tplc="0A68B0D8">
      <w:start w:val="1"/>
      <w:numFmt w:val="lowerRoman"/>
      <w:lvlText w:val="%6."/>
      <w:lvlJc w:val="right"/>
      <w:pPr>
        <w:ind w:left="4320" w:hanging="180"/>
      </w:pPr>
    </w:lvl>
    <w:lvl w:ilvl="6" w:tplc="E26E4862">
      <w:start w:val="1"/>
      <w:numFmt w:val="decimal"/>
      <w:lvlText w:val="%7."/>
      <w:lvlJc w:val="left"/>
      <w:pPr>
        <w:ind w:left="5040" w:hanging="360"/>
      </w:pPr>
    </w:lvl>
    <w:lvl w:ilvl="7" w:tplc="30E058B4">
      <w:start w:val="1"/>
      <w:numFmt w:val="lowerLetter"/>
      <w:lvlText w:val="%8."/>
      <w:lvlJc w:val="left"/>
      <w:pPr>
        <w:ind w:left="5760" w:hanging="360"/>
      </w:pPr>
    </w:lvl>
    <w:lvl w:ilvl="8" w:tplc="6F2E91A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B2988"/>
    <w:multiLevelType w:val="hybridMultilevel"/>
    <w:tmpl w:val="1410FA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91E26"/>
    <w:multiLevelType w:val="hybridMultilevel"/>
    <w:tmpl w:val="1868D18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18363AE6">
      <w:start w:val="1"/>
      <w:numFmt w:val="lowerLetter"/>
      <w:lvlText w:val="%2."/>
      <w:lvlJc w:val="left"/>
      <w:pPr>
        <w:ind w:left="2160" w:hanging="360"/>
      </w:pPr>
    </w:lvl>
    <w:lvl w:ilvl="2" w:tplc="FFBEA44A">
      <w:start w:val="1"/>
      <w:numFmt w:val="lowerRoman"/>
      <w:lvlText w:val="%3."/>
      <w:lvlJc w:val="right"/>
      <w:pPr>
        <w:ind w:left="2880" w:hanging="180"/>
      </w:pPr>
    </w:lvl>
    <w:lvl w:ilvl="3" w:tplc="1E5ABA8A">
      <w:start w:val="1"/>
      <w:numFmt w:val="decimal"/>
      <w:lvlText w:val="%4."/>
      <w:lvlJc w:val="left"/>
      <w:pPr>
        <w:ind w:left="3600" w:hanging="360"/>
      </w:pPr>
    </w:lvl>
    <w:lvl w:ilvl="4" w:tplc="CF42CC86">
      <w:start w:val="1"/>
      <w:numFmt w:val="lowerLetter"/>
      <w:lvlText w:val="%5."/>
      <w:lvlJc w:val="left"/>
      <w:pPr>
        <w:ind w:left="4320" w:hanging="360"/>
      </w:pPr>
    </w:lvl>
    <w:lvl w:ilvl="5" w:tplc="EF44C082">
      <w:start w:val="1"/>
      <w:numFmt w:val="lowerRoman"/>
      <w:lvlText w:val="%6."/>
      <w:lvlJc w:val="right"/>
      <w:pPr>
        <w:ind w:left="5040" w:hanging="180"/>
      </w:pPr>
    </w:lvl>
    <w:lvl w:ilvl="6" w:tplc="B9C689E8">
      <w:start w:val="1"/>
      <w:numFmt w:val="decimal"/>
      <w:lvlText w:val="%7."/>
      <w:lvlJc w:val="left"/>
      <w:pPr>
        <w:ind w:left="5760" w:hanging="360"/>
      </w:pPr>
    </w:lvl>
    <w:lvl w:ilvl="7" w:tplc="0270EE0C">
      <w:start w:val="1"/>
      <w:numFmt w:val="lowerLetter"/>
      <w:lvlText w:val="%8."/>
      <w:lvlJc w:val="left"/>
      <w:pPr>
        <w:ind w:left="6480" w:hanging="360"/>
      </w:pPr>
    </w:lvl>
    <w:lvl w:ilvl="8" w:tplc="C11A97F4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8BF812"/>
    <w:multiLevelType w:val="hybridMultilevel"/>
    <w:tmpl w:val="AECC67C8"/>
    <w:lvl w:ilvl="0" w:tplc="CC0ED342">
      <w:start w:val="1"/>
      <w:numFmt w:val="lowerRoman"/>
      <w:lvlText w:val="%1."/>
      <w:lvlJc w:val="right"/>
      <w:pPr>
        <w:ind w:left="720" w:hanging="360"/>
      </w:pPr>
    </w:lvl>
    <w:lvl w:ilvl="1" w:tplc="1C485890">
      <w:start w:val="1"/>
      <w:numFmt w:val="lowerLetter"/>
      <w:lvlText w:val="%2."/>
      <w:lvlJc w:val="left"/>
      <w:pPr>
        <w:ind w:left="1440" w:hanging="360"/>
      </w:pPr>
    </w:lvl>
    <w:lvl w:ilvl="2" w:tplc="0CF8E7A0">
      <w:start w:val="1"/>
      <w:numFmt w:val="lowerRoman"/>
      <w:lvlText w:val="%3."/>
      <w:lvlJc w:val="right"/>
      <w:pPr>
        <w:ind w:left="2160" w:hanging="180"/>
      </w:pPr>
    </w:lvl>
    <w:lvl w:ilvl="3" w:tplc="A830C684">
      <w:start w:val="1"/>
      <w:numFmt w:val="decimal"/>
      <w:lvlText w:val="%4."/>
      <w:lvlJc w:val="left"/>
      <w:pPr>
        <w:ind w:left="2880" w:hanging="360"/>
      </w:pPr>
    </w:lvl>
    <w:lvl w:ilvl="4" w:tplc="6A804774">
      <w:start w:val="1"/>
      <w:numFmt w:val="lowerLetter"/>
      <w:lvlText w:val="%5."/>
      <w:lvlJc w:val="left"/>
      <w:pPr>
        <w:ind w:left="3600" w:hanging="360"/>
      </w:pPr>
    </w:lvl>
    <w:lvl w:ilvl="5" w:tplc="A2866042">
      <w:start w:val="1"/>
      <w:numFmt w:val="lowerRoman"/>
      <w:lvlText w:val="%6."/>
      <w:lvlJc w:val="right"/>
      <w:pPr>
        <w:ind w:left="4320" w:hanging="180"/>
      </w:pPr>
    </w:lvl>
    <w:lvl w:ilvl="6" w:tplc="4D86A264">
      <w:start w:val="1"/>
      <w:numFmt w:val="decimal"/>
      <w:lvlText w:val="%7."/>
      <w:lvlJc w:val="left"/>
      <w:pPr>
        <w:ind w:left="5040" w:hanging="360"/>
      </w:pPr>
    </w:lvl>
    <w:lvl w:ilvl="7" w:tplc="6C987E14">
      <w:start w:val="1"/>
      <w:numFmt w:val="lowerLetter"/>
      <w:lvlText w:val="%8."/>
      <w:lvlJc w:val="left"/>
      <w:pPr>
        <w:ind w:left="5760" w:hanging="360"/>
      </w:pPr>
    </w:lvl>
    <w:lvl w:ilvl="8" w:tplc="2E5C00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4025E"/>
    <w:multiLevelType w:val="hybridMultilevel"/>
    <w:tmpl w:val="7D3E5252"/>
    <w:lvl w:ilvl="0" w:tplc="FFFFFFFF">
      <w:start w:val="1"/>
      <w:numFmt w:val="lowerRoman"/>
      <w:lvlText w:val="%1."/>
      <w:lvlJc w:val="left"/>
      <w:pPr>
        <w:ind w:left="1440" w:hanging="720"/>
      </w:pPr>
      <w:rPr>
        <w:rFonts w:asciiTheme="majorBidi" w:eastAsia="MS Mincho" w:hAnsiTheme="majorBidi" w:cstheme="majorBidi"/>
      </w:rPr>
    </w:lvl>
    <w:lvl w:ilvl="1" w:tplc="FFFFFFFF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25272F"/>
    <w:multiLevelType w:val="hybridMultilevel"/>
    <w:tmpl w:val="6DD898B0"/>
    <w:lvl w:ilvl="0" w:tplc="203CFB8E">
      <w:start w:val="1"/>
      <w:numFmt w:val="lowerRoman"/>
      <w:lvlText w:val="%1."/>
      <w:lvlJc w:val="right"/>
      <w:pPr>
        <w:ind w:left="720" w:hanging="360"/>
      </w:pPr>
    </w:lvl>
    <w:lvl w:ilvl="1" w:tplc="219A69FE">
      <w:start w:val="1"/>
      <w:numFmt w:val="lowerLetter"/>
      <w:lvlText w:val="%2."/>
      <w:lvlJc w:val="left"/>
      <w:pPr>
        <w:ind w:left="1440" w:hanging="360"/>
      </w:pPr>
    </w:lvl>
    <w:lvl w:ilvl="2" w:tplc="BC76B070">
      <w:start w:val="1"/>
      <w:numFmt w:val="lowerRoman"/>
      <w:lvlText w:val="%3."/>
      <w:lvlJc w:val="right"/>
      <w:pPr>
        <w:ind w:left="2160" w:hanging="180"/>
      </w:pPr>
    </w:lvl>
    <w:lvl w:ilvl="3" w:tplc="6302AC5E">
      <w:start w:val="1"/>
      <w:numFmt w:val="decimal"/>
      <w:lvlText w:val="%4."/>
      <w:lvlJc w:val="left"/>
      <w:pPr>
        <w:ind w:left="2880" w:hanging="360"/>
      </w:pPr>
    </w:lvl>
    <w:lvl w:ilvl="4" w:tplc="23E45830">
      <w:start w:val="1"/>
      <w:numFmt w:val="lowerLetter"/>
      <w:lvlText w:val="%5."/>
      <w:lvlJc w:val="left"/>
      <w:pPr>
        <w:ind w:left="3600" w:hanging="360"/>
      </w:pPr>
    </w:lvl>
    <w:lvl w:ilvl="5" w:tplc="8EE42F68">
      <w:start w:val="1"/>
      <w:numFmt w:val="lowerRoman"/>
      <w:lvlText w:val="%6."/>
      <w:lvlJc w:val="right"/>
      <w:pPr>
        <w:ind w:left="4320" w:hanging="180"/>
      </w:pPr>
    </w:lvl>
    <w:lvl w:ilvl="6" w:tplc="EEF83874">
      <w:start w:val="1"/>
      <w:numFmt w:val="decimal"/>
      <w:lvlText w:val="%7."/>
      <w:lvlJc w:val="left"/>
      <w:pPr>
        <w:ind w:left="5040" w:hanging="360"/>
      </w:pPr>
    </w:lvl>
    <w:lvl w:ilvl="7" w:tplc="130068E8">
      <w:start w:val="1"/>
      <w:numFmt w:val="lowerLetter"/>
      <w:lvlText w:val="%8."/>
      <w:lvlJc w:val="left"/>
      <w:pPr>
        <w:ind w:left="5760" w:hanging="360"/>
      </w:pPr>
    </w:lvl>
    <w:lvl w:ilvl="8" w:tplc="E53CE1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E74A0"/>
    <w:multiLevelType w:val="hybridMultilevel"/>
    <w:tmpl w:val="83946BEA"/>
    <w:lvl w:ilvl="0" w:tplc="FFFFFFFF">
      <w:start w:val="1"/>
      <w:numFmt w:val="lowerRoman"/>
      <w:lvlText w:val="%1."/>
      <w:lvlJc w:val="right"/>
      <w:pPr>
        <w:ind w:left="1724" w:hanging="360"/>
      </w:pPr>
    </w:lvl>
    <w:lvl w:ilvl="1" w:tplc="FFFFFFFF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 w15:restartNumberingAfterBreak="0">
    <w:nsid w:val="4C9B23D9"/>
    <w:multiLevelType w:val="hybridMultilevel"/>
    <w:tmpl w:val="C64CEE82"/>
    <w:lvl w:ilvl="0" w:tplc="658C3A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C5300"/>
    <w:multiLevelType w:val="hybridMultilevel"/>
    <w:tmpl w:val="FEEC5D6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529A8A63"/>
    <w:multiLevelType w:val="hybridMultilevel"/>
    <w:tmpl w:val="3BF46C94"/>
    <w:lvl w:ilvl="0" w:tplc="FE14D2B8">
      <w:start w:val="1"/>
      <w:numFmt w:val="lowerLetter"/>
      <w:lvlText w:val="%1)"/>
      <w:lvlJc w:val="left"/>
      <w:pPr>
        <w:ind w:left="720" w:hanging="360"/>
      </w:pPr>
    </w:lvl>
    <w:lvl w:ilvl="1" w:tplc="5F4C5976">
      <w:start w:val="1"/>
      <w:numFmt w:val="lowerLetter"/>
      <w:lvlText w:val="%2."/>
      <w:lvlJc w:val="left"/>
      <w:pPr>
        <w:ind w:left="1440" w:hanging="360"/>
      </w:pPr>
    </w:lvl>
    <w:lvl w:ilvl="2" w:tplc="7AB629A6">
      <w:start w:val="1"/>
      <w:numFmt w:val="lowerRoman"/>
      <w:lvlText w:val="%3."/>
      <w:lvlJc w:val="right"/>
      <w:pPr>
        <w:ind w:left="2160" w:hanging="180"/>
      </w:pPr>
    </w:lvl>
    <w:lvl w:ilvl="3" w:tplc="33A00F72">
      <w:start w:val="1"/>
      <w:numFmt w:val="decimal"/>
      <w:lvlText w:val="%4."/>
      <w:lvlJc w:val="left"/>
      <w:pPr>
        <w:ind w:left="2880" w:hanging="360"/>
      </w:pPr>
    </w:lvl>
    <w:lvl w:ilvl="4" w:tplc="EDC4204A">
      <w:start w:val="1"/>
      <w:numFmt w:val="lowerLetter"/>
      <w:lvlText w:val="%5."/>
      <w:lvlJc w:val="left"/>
      <w:pPr>
        <w:ind w:left="3600" w:hanging="360"/>
      </w:pPr>
    </w:lvl>
    <w:lvl w:ilvl="5" w:tplc="FE8CEF86">
      <w:start w:val="1"/>
      <w:numFmt w:val="lowerRoman"/>
      <w:lvlText w:val="%6."/>
      <w:lvlJc w:val="right"/>
      <w:pPr>
        <w:ind w:left="4320" w:hanging="180"/>
      </w:pPr>
    </w:lvl>
    <w:lvl w:ilvl="6" w:tplc="865CECE6">
      <w:start w:val="1"/>
      <w:numFmt w:val="decimal"/>
      <w:lvlText w:val="%7."/>
      <w:lvlJc w:val="left"/>
      <w:pPr>
        <w:ind w:left="5040" w:hanging="360"/>
      </w:pPr>
    </w:lvl>
    <w:lvl w:ilvl="7" w:tplc="B77466C2">
      <w:start w:val="1"/>
      <w:numFmt w:val="lowerLetter"/>
      <w:lvlText w:val="%8."/>
      <w:lvlJc w:val="left"/>
      <w:pPr>
        <w:ind w:left="5760" w:hanging="360"/>
      </w:pPr>
    </w:lvl>
    <w:lvl w:ilvl="8" w:tplc="C1D8160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D17B1"/>
    <w:multiLevelType w:val="hybridMultilevel"/>
    <w:tmpl w:val="3272B52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24BB9"/>
    <w:multiLevelType w:val="hybridMultilevel"/>
    <w:tmpl w:val="83946BEA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56B7700B"/>
    <w:multiLevelType w:val="hybridMultilevel"/>
    <w:tmpl w:val="FFFFFFFF"/>
    <w:lvl w:ilvl="0" w:tplc="8926F1E4">
      <w:start w:val="1"/>
      <w:numFmt w:val="lowerRoman"/>
      <w:lvlText w:val="%1."/>
      <w:lvlJc w:val="right"/>
      <w:pPr>
        <w:ind w:left="720" w:hanging="360"/>
      </w:pPr>
    </w:lvl>
    <w:lvl w:ilvl="1" w:tplc="4B06801A">
      <w:start w:val="1"/>
      <w:numFmt w:val="lowerLetter"/>
      <w:lvlText w:val="%2."/>
      <w:lvlJc w:val="left"/>
      <w:pPr>
        <w:ind w:left="1440" w:hanging="360"/>
      </w:pPr>
    </w:lvl>
    <w:lvl w:ilvl="2" w:tplc="E46A54C4">
      <w:start w:val="1"/>
      <w:numFmt w:val="lowerRoman"/>
      <w:lvlText w:val="%3."/>
      <w:lvlJc w:val="right"/>
      <w:pPr>
        <w:ind w:left="2160" w:hanging="180"/>
      </w:pPr>
    </w:lvl>
    <w:lvl w:ilvl="3" w:tplc="427602DA">
      <w:start w:val="1"/>
      <w:numFmt w:val="decimal"/>
      <w:lvlText w:val="%4."/>
      <w:lvlJc w:val="left"/>
      <w:pPr>
        <w:ind w:left="2880" w:hanging="360"/>
      </w:pPr>
    </w:lvl>
    <w:lvl w:ilvl="4" w:tplc="C298CC44">
      <w:start w:val="1"/>
      <w:numFmt w:val="lowerLetter"/>
      <w:lvlText w:val="%5."/>
      <w:lvlJc w:val="left"/>
      <w:pPr>
        <w:ind w:left="3600" w:hanging="360"/>
      </w:pPr>
    </w:lvl>
    <w:lvl w:ilvl="5" w:tplc="CB561DB0">
      <w:start w:val="1"/>
      <w:numFmt w:val="lowerRoman"/>
      <w:lvlText w:val="%6."/>
      <w:lvlJc w:val="right"/>
      <w:pPr>
        <w:ind w:left="4320" w:hanging="180"/>
      </w:pPr>
    </w:lvl>
    <w:lvl w:ilvl="6" w:tplc="4844B53C">
      <w:start w:val="1"/>
      <w:numFmt w:val="decimal"/>
      <w:lvlText w:val="%7."/>
      <w:lvlJc w:val="left"/>
      <w:pPr>
        <w:ind w:left="5040" w:hanging="360"/>
      </w:pPr>
    </w:lvl>
    <w:lvl w:ilvl="7" w:tplc="45240364">
      <w:start w:val="1"/>
      <w:numFmt w:val="lowerLetter"/>
      <w:lvlText w:val="%8."/>
      <w:lvlJc w:val="left"/>
      <w:pPr>
        <w:ind w:left="5760" w:hanging="360"/>
      </w:pPr>
    </w:lvl>
    <w:lvl w:ilvl="8" w:tplc="4F6C3A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4305B"/>
    <w:multiLevelType w:val="hybridMultilevel"/>
    <w:tmpl w:val="EC68E7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12449"/>
    <w:multiLevelType w:val="hybridMultilevel"/>
    <w:tmpl w:val="66E8612C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 w15:restartNumberingAfterBreak="0">
    <w:nsid w:val="65640BD6"/>
    <w:multiLevelType w:val="hybridMultilevel"/>
    <w:tmpl w:val="63007A9E"/>
    <w:lvl w:ilvl="0" w:tplc="15162B9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68137286"/>
    <w:multiLevelType w:val="hybridMultilevel"/>
    <w:tmpl w:val="79C84A34"/>
    <w:lvl w:ilvl="0" w:tplc="8E9465B6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2D1142"/>
    <w:multiLevelType w:val="hybridMultilevel"/>
    <w:tmpl w:val="8B581014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7" w15:restartNumberingAfterBreak="0">
    <w:nsid w:val="6C680F39"/>
    <w:multiLevelType w:val="hybridMultilevel"/>
    <w:tmpl w:val="1868D18A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E67E76"/>
    <w:multiLevelType w:val="hybridMultilevel"/>
    <w:tmpl w:val="AA1A2F88"/>
    <w:lvl w:ilvl="0" w:tplc="8468FC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B1638"/>
    <w:multiLevelType w:val="hybridMultilevel"/>
    <w:tmpl w:val="B67C2052"/>
    <w:lvl w:ilvl="0" w:tplc="43E889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955F4F"/>
    <w:multiLevelType w:val="hybridMultilevel"/>
    <w:tmpl w:val="6D246C1A"/>
    <w:lvl w:ilvl="0" w:tplc="80D8752E">
      <w:start w:val="1"/>
      <w:numFmt w:val="lowerLetter"/>
      <w:lvlText w:val="%1)"/>
      <w:lvlJc w:val="left"/>
      <w:pPr>
        <w:ind w:left="1724" w:hanging="360"/>
      </w:pPr>
    </w:lvl>
    <w:lvl w:ilvl="1" w:tplc="D1C2BB26">
      <w:start w:val="1"/>
      <w:numFmt w:val="lowerLetter"/>
      <w:lvlText w:val="%2."/>
      <w:lvlJc w:val="left"/>
      <w:pPr>
        <w:ind w:left="2444" w:hanging="360"/>
      </w:pPr>
    </w:lvl>
    <w:lvl w:ilvl="2" w:tplc="35AECE80">
      <w:start w:val="1"/>
      <w:numFmt w:val="lowerRoman"/>
      <w:lvlText w:val="%3."/>
      <w:lvlJc w:val="right"/>
      <w:pPr>
        <w:ind w:left="3164" w:hanging="180"/>
      </w:pPr>
    </w:lvl>
    <w:lvl w:ilvl="3" w:tplc="A65CA9B4">
      <w:start w:val="1"/>
      <w:numFmt w:val="decimal"/>
      <w:lvlText w:val="%4."/>
      <w:lvlJc w:val="left"/>
      <w:pPr>
        <w:ind w:left="3884" w:hanging="360"/>
      </w:pPr>
    </w:lvl>
    <w:lvl w:ilvl="4" w:tplc="E208D760">
      <w:start w:val="1"/>
      <w:numFmt w:val="lowerLetter"/>
      <w:lvlText w:val="%5."/>
      <w:lvlJc w:val="left"/>
      <w:pPr>
        <w:ind w:left="4604" w:hanging="360"/>
      </w:pPr>
    </w:lvl>
    <w:lvl w:ilvl="5" w:tplc="075241BA">
      <w:start w:val="1"/>
      <w:numFmt w:val="lowerRoman"/>
      <w:lvlText w:val="%6."/>
      <w:lvlJc w:val="right"/>
      <w:pPr>
        <w:ind w:left="5324" w:hanging="180"/>
      </w:pPr>
    </w:lvl>
    <w:lvl w:ilvl="6" w:tplc="FC6E998A">
      <w:start w:val="1"/>
      <w:numFmt w:val="decimal"/>
      <w:lvlText w:val="%7."/>
      <w:lvlJc w:val="left"/>
      <w:pPr>
        <w:ind w:left="6044" w:hanging="360"/>
      </w:pPr>
    </w:lvl>
    <w:lvl w:ilvl="7" w:tplc="CA6ABC68">
      <w:start w:val="1"/>
      <w:numFmt w:val="lowerLetter"/>
      <w:lvlText w:val="%8."/>
      <w:lvlJc w:val="left"/>
      <w:pPr>
        <w:ind w:left="6764" w:hanging="360"/>
      </w:pPr>
    </w:lvl>
    <w:lvl w:ilvl="8" w:tplc="8FF67604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7BF41A57"/>
    <w:multiLevelType w:val="hybridMultilevel"/>
    <w:tmpl w:val="83946BEA"/>
    <w:lvl w:ilvl="0" w:tplc="FFFFFFFF">
      <w:start w:val="1"/>
      <w:numFmt w:val="lowerRoman"/>
      <w:lvlText w:val="%1."/>
      <w:lvlJc w:val="right"/>
      <w:pPr>
        <w:ind w:left="1724" w:hanging="360"/>
      </w:pPr>
    </w:lvl>
    <w:lvl w:ilvl="1" w:tplc="FFFFFFFF">
      <w:start w:val="1"/>
      <w:numFmt w:val="lowerLetter"/>
      <w:lvlText w:val="%2."/>
      <w:lvlJc w:val="left"/>
      <w:pPr>
        <w:ind w:left="2444" w:hanging="360"/>
      </w:pPr>
    </w:lvl>
    <w:lvl w:ilvl="2" w:tplc="FFFFFFFF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7D020069"/>
    <w:multiLevelType w:val="hybridMultilevel"/>
    <w:tmpl w:val="7D3E5252"/>
    <w:lvl w:ilvl="0" w:tplc="2542D656">
      <w:start w:val="1"/>
      <w:numFmt w:val="lowerRoman"/>
      <w:lvlText w:val="%1."/>
      <w:lvlJc w:val="left"/>
      <w:pPr>
        <w:ind w:left="1440" w:hanging="720"/>
      </w:pPr>
      <w:rPr>
        <w:rFonts w:asciiTheme="majorBidi" w:eastAsia="MS Mincho" w:hAnsiTheme="majorBidi" w:cstheme="majorBidi"/>
      </w:rPr>
    </w:lvl>
    <w:lvl w:ilvl="1" w:tplc="ABDE142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512B61"/>
    <w:multiLevelType w:val="hybridMultilevel"/>
    <w:tmpl w:val="CFD2297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7F176AC8"/>
    <w:multiLevelType w:val="hybridMultilevel"/>
    <w:tmpl w:val="08FCF4F6"/>
    <w:lvl w:ilvl="0" w:tplc="91DC1EB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18"/>
  </w:num>
  <w:num w:numId="5">
    <w:abstractNumId w:val="30"/>
  </w:num>
  <w:num w:numId="6">
    <w:abstractNumId w:val="11"/>
  </w:num>
  <w:num w:numId="7">
    <w:abstractNumId w:val="24"/>
  </w:num>
  <w:num w:numId="8">
    <w:abstractNumId w:val="4"/>
  </w:num>
  <w:num w:numId="9">
    <w:abstractNumId w:val="32"/>
  </w:num>
  <w:num w:numId="10">
    <w:abstractNumId w:val="34"/>
  </w:num>
  <w:num w:numId="11">
    <w:abstractNumId w:val="6"/>
  </w:num>
  <w:num w:numId="12">
    <w:abstractNumId w:val="19"/>
  </w:num>
  <w:num w:numId="13">
    <w:abstractNumId w:val="17"/>
  </w:num>
  <w:num w:numId="14">
    <w:abstractNumId w:val="25"/>
  </w:num>
  <w:num w:numId="15">
    <w:abstractNumId w:val="2"/>
  </w:num>
  <w:num w:numId="16">
    <w:abstractNumId w:val="22"/>
  </w:num>
  <w:num w:numId="17">
    <w:abstractNumId w:val="26"/>
  </w:num>
  <w:num w:numId="18">
    <w:abstractNumId w:val="5"/>
  </w:num>
  <w:num w:numId="19">
    <w:abstractNumId w:val="20"/>
  </w:num>
  <w:num w:numId="20">
    <w:abstractNumId w:val="23"/>
  </w:num>
  <w:num w:numId="21">
    <w:abstractNumId w:val="8"/>
  </w:num>
  <w:num w:numId="22">
    <w:abstractNumId w:val="31"/>
  </w:num>
  <w:num w:numId="23">
    <w:abstractNumId w:val="28"/>
  </w:num>
  <w:num w:numId="24">
    <w:abstractNumId w:val="3"/>
  </w:num>
  <w:num w:numId="25">
    <w:abstractNumId w:val="10"/>
  </w:num>
  <w:num w:numId="26">
    <w:abstractNumId w:val="15"/>
  </w:num>
  <w:num w:numId="27">
    <w:abstractNumId w:val="7"/>
  </w:num>
  <w:num w:numId="28">
    <w:abstractNumId w:val="1"/>
  </w:num>
  <w:num w:numId="29">
    <w:abstractNumId w:val="16"/>
  </w:num>
  <w:num w:numId="30">
    <w:abstractNumId w:val="29"/>
  </w:num>
  <w:num w:numId="31">
    <w:abstractNumId w:val="13"/>
  </w:num>
  <w:num w:numId="32">
    <w:abstractNumId w:val="21"/>
  </w:num>
  <w:num w:numId="33">
    <w:abstractNumId w:val="9"/>
  </w:num>
  <w:num w:numId="34">
    <w:abstractNumId w:val="27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36"/>
    <w:rsid w:val="00001AD4"/>
    <w:rsid w:val="00004B2C"/>
    <w:rsid w:val="000119A3"/>
    <w:rsid w:val="00011ADE"/>
    <w:rsid w:val="00023678"/>
    <w:rsid w:val="0003558D"/>
    <w:rsid w:val="00043735"/>
    <w:rsid w:val="000538BC"/>
    <w:rsid w:val="0007080A"/>
    <w:rsid w:val="00072F57"/>
    <w:rsid w:val="0007509D"/>
    <w:rsid w:val="000953D1"/>
    <w:rsid w:val="00097A09"/>
    <w:rsid w:val="00097BD0"/>
    <w:rsid w:val="000A0C7D"/>
    <w:rsid w:val="000A169E"/>
    <w:rsid w:val="000A3C52"/>
    <w:rsid w:val="000C2A03"/>
    <w:rsid w:val="000C4A25"/>
    <w:rsid w:val="000F0543"/>
    <w:rsid w:val="000F1D28"/>
    <w:rsid w:val="0011105E"/>
    <w:rsid w:val="00111510"/>
    <w:rsid w:val="001155CF"/>
    <w:rsid w:val="001167BC"/>
    <w:rsid w:val="00130DFC"/>
    <w:rsid w:val="00136FA8"/>
    <w:rsid w:val="00140334"/>
    <w:rsid w:val="00145673"/>
    <w:rsid w:val="0014674F"/>
    <w:rsid w:val="001510D0"/>
    <w:rsid w:val="0015508B"/>
    <w:rsid w:val="00171D90"/>
    <w:rsid w:val="00177CA6"/>
    <w:rsid w:val="001871B1"/>
    <w:rsid w:val="001B1B7B"/>
    <w:rsid w:val="001C1401"/>
    <w:rsid w:val="002139CA"/>
    <w:rsid w:val="00214AE1"/>
    <w:rsid w:val="0021505C"/>
    <w:rsid w:val="00230ED6"/>
    <w:rsid w:val="002365E1"/>
    <w:rsid w:val="00242B54"/>
    <w:rsid w:val="002450E6"/>
    <w:rsid w:val="00260864"/>
    <w:rsid w:val="00260C41"/>
    <w:rsid w:val="00261E93"/>
    <w:rsid w:val="00263625"/>
    <w:rsid w:val="00264ECA"/>
    <w:rsid w:val="002712F8"/>
    <w:rsid w:val="00275FFD"/>
    <w:rsid w:val="00293EB2"/>
    <w:rsid w:val="00294ED0"/>
    <w:rsid w:val="002D40E7"/>
    <w:rsid w:val="002E25D9"/>
    <w:rsid w:val="002F5C36"/>
    <w:rsid w:val="002F6DC1"/>
    <w:rsid w:val="00304A1D"/>
    <w:rsid w:val="0030725A"/>
    <w:rsid w:val="00331017"/>
    <w:rsid w:val="003311D0"/>
    <w:rsid w:val="00342CEF"/>
    <w:rsid w:val="00351A2A"/>
    <w:rsid w:val="00360ADA"/>
    <w:rsid w:val="00360DBE"/>
    <w:rsid w:val="0036650F"/>
    <w:rsid w:val="00381F1E"/>
    <w:rsid w:val="00384946"/>
    <w:rsid w:val="00391FB2"/>
    <w:rsid w:val="00395DF1"/>
    <w:rsid w:val="003A6CD2"/>
    <w:rsid w:val="003B31F2"/>
    <w:rsid w:val="003C0EA1"/>
    <w:rsid w:val="003D05F9"/>
    <w:rsid w:val="003D1AE2"/>
    <w:rsid w:val="003F5625"/>
    <w:rsid w:val="004126CB"/>
    <w:rsid w:val="004141C8"/>
    <w:rsid w:val="00420BAF"/>
    <w:rsid w:val="00422D13"/>
    <w:rsid w:val="00425DA4"/>
    <w:rsid w:val="00432567"/>
    <w:rsid w:val="00432EAF"/>
    <w:rsid w:val="00437E26"/>
    <w:rsid w:val="00440D70"/>
    <w:rsid w:val="00443B61"/>
    <w:rsid w:val="00443CD6"/>
    <w:rsid w:val="0045027C"/>
    <w:rsid w:val="00460658"/>
    <w:rsid w:val="004651C3"/>
    <w:rsid w:val="00476A87"/>
    <w:rsid w:val="0048360C"/>
    <w:rsid w:val="004948C6"/>
    <w:rsid w:val="004A57DF"/>
    <w:rsid w:val="004D0A68"/>
    <w:rsid w:val="004D2523"/>
    <w:rsid w:val="005078D5"/>
    <w:rsid w:val="00527F70"/>
    <w:rsid w:val="005503AD"/>
    <w:rsid w:val="00553F55"/>
    <w:rsid w:val="0055572E"/>
    <w:rsid w:val="0056076D"/>
    <w:rsid w:val="00562AE0"/>
    <w:rsid w:val="00571935"/>
    <w:rsid w:val="00573DA5"/>
    <w:rsid w:val="005A049F"/>
    <w:rsid w:val="005A0E3F"/>
    <w:rsid w:val="005B252A"/>
    <w:rsid w:val="005C6404"/>
    <w:rsid w:val="005D1C19"/>
    <w:rsid w:val="005E4BAB"/>
    <w:rsid w:val="005E6164"/>
    <w:rsid w:val="005F0EDC"/>
    <w:rsid w:val="005F21FA"/>
    <w:rsid w:val="005F2F36"/>
    <w:rsid w:val="006032E1"/>
    <w:rsid w:val="00606DA5"/>
    <w:rsid w:val="006117AA"/>
    <w:rsid w:val="00624EA9"/>
    <w:rsid w:val="006371F0"/>
    <w:rsid w:val="00640F0F"/>
    <w:rsid w:val="00647C07"/>
    <w:rsid w:val="00657A38"/>
    <w:rsid w:val="006600A2"/>
    <w:rsid w:val="00665942"/>
    <w:rsid w:val="006666F6"/>
    <w:rsid w:val="006A3436"/>
    <w:rsid w:val="006A5457"/>
    <w:rsid w:val="006B245C"/>
    <w:rsid w:val="006B3F9F"/>
    <w:rsid w:val="006C0C0C"/>
    <w:rsid w:val="006D448F"/>
    <w:rsid w:val="006F3A84"/>
    <w:rsid w:val="00705B27"/>
    <w:rsid w:val="00710F38"/>
    <w:rsid w:val="0071528E"/>
    <w:rsid w:val="007200FA"/>
    <w:rsid w:val="00771D7F"/>
    <w:rsid w:val="007830B2"/>
    <w:rsid w:val="0078687A"/>
    <w:rsid w:val="00791A7B"/>
    <w:rsid w:val="00795E2B"/>
    <w:rsid w:val="007C2D57"/>
    <w:rsid w:val="007D4785"/>
    <w:rsid w:val="007D4AB0"/>
    <w:rsid w:val="007D4E34"/>
    <w:rsid w:val="007E7F32"/>
    <w:rsid w:val="00812159"/>
    <w:rsid w:val="00820385"/>
    <w:rsid w:val="00820BB7"/>
    <w:rsid w:val="008309C7"/>
    <w:rsid w:val="00840A94"/>
    <w:rsid w:val="0084604E"/>
    <w:rsid w:val="00854862"/>
    <w:rsid w:val="00861E78"/>
    <w:rsid w:val="008631DB"/>
    <w:rsid w:val="008659FA"/>
    <w:rsid w:val="008707F9"/>
    <w:rsid w:val="00891D10"/>
    <w:rsid w:val="0089482D"/>
    <w:rsid w:val="00896E53"/>
    <w:rsid w:val="008A0C77"/>
    <w:rsid w:val="008D00BE"/>
    <w:rsid w:val="008D46E2"/>
    <w:rsid w:val="008E29B9"/>
    <w:rsid w:val="008E64A4"/>
    <w:rsid w:val="008F681C"/>
    <w:rsid w:val="009014E8"/>
    <w:rsid w:val="0090244C"/>
    <w:rsid w:val="00922958"/>
    <w:rsid w:val="009237F0"/>
    <w:rsid w:val="00925C84"/>
    <w:rsid w:val="00931C67"/>
    <w:rsid w:val="00943ACF"/>
    <w:rsid w:val="00952AF2"/>
    <w:rsid w:val="00954E45"/>
    <w:rsid w:val="009567C3"/>
    <w:rsid w:val="00956EC8"/>
    <w:rsid w:val="0098386B"/>
    <w:rsid w:val="009976BB"/>
    <w:rsid w:val="009A17F6"/>
    <w:rsid w:val="009A6DC4"/>
    <w:rsid w:val="009A785D"/>
    <w:rsid w:val="009B3C76"/>
    <w:rsid w:val="009B596B"/>
    <w:rsid w:val="009F14AB"/>
    <w:rsid w:val="009F2077"/>
    <w:rsid w:val="009F3DA2"/>
    <w:rsid w:val="009F43DD"/>
    <w:rsid w:val="00A16980"/>
    <w:rsid w:val="00A16A98"/>
    <w:rsid w:val="00A16C7C"/>
    <w:rsid w:val="00A30C79"/>
    <w:rsid w:val="00A30D13"/>
    <w:rsid w:val="00A43A32"/>
    <w:rsid w:val="00A46A64"/>
    <w:rsid w:val="00A47876"/>
    <w:rsid w:val="00A57F4B"/>
    <w:rsid w:val="00A713BA"/>
    <w:rsid w:val="00A8134C"/>
    <w:rsid w:val="00A84FD6"/>
    <w:rsid w:val="00A85934"/>
    <w:rsid w:val="00A9390A"/>
    <w:rsid w:val="00AA4B99"/>
    <w:rsid w:val="00AA75CD"/>
    <w:rsid w:val="00AB4C17"/>
    <w:rsid w:val="00AC4CE7"/>
    <w:rsid w:val="00AF4661"/>
    <w:rsid w:val="00AF7E3A"/>
    <w:rsid w:val="00B04119"/>
    <w:rsid w:val="00B1025C"/>
    <w:rsid w:val="00B215E5"/>
    <w:rsid w:val="00B23BB0"/>
    <w:rsid w:val="00B317F3"/>
    <w:rsid w:val="00B323A7"/>
    <w:rsid w:val="00B35393"/>
    <w:rsid w:val="00B46181"/>
    <w:rsid w:val="00B56FAE"/>
    <w:rsid w:val="00B66F90"/>
    <w:rsid w:val="00B70656"/>
    <w:rsid w:val="00B956A9"/>
    <w:rsid w:val="00BA3E16"/>
    <w:rsid w:val="00BB42B3"/>
    <w:rsid w:val="00BD1F45"/>
    <w:rsid w:val="00BF57C6"/>
    <w:rsid w:val="00C115A8"/>
    <w:rsid w:val="00C13F73"/>
    <w:rsid w:val="00C17FDE"/>
    <w:rsid w:val="00C30E99"/>
    <w:rsid w:val="00C313EB"/>
    <w:rsid w:val="00C4795B"/>
    <w:rsid w:val="00C509FC"/>
    <w:rsid w:val="00C803AF"/>
    <w:rsid w:val="00CA3602"/>
    <w:rsid w:val="00CB0C87"/>
    <w:rsid w:val="00CB37D4"/>
    <w:rsid w:val="00CB741E"/>
    <w:rsid w:val="00CD1F00"/>
    <w:rsid w:val="00CD1F29"/>
    <w:rsid w:val="00CD6900"/>
    <w:rsid w:val="00CD6A21"/>
    <w:rsid w:val="00CF7570"/>
    <w:rsid w:val="00D04BFE"/>
    <w:rsid w:val="00D127D0"/>
    <w:rsid w:val="00D20799"/>
    <w:rsid w:val="00D2530A"/>
    <w:rsid w:val="00D34131"/>
    <w:rsid w:val="00D3575C"/>
    <w:rsid w:val="00D44684"/>
    <w:rsid w:val="00D496E2"/>
    <w:rsid w:val="00D655EA"/>
    <w:rsid w:val="00D73547"/>
    <w:rsid w:val="00D86E0F"/>
    <w:rsid w:val="00DA0777"/>
    <w:rsid w:val="00DB25DD"/>
    <w:rsid w:val="00DB737A"/>
    <w:rsid w:val="00DC50CD"/>
    <w:rsid w:val="00DD081E"/>
    <w:rsid w:val="00DE5216"/>
    <w:rsid w:val="00DF0C32"/>
    <w:rsid w:val="00E017C4"/>
    <w:rsid w:val="00E05723"/>
    <w:rsid w:val="00E11600"/>
    <w:rsid w:val="00E153E3"/>
    <w:rsid w:val="00E224A5"/>
    <w:rsid w:val="00E259D0"/>
    <w:rsid w:val="00E34B62"/>
    <w:rsid w:val="00E402DD"/>
    <w:rsid w:val="00E40775"/>
    <w:rsid w:val="00E45535"/>
    <w:rsid w:val="00E60254"/>
    <w:rsid w:val="00E65BE1"/>
    <w:rsid w:val="00E65EA9"/>
    <w:rsid w:val="00E732A3"/>
    <w:rsid w:val="00E82FDC"/>
    <w:rsid w:val="00E838D6"/>
    <w:rsid w:val="00E83EBC"/>
    <w:rsid w:val="00E940B8"/>
    <w:rsid w:val="00E94867"/>
    <w:rsid w:val="00EA1892"/>
    <w:rsid w:val="00EB54A4"/>
    <w:rsid w:val="00EBBB4F"/>
    <w:rsid w:val="00EC1CDE"/>
    <w:rsid w:val="00EC770C"/>
    <w:rsid w:val="00EE5D4C"/>
    <w:rsid w:val="00F00D50"/>
    <w:rsid w:val="00F026C2"/>
    <w:rsid w:val="00F108A6"/>
    <w:rsid w:val="00F1357A"/>
    <w:rsid w:val="00F40FD9"/>
    <w:rsid w:val="00F63762"/>
    <w:rsid w:val="00F639E2"/>
    <w:rsid w:val="00F8399F"/>
    <w:rsid w:val="00F9229C"/>
    <w:rsid w:val="00F93605"/>
    <w:rsid w:val="00F9627D"/>
    <w:rsid w:val="00FA072B"/>
    <w:rsid w:val="00FA0DB9"/>
    <w:rsid w:val="00FA1E14"/>
    <w:rsid w:val="00FA2CB7"/>
    <w:rsid w:val="00FA3E82"/>
    <w:rsid w:val="00FC0FB4"/>
    <w:rsid w:val="00FD4614"/>
    <w:rsid w:val="00FF0EDF"/>
    <w:rsid w:val="00FF5E1B"/>
    <w:rsid w:val="01412685"/>
    <w:rsid w:val="0177C610"/>
    <w:rsid w:val="01B535B3"/>
    <w:rsid w:val="023BB481"/>
    <w:rsid w:val="025845EA"/>
    <w:rsid w:val="02CCE643"/>
    <w:rsid w:val="03510199"/>
    <w:rsid w:val="036C2610"/>
    <w:rsid w:val="039EAFC1"/>
    <w:rsid w:val="040F5C8E"/>
    <w:rsid w:val="041604ED"/>
    <w:rsid w:val="0422D929"/>
    <w:rsid w:val="044F8D3A"/>
    <w:rsid w:val="06152AAE"/>
    <w:rsid w:val="06365E09"/>
    <w:rsid w:val="064BB9F6"/>
    <w:rsid w:val="06A3CDB2"/>
    <w:rsid w:val="06A4E70E"/>
    <w:rsid w:val="06F52334"/>
    <w:rsid w:val="07340A9F"/>
    <w:rsid w:val="0804B505"/>
    <w:rsid w:val="081998A8"/>
    <w:rsid w:val="0839E712"/>
    <w:rsid w:val="088DE108"/>
    <w:rsid w:val="089D0B0A"/>
    <w:rsid w:val="09727DAB"/>
    <w:rsid w:val="09ACD1F5"/>
    <w:rsid w:val="0A06F1E2"/>
    <w:rsid w:val="0A24439D"/>
    <w:rsid w:val="0A3220E3"/>
    <w:rsid w:val="0A724A39"/>
    <w:rsid w:val="0A966F89"/>
    <w:rsid w:val="0B3C7E6C"/>
    <w:rsid w:val="0B664A3F"/>
    <w:rsid w:val="0B7D0345"/>
    <w:rsid w:val="0BFB644D"/>
    <w:rsid w:val="0C50E12E"/>
    <w:rsid w:val="0C57C2B3"/>
    <w:rsid w:val="0CA01433"/>
    <w:rsid w:val="0D1B49F7"/>
    <w:rsid w:val="0D2F0BCE"/>
    <w:rsid w:val="0D82BD6C"/>
    <w:rsid w:val="0DC45533"/>
    <w:rsid w:val="0DF2AED4"/>
    <w:rsid w:val="0DF95739"/>
    <w:rsid w:val="0E4632A8"/>
    <w:rsid w:val="0EB7B81F"/>
    <w:rsid w:val="0EED6C7D"/>
    <w:rsid w:val="0F7242A3"/>
    <w:rsid w:val="0F9E03EC"/>
    <w:rsid w:val="0FB9338E"/>
    <w:rsid w:val="0FC536C6"/>
    <w:rsid w:val="1043DA5B"/>
    <w:rsid w:val="10574FEF"/>
    <w:rsid w:val="105DEC93"/>
    <w:rsid w:val="116AE4D0"/>
    <w:rsid w:val="11BEA69B"/>
    <w:rsid w:val="11CF0805"/>
    <w:rsid w:val="11ED8701"/>
    <w:rsid w:val="12A120A8"/>
    <w:rsid w:val="12AA86E2"/>
    <w:rsid w:val="133DDA66"/>
    <w:rsid w:val="13864B24"/>
    <w:rsid w:val="13CB3359"/>
    <w:rsid w:val="1470D922"/>
    <w:rsid w:val="15A042C8"/>
    <w:rsid w:val="15A05C86"/>
    <w:rsid w:val="15E4667F"/>
    <w:rsid w:val="16735401"/>
    <w:rsid w:val="1713C339"/>
    <w:rsid w:val="17150E41"/>
    <w:rsid w:val="17450457"/>
    <w:rsid w:val="176C1871"/>
    <w:rsid w:val="1777EEBF"/>
    <w:rsid w:val="177C617A"/>
    <w:rsid w:val="18CC8529"/>
    <w:rsid w:val="18F4E144"/>
    <w:rsid w:val="1A51E31D"/>
    <w:rsid w:val="1A8AE1E3"/>
    <w:rsid w:val="1ACFCAEA"/>
    <w:rsid w:val="1BC971F0"/>
    <w:rsid w:val="1C26A5C5"/>
    <w:rsid w:val="1CFA4533"/>
    <w:rsid w:val="1CFD9F62"/>
    <w:rsid w:val="1D18A97D"/>
    <w:rsid w:val="1D37E1BC"/>
    <w:rsid w:val="1D3951A0"/>
    <w:rsid w:val="1DB98F3B"/>
    <w:rsid w:val="1DF2F86D"/>
    <w:rsid w:val="1E30907B"/>
    <w:rsid w:val="1E56F116"/>
    <w:rsid w:val="1E8FCD23"/>
    <w:rsid w:val="1EB91B18"/>
    <w:rsid w:val="1F11DCE7"/>
    <w:rsid w:val="1F1F92C0"/>
    <w:rsid w:val="1F50D299"/>
    <w:rsid w:val="1FCBA965"/>
    <w:rsid w:val="2016DAE7"/>
    <w:rsid w:val="20775B6A"/>
    <w:rsid w:val="20ADC8D6"/>
    <w:rsid w:val="20FB7F21"/>
    <w:rsid w:val="220B4F8E"/>
    <w:rsid w:val="2241B323"/>
    <w:rsid w:val="231CF0BB"/>
    <w:rsid w:val="23313742"/>
    <w:rsid w:val="233A9997"/>
    <w:rsid w:val="233EE0FF"/>
    <w:rsid w:val="23574297"/>
    <w:rsid w:val="23B6001B"/>
    <w:rsid w:val="23C2A849"/>
    <w:rsid w:val="23ECF778"/>
    <w:rsid w:val="2421FFB2"/>
    <w:rsid w:val="2442A468"/>
    <w:rsid w:val="2464055F"/>
    <w:rsid w:val="24A65C47"/>
    <w:rsid w:val="24C0876E"/>
    <w:rsid w:val="24C61F79"/>
    <w:rsid w:val="251FCC48"/>
    <w:rsid w:val="2535D78F"/>
    <w:rsid w:val="2588BB43"/>
    <w:rsid w:val="25C69FE7"/>
    <w:rsid w:val="25DBE18C"/>
    <w:rsid w:val="25FFA676"/>
    <w:rsid w:val="260B8020"/>
    <w:rsid w:val="26D1A695"/>
    <w:rsid w:val="27331050"/>
    <w:rsid w:val="27743424"/>
    <w:rsid w:val="278F7DC5"/>
    <w:rsid w:val="27B60EBA"/>
    <w:rsid w:val="27BC05CF"/>
    <w:rsid w:val="27C2A786"/>
    <w:rsid w:val="27E2A3F8"/>
    <w:rsid w:val="28F47B82"/>
    <w:rsid w:val="293DEB05"/>
    <w:rsid w:val="29541ECB"/>
    <w:rsid w:val="296D54CB"/>
    <w:rsid w:val="298EFE6D"/>
    <w:rsid w:val="29966EB2"/>
    <w:rsid w:val="29F79716"/>
    <w:rsid w:val="2A0A8F5E"/>
    <w:rsid w:val="2A3404F5"/>
    <w:rsid w:val="2A4EB74A"/>
    <w:rsid w:val="2A796B98"/>
    <w:rsid w:val="2AEABAB5"/>
    <w:rsid w:val="2B090C07"/>
    <w:rsid w:val="2B4F8077"/>
    <w:rsid w:val="2B76286E"/>
    <w:rsid w:val="2BA7C577"/>
    <w:rsid w:val="2BB9A601"/>
    <w:rsid w:val="2C0E1BDA"/>
    <w:rsid w:val="2C1F8F57"/>
    <w:rsid w:val="2C231435"/>
    <w:rsid w:val="2C310DE8"/>
    <w:rsid w:val="2CCEEC22"/>
    <w:rsid w:val="2CE17C2D"/>
    <w:rsid w:val="2D12DC3E"/>
    <w:rsid w:val="2D25CCC5"/>
    <w:rsid w:val="2D2E1596"/>
    <w:rsid w:val="2D7E032E"/>
    <w:rsid w:val="2DAD23A5"/>
    <w:rsid w:val="2ED981EF"/>
    <w:rsid w:val="2EFF53FD"/>
    <w:rsid w:val="2F006E44"/>
    <w:rsid w:val="2F0A0D72"/>
    <w:rsid w:val="2F30CEE1"/>
    <w:rsid w:val="2F8BD7BB"/>
    <w:rsid w:val="303B3A7C"/>
    <w:rsid w:val="308AF633"/>
    <w:rsid w:val="30A965C1"/>
    <w:rsid w:val="318D1D0A"/>
    <w:rsid w:val="3232DA83"/>
    <w:rsid w:val="328D04EA"/>
    <w:rsid w:val="32A67476"/>
    <w:rsid w:val="32E6DE5A"/>
    <w:rsid w:val="330B39A5"/>
    <w:rsid w:val="3310F374"/>
    <w:rsid w:val="3326D344"/>
    <w:rsid w:val="3396C674"/>
    <w:rsid w:val="342627ED"/>
    <w:rsid w:val="342BD49D"/>
    <w:rsid w:val="342BF7E9"/>
    <w:rsid w:val="3448A655"/>
    <w:rsid w:val="34633946"/>
    <w:rsid w:val="34E124B6"/>
    <w:rsid w:val="356B5FCB"/>
    <w:rsid w:val="35BA4A52"/>
    <w:rsid w:val="366F7189"/>
    <w:rsid w:val="3695DD8F"/>
    <w:rsid w:val="369AD21E"/>
    <w:rsid w:val="36B35E47"/>
    <w:rsid w:val="36D9FAF5"/>
    <w:rsid w:val="3746F51E"/>
    <w:rsid w:val="37BB7306"/>
    <w:rsid w:val="37F8E21B"/>
    <w:rsid w:val="384F596F"/>
    <w:rsid w:val="3897F38F"/>
    <w:rsid w:val="38A0064B"/>
    <w:rsid w:val="38AD88AF"/>
    <w:rsid w:val="38B891EB"/>
    <w:rsid w:val="38C9D152"/>
    <w:rsid w:val="38CD50B9"/>
    <w:rsid w:val="393A6CE8"/>
    <w:rsid w:val="39648F8E"/>
    <w:rsid w:val="398FE4CC"/>
    <w:rsid w:val="39DADAF1"/>
    <w:rsid w:val="39E23538"/>
    <w:rsid w:val="3A2CF53C"/>
    <w:rsid w:val="3A5350F9"/>
    <w:rsid w:val="3ADF9548"/>
    <w:rsid w:val="3AE0A0B0"/>
    <w:rsid w:val="3B8238DC"/>
    <w:rsid w:val="3BDAF3F7"/>
    <w:rsid w:val="3C3AF2E0"/>
    <w:rsid w:val="3C620EA3"/>
    <w:rsid w:val="3D94AE5E"/>
    <w:rsid w:val="3DF6919F"/>
    <w:rsid w:val="3E1C9A6D"/>
    <w:rsid w:val="3ECA7E66"/>
    <w:rsid w:val="3EF0B26A"/>
    <w:rsid w:val="3F0E0686"/>
    <w:rsid w:val="3F165D88"/>
    <w:rsid w:val="3F28DC21"/>
    <w:rsid w:val="3FA2F5EB"/>
    <w:rsid w:val="4056A446"/>
    <w:rsid w:val="405F2EC0"/>
    <w:rsid w:val="40845846"/>
    <w:rsid w:val="40D96501"/>
    <w:rsid w:val="40E1BE35"/>
    <w:rsid w:val="40F5FF9D"/>
    <w:rsid w:val="415DC439"/>
    <w:rsid w:val="41A0B083"/>
    <w:rsid w:val="41B8B378"/>
    <w:rsid w:val="41C8852F"/>
    <w:rsid w:val="41CC0944"/>
    <w:rsid w:val="422AAAEF"/>
    <w:rsid w:val="423DAE33"/>
    <w:rsid w:val="42E1B6B1"/>
    <w:rsid w:val="4344F077"/>
    <w:rsid w:val="435376EE"/>
    <w:rsid w:val="4361B01B"/>
    <w:rsid w:val="43B4B520"/>
    <w:rsid w:val="4433C030"/>
    <w:rsid w:val="448AC432"/>
    <w:rsid w:val="44CC6397"/>
    <w:rsid w:val="44D0AC8B"/>
    <w:rsid w:val="44D3F69C"/>
    <w:rsid w:val="4514E302"/>
    <w:rsid w:val="452C632C"/>
    <w:rsid w:val="453DE2D3"/>
    <w:rsid w:val="4548F8FA"/>
    <w:rsid w:val="45F38C08"/>
    <w:rsid w:val="464F6B22"/>
    <w:rsid w:val="46536FFE"/>
    <w:rsid w:val="482D8FA8"/>
    <w:rsid w:val="48B06880"/>
    <w:rsid w:val="48F0CB28"/>
    <w:rsid w:val="491DC0C7"/>
    <w:rsid w:val="494C25B8"/>
    <w:rsid w:val="495FA341"/>
    <w:rsid w:val="49CDD008"/>
    <w:rsid w:val="49D4DC82"/>
    <w:rsid w:val="4A0356D0"/>
    <w:rsid w:val="4A08C1FC"/>
    <w:rsid w:val="4A99E622"/>
    <w:rsid w:val="4A9EF4B8"/>
    <w:rsid w:val="4B14A8D4"/>
    <w:rsid w:val="4B19A054"/>
    <w:rsid w:val="4B825A67"/>
    <w:rsid w:val="4BE69D1F"/>
    <w:rsid w:val="4C444C41"/>
    <w:rsid w:val="4C94ED22"/>
    <w:rsid w:val="4CB8CCBA"/>
    <w:rsid w:val="4CE3C4D7"/>
    <w:rsid w:val="4D53750D"/>
    <w:rsid w:val="4DADEE13"/>
    <w:rsid w:val="4E1BF525"/>
    <w:rsid w:val="4E4CD621"/>
    <w:rsid w:val="4E57B773"/>
    <w:rsid w:val="4EA5EAFC"/>
    <w:rsid w:val="4F459CE0"/>
    <w:rsid w:val="4F835291"/>
    <w:rsid w:val="4F8C4B3C"/>
    <w:rsid w:val="4FC8F91E"/>
    <w:rsid w:val="502240CD"/>
    <w:rsid w:val="50279896"/>
    <w:rsid w:val="5031A825"/>
    <w:rsid w:val="5175D8C3"/>
    <w:rsid w:val="51C28D7B"/>
    <w:rsid w:val="5227D3D4"/>
    <w:rsid w:val="5288428A"/>
    <w:rsid w:val="529B692E"/>
    <w:rsid w:val="52B5A873"/>
    <w:rsid w:val="531C17A1"/>
    <w:rsid w:val="5325076D"/>
    <w:rsid w:val="53C9B9A8"/>
    <w:rsid w:val="5412F09F"/>
    <w:rsid w:val="54579C34"/>
    <w:rsid w:val="54950AD0"/>
    <w:rsid w:val="5554CC7F"/>
    <w:rsid w:val="5564C9FA"/>
    <w:rsid w:val="5575B329"/>
    <w:rsid w:val="55A6CFE7"/>
    <w:rsid w:val="5638D906"/>
    <w:rsid w:val="56FE22EC"/>
    <w:rsid w:val="57426F89"/>
    <w:rsid w:val="57A68DDC"/>
    <w:rsid w:val="58229DE6"/>
    <w:rsid w:val="584E9FCA"/>
    <w:rsid w:val="58A6F0D5"/>
    <w:rsid w:val="58D5E43E"/>
    <w:rsid w:val="58DB4FAF"/>
    <w:rsid w:val="58F7D9FF"/>
    <w:rsid w:val="5933D97E"/>
    <w:rsid w:val="5937AFE7"/>
    <w:rsid w:val="5961C4A7"/>
    <w:rsid w:val="59D24644"/>
    <w:rsid w:val="5A8E9748"/>
    <w:rsid w:val="5A913791"/>
    <w:rsid w:val="5AC779B2"/>
    <w:rsid w:val="5AEF956C"/>
    <w:rsid w:val="5B01411C"/>
    <w:rsid w:val="5C4F79FE"/>
    <w:rsid w:val="5CE29B3F"/>
    <w:rsid w:val="5D797816"/>
    <w:rsid w:val="5DE1315D"/>
    <w:rsid w:val="5E9EEB59"/>
    <w:rsid w:val="5EAA3797"/>
    <w:rsid w:val="5ECF24B3"/>
    <w:rsid w:val="5EEC61D7"/>
    <w:rsid w:val="5F14E431"/>
    <w:rsid w:val="5F3559A3"/>
    <w:rsid w:val="5F4914A4"/>
    <w:rsid w:val="5F555196"/>
    <w:rsid w:val="5F6DCC7C"/>
    <w:rsid w:val="5F776734"/>
    <w:rsid w:val="60BCB6D8"/>
    <w:rsid w:val="60DE5010"/>
    <w:rsid w:val="6101E1D5"/>
    <w:rsid w:val="6119D1EE"/>
    <w:rsid w:val="61255D22"/>
    <w:rsid w:val="6154825F"/>
    <w:rsid w:val="61582E9D"/>
    <w:rsid w:val="61600A7B"/>
    <w:rsid w:val="623BDBE6"/>
    <w:rsid w:val="62B33E65"/>
    <w:rsid w:val="631D4F71"/>
    <w:rsid w:val="634FF891"/>
    <w:rsid w:val="645E42F2"/>
    <w:rsid w:val="646B7ED0"/>
    <w:rsid w:val="64D222B2"/>
    <w:rsid w:val="64F20A82"/>
    <w:rsid w:val="653C8325"/>
    <w:rsid w:val="65568B84"/>
    <w:rsid w:val="65921D03"/>
    <w:rsid w:val="65DEE73A"/>
    <w:rsid w:val="65E30718"/>
    <w:rsid w:val="664F5C3D"/>
    <w:rsid w:val="665C8F20"/>
    <w:rsid w:val="665CE103"/>
    <w:rsid w:val="66784B4C"/>
    <w:rsid w:val="66BB15EF"/>
    <w:rsid w:val="677DDF25"/>
    <w:rsid w:val="679DE9C3"/>
    <w:rsid w:val="67C972CA"/>
    <w:rsid w:val="67D0600E"/>
    <w:rsid w:val="689900CF"/>
    <w:rsid w:val="689EF374"/>
    <w:rsid w:val="693F48C0"/>
    <w:rsid w:val="69816BE2"/>
    <w:rsid w:val="6A047807"/>
    <w:rsid w:val="6AC6BA2F"/>
    <w:rsid w:val="6B455CDF"/>
    <w:rsid w:val="6B64B051"/>
    <w:rsid w:val="6B789C65"/>
    <w:rsid w:val="6BC2B07B"/>
    <w:rsid w:val="6BCDE9DF"/>
    <w:rsid w:val="6BE6FBE2"/>
    <w:rsid w:val="6C472925"/>
    <w:rsid w:val="6C494AC5"/>
    <w:rsid w:val="6C62F217"/>
    <w:rsid w:val="6CCDCBE6"/>
    <w:rsid w:val="6CF8B5E4"/>
    <w:rsid w:val="6D039984"/>
    <w:rsid w:val="6D6762F7"/>
    <w:rsid w:val="6DAB92AF"/>
    <w:rsid w:val="6DD2EB2D"/>
    <w:rsid w:val="6DD371D5"/>
    <w:rsid w:val="6E921F91"/>
    <w:rsid w:val="6EE51286"/>
    <w:rsid w:val="6EF96890"/>
    <w:rsid w:val="6EF98D0F"/>
    <w:rsid w:val="6F32F13A"/>
    <w:rsid w:val="6F4FCD59"/>
    <w:rsid w:val="6F52563E"/>
    <w:rsid w:val="6F61DA0F"/>
    <w:rsid w:val="6FE6A548"/>
    <w:rsid w:val="703DAA3C"/>
    <w:rsid w:val="708B6665"/>
    <w:rsid w:val="7092E455"/>
    <w:rsid w:val="70A05C2F"/>
    <w:rsid w:val="70CED54F"/>
    <w:rsid w:val="711670D0"/>
    <w:rsid w:val="7119AD93"/>
    <w:rsid w:val="7129B68D"/>
    <w:rsid w:val="721065F3"/>
    <w:rsid w:val="729A8458"/>
    <w:rsid w:val="72ACD895"/>
    <w:rsid w:val="72B39D2A"/>
    <w:rsid w:val="72B4D6D6"/>
    <w:rsid w:val="72BC3EA9"/>
    <w:rsid w:val="72CD3132"/>
    <w:rsid w:val="731A2E39"/>
    <w:rsid w:val="73A214BA"/>
    <w:rsid w:val="73B4BF41"/>
    <w:rsid w:val="751EE4EF"/>
    <w:rsid w:val="752CB2FD"/>
    <w:rsid w:val="752FD36E"/>
    <w:rsid w:val="75AC9661"/>
    <w:rsid w:val="75BFD50F"/>
    <w:rsid w:val="7682A45A"/>
    <w:rsid w:val="76E1AB65"/>
    <w:rsid w:val="76FDEAE8"/>
    <w:rsid w:val="776CB7BF"/>
    <w:rsid w:val="781E3B57"/>
    <w:rsid w:val="782DD7E3"/>
    <w:rsid w:val="785C26CA"/>
    <w:rsid w:val="78E42775"/>
    <w:rsid w:val="7961337A"/>
    <w:rsid w:val="7962F310"/>
    <w:rsid w:val="796DCAD2"/>
    <w:rsid w:val="79951300"/>
    <w:rsid w:val="7A03BEC2"/>
    <w:rsid w:val="7A730405"/>
    <w:rsid w:val="7A741419"/>
    <w:rsid w:val="7AB21866"/>
    <w:rsid w:val="7B2F5094"/>
    <w:rsid w:val="7B52885D"/>
    <w:rsid w:val="7C0F14F0"/>
    <w:rsid w:val="7C736CE7"/>
    <w:rsid w:val="7C8F94F6"/>
    <w:rsid w:val="7CE0CA81"/>
    <w:rsid w:val="7D6F9B65"/>
    <w:rsid w:val="7DA617E0"/>
    <w:rsid w:val="7DA78204"/>
    <w:rsid w:val="7DE09F3D"/>
    <w:rsid w:val="7E71EACB"/>
    <w:rsid w:val="7E82D9C6"/>
    <w:rsid w:val="7E881A1E"/>
    <w:rsid w:val="7E9A4177"/>
    <w:rsid w:val="7F40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9C27F"/>
  <w15:chartTrackingRefBased/>
  <w15:docId w15:val="{D9A4FD0F-C6A5-3C43-A09D-9D4CD47B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864"/>
    <w:rPr>
      <w:rFonts w:eastAsia="MS Mincho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4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4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43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43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43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43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43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43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43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A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43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43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A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436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99"/>
    <w:qFormat/>
    <w:rsid w:val="006A3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43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A343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60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864"/>
    <w:rPr>
      <w:rFonts w:eastAsia="MS Mincho"/>
      <w:kern w:val="0"/>
      <w:lang w:val="sq-AL"/>
      <w14:ligatures w14:val="none"/>
    </w:rPr>
  </w:style>
  <w:style w:type="paragraph" w:customStyle="1" w:styleId="Paragrafi">
    <w:name w:val="Paragrafi"/>
    <w:link w:val="ParagrafiChar"/>
    <w:uiPriority w:val="99"/>
    <w:rsid w:val="0026086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</w:rPr>
  </w:style>
  <w:style w:type="character" w:customStyle="1" w:styleId="ParagrafiChar">
    <w:name w:val="Paragrafi Char"/>
    <w:link w:val="Paragrafi"/>
    <w:locked/>
    <w:rsid w:val="00260864"/>
    <w:rPr>
      <w:rFonts w:ascii="CG Times" w:eastAsia="Times New Roman" w:hAnsi="CG Times" w:cs="Times New Roman"/>
      <w:kern w:val="0"/>
      <w:szCs w:val="20"/>
    </w:rPr>
  </w:style>
  <w:style w:type="paragraph" w:styleId="NormalWeb">
    <w:name w:val="Normal (Web)"/>
    <w:basedOn w:val="Normal"/>
    <w:uiPriority w:val="99"/>
    <w:unhideWhenUsed/>
    <w:rsid w:val="0026086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  <w14:ligatures w14:val="standardContextual"/>
    </w:rPr>
  </w:style>
  <w:style w:type="paragraph" w:customStyle="1" w:styleId="Titulli">
    <w:name w:val="Titulli"/>
    <w:next w:val="Normal"/>
    <w:link w:val="TitulliChar"/>
    <w:rsid w:val="002608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character" w:customStyle="1" w:styleId="TitulliChar">
    <w:name w:val="Titulli Char"/>
    <w:basedOn w:val="DefaultParagraphFont"/>
    <w:link w:val="Titulli"/>
    <w:rsid w:val="00260864"/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paragraph" w:customStyle="1" w:styleId="Titull-Titull">
    <w:name w:val="Titull-Titull"/>
    <w:basedOn w:val="Paragrafi"/>
    <w:qFormat/>
    <w:rsid w:val="00260864"/>
    <w:pPr>
      <w:ind w:firstLine="0"/>
      <w:jc w:val="center"/>
    </w:pPr>
    <w:rPr>
      <w:rFonts w:ascii="Garamond" w:eastAsia="MS Mincho" w:hAnsi="Garamond" w:cs="CG Times"/>
      <w:caps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5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5535"/>
    <w:rPr>
      <w:rFonts w:eastAsia="MS Mincho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535"/>
    <w:rPr>
      <w:rFonts w:eastAsia="MS Mincho"/>
      <w:b/>
      <w:bCs/>
      <w:kern w:val="0"/>
      <w:sz w:val="20"/>
      <w:szCs w:val="20"/>
      <w:lang w:val="sq-A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6C0C0C"/>
    <w:pPr>
      <w:autoSpaceDE w:val="0"/>
      <w:autoSpaceDN w:val="0"/>
      <w:adjustRightInd w:val="0"/>
      <w:spacing w:after="0" w:line="276" w:lineRule="auto"/>
      <w:jc w:val="both"/>
    </w:pPr>
    <w:rPr>
      <w:rFonts w:asciiTheme="majorBidi" w:hAnsiTheme="majorBidi" w:cstheme="majorBidi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C0C0C"/>
    <w:rPr>
      <w:rFonts w:asciiTheme="majorBidi" w:eastAsia="MS Mincho" w:hAnsiTheme="majorBidi" w:cstheme="majorBidi"/>
      <w:color w:val="000000"/>
      <w:kern w:val="0"/>
      <w:sz w:val="24"/>
      <w:szCs w:val="24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F9F"/>
    <w:rPr>
      <w:rFonts w:eastAsia="MS Mincho"/>
      <w:kern w:val="0"/>
      <w:lang w:val="sq-AL"/>
      <w14:ligatures w14:val="none"/>
    </w:rPr>
  </w:style>
  <w:style w:type="paragraph" w:styleId="Revision">
    <w:name w:val="Revision"/>
    <w:hidden/>
    <w:uiPriority w:val="99"/>
    <w:semiHidden/>
    <w:rsid w:val="006B245C"/>
    <w:pPr>
      <w:spacing w:after="0" w:line="240" w:lineRule="auto"/>
    </w:pPr>
    <w:rPr>
      <w:rFonts w:eastAsia="MS Mincho"/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BB7"/>
    <w:rPr>
      <w:rFonts w:ascii="Segoe UI" w:eastAsia="MS Mincho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3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83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800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2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9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832</Nr_x002e__x0020_akti>
    <Data_x0020_e_x0020_Krijimit xmlns="0e656187-b300-4fb0-8bf4-3a50f872073c">2026-01-05T10:56:25Z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2025-12-31T00:00:00Z</Date_x0020_protokolli>
    <Titulli xmlns="0e656187-b300-4fb0-8bf4-3a50f872073c">Për krijimin e bazës së të dhënave shtetërore të Sistemit të Menaxhimit të Informacionit të Arsimit të Lartë (SMIAL)</Titulli>
    <Modifikuesi xmlns="0e656187-b300-4fb0-8bf4-3a50f872073c">elnejda.cokalli</Modifikuesi>
    <Nr_x002e__x0020_prot_x0020_QBZ xmlns="0e656187-b300-4fb0-8bf4-3a50f872073c">2275</Nr_x002e__x0020_prot_x0020_QBZ>
    <Data_x0020_e_x0020_Modifikimit xmlns="0e656187-b300-4fb0-8bf4-3a50f872073c">2026-01-05T13:18:56Z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74AF314B464EDAADECEBEB7AC57D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74AF314B464EDAADECEBEB7AC57D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78E2ABF-1B15-4D08-ADB4-926974994633}">
  <ds:schemaRefs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FF52E44-C7B7-4E75-A0F8-35D0FC460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84BD0-1AA7-4BB2-B42F-26A931A10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9A9E06-BCE8-4160-BFFD-94EBEA32DF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CE21BE-EF6F-4FB7-BCF7-2DCE88274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Fjora Cahani</cp:lastModifiedBy>
  <cp:revision>11</cp:revision>
  <cp:lastPrinted>2025-12-30T10:35:00Z</cp:lastPrinted>
  <dcterms:created xsi:type="dcterms:W3CDTF">2025-12-29T18:32:00Z</dcterms:created>
  <dcterms:modified xsi:type="dcterms:W3CDTF">2026-01-05T12:51:00Z</dcterms:modified>
</cp:coreProperties>
</file>