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10D55" w14:textId="194B678C" w:rsidR="005A2241" w:rsidRPr="006A7628" w:rsidRDefault="005A2241" w:rsidP="00B4275A">
      <w:pPr>
        <w:pStyle w:val="Heading4"/>
        <w:ind w:firstLine="284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VENDIM</w:t>
      </w:r>
    </w:p>
    <w:p w14:paraId="3BE10D59" w14:textId="5D2D1095" w:rsidR="005A2241" w:rsidRPr="006A7628" w:rsidRDefault="0042433C" w:rsidP="00B4275A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6A7628">
        <w:rPr>
          <w:rFonts w:ascii="Garamond" w:hAnsi="Garamond"/>
          <w:b/>
          <w:sz w:val="24"/>
          <w:szCs w:val="28"/>
        </w:rPr>
        <w:t>Nr.</w:t>
      </w:r>
      <w:r w:rsidR="006A7628">
        <w:rPr>
          <w:rFonts w:ascii="Garamond" w:hAnsi="Garamond"/>
          <w:b/>
          <w:sz w:val="24"/>
          <w:szCs w:val="28"/>
        </w:rPr>
        <w:t xml:space="preserve"> </w:t>
      </w:r>
      <w:r w:rsidRPr="006A7628">
        <w:rPr>
          <w:rFonts w:ascii="Garamond" w:hAnsi="Garamond"/>
          <w:b/>
          <w:sz w:val="24"/>
          <w:szCs w:val="28"/>
        </w:rPr>
        <w:t>843</w:t>
      </w:r>
      <w:r w:rsidR="005A2241" w:rsidRPr="006A7628">
        <w:rPr>
          <w:rFonts w:ascii="Garamond" w:hAnsi="Garamond"/>
          <w:b/>
          <w:sz w:val="24"/>
          <w:szCs w:val="28"/>
        </w:rPr>
        <w:t>, datë</w:t>
      </w:r>
      <w:r w:rsidRPr="006A7628">
        <w:rPr>
          <w:rFonts w:ascii="Garamond" w:hAnsi="Garamond"/>
          <w:b/>
          <w:sz w:val="24"/>
          <w:szCs w:val="28"/>
        </w:rPr>
        <w:t xml:space="preserve"> 30.12.2025</w:t>
      </w:r>
    </w:p>
    <w:p w14:paraId="3BE10D5A" w14:textId="77777777" w:rsidR="005A2241" w:rsidRPr="006A7628" w:rsidRDefault="005A2241" w:rsidP="00B4275A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BE10D5E" w14:textId="3E079C3B" w:rsidR="005A2241" w:rsidRPr="006A7628" w:rsidRDefault="005A2241" w:rsidP="00B4275A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6A7628">
        <w:rPr>
          <w:rFonts w:ascii="Garamond" w:hAnsi="Garamond"/>
          <w:b/>
          <w:sz w:val="24"/>
          <w:szCs w:val="28"/>
        </w:rPr>
        <w:t>PËR</w:t>
      </w:r>
      <w:r w:rsidR="00B4275A" w:rsidRPr="006A7628">
        <w:rPr>
          <w:rFonts w:ascii="Garamond" w:hAnsi="Garamond"/>
          <w:b/>
          <w:sz w:val="24"/>
          <w:szCs w:val="28"/>
        </w:rPr>
        <w:t xml:space="preserve"> </w:t>
      </w:r>
      <w:r w:rsidRPr="006A7628">
        <w:rPr>
          <w:rFonts w:ascii="Garamond" w:hAnsi="Garamond"/>
          <w:b/>
          <w:sz w:val="24"/>
          <w:szCs w:val="28"/>
        </w:rPr>
        <w:t xml:space="preserve">DHËNIE SHTESE PENSIONI TË POSAÇËM SHTETËROR </w:t>
      </w:r>
      <w:bookmarkStart w:id="0" w:name="_GoBack"/>
      <w:bookmarkEnd w:id="0"/>
      <w:r w:rsidRPr="006A7628">
        <w:rPr>
          <w:rFonts w:ascii="Garamond" w:hAnsi="Garamond"/>
          <w:b/>
          <w:sz w:val="24"/>
          <w:szCs w:val="28"/>
        </w:rPr>
        <w:t xml:space="preserve">Z. </w:t>
      </w:r>
      <w:proofErr w:type="spellStart"/>
      <w:r w:rsidRPr="006A7628">
        <w:rPr>
          <w:rFonts w:ascii="Garamond" w:hAnsi="Garamond"/>
          <w:b/>
          <w:color w:val="000000"/>
          <w:sz w:val="24"/>
          <w:szCs w:val="28"/>
          <w:shd w:val="clear" w:color="auto" w:fill="FFFFFF"/>
        </w:rPr>
        <w:t>SULEJMAN</w:t>
      </w:r>
      <w:proofErr w:type="spellEnd"/>
      <w:r w:rsidRPr="006A7628">
        <w:rPr>
          <w:rFonts w:ascii="Garamond" w:hAnsi="Garamond"/>
          <w:b/>
          <w:color w:val="000000"/>
          <w:sz w:val="24"/>
          <w:szCs w:val="28"/>
          <w:shd w:val="clear" w:color="auto" w:fill="FFFFFF"/>
        </w:rPr>
        <w:t xml:space="preserve"> PETRIT </w:t>
      </w:r>
      <w:proofErr w:type="spellStart"/>
      <w:r w:rsidRPr="006A7628">
        <w:rPr>
          <w:rFonts w:ascii="Garamond" w:hAnsi="Garamond"/>
          <w:b/>
          <w:color w:val="000000"/>
          <w:sz w:val="24"/>
          <w:szCs w:val="28"/>
          <w:shd w:val="clear" w:color="auto" w:fill="FFFFFF"/>
        </w:rPr>
        <w:t>DOROVA</w:t>
      </w:r>
      <w:proofErr w:type="spellEnd"/>
      <w:r w:rsidRPr="006A7628">
        <w:rPr>
          <w:rFonts w:ascii="Garamond" w:hAnsi="Garamond"/>
          <w:b/>
          <w:color w:val="000000"/>
          <w:sz w:val="24"/>
          <w:szCs w:val="28"/>
          <w:shd w:val="clear" w:color="auto" w:fill="FFFFFF"/>
        </w:rPr>
        <w:t xml:space="preserve"> STAROVA</w:t>
      </w:r>
    </w:p>
    <w:p w14:paraId="3BE10D60" w14:textId="77777777" w:rsidR="005A2241" w:rsidRPr="006A7628" w:rsidRDefault="005A2241" w:rsidP="00B4275A">
      <w:pPr>
        <w:pStyle w:val="BodyText2"/>
        <w:ind w:firstLine="284"/>
        <w:rPr>
          <w:rFonts w:ascii="Garamond" w:hAnsi="Garamond"/>
          <w:sz w:val="24"/>
          <w:szCs w:val="28"/>
        </w:rPr>
      </w:pPr>
    </w:p>
    <w:p w14:paraId="3BE10D61" w14:textId="24E200AB" w:rsidR="005A2241" w:rsidRPr="006A7628" w:rsidRDefault="005A2241" w:rsidP="00B4275A">
      <w:pPr>
        <w:pStyle w:val="BodyText2"/>
        <w:ind w:firstLine="284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Në mbështetje të nenit 100 të Kushtetutës dhe të nenit 5, të ligjit nr.</w:t>
      </w:r>
      <w:r w:rsidR="006A7628">
        <w:rPr>
          <w:rFonts w:ascii="Garamond" w:hAnsi="Garamond"/>
          <w:sz w:val="24"/>
          <w:szCs w:val="28"/>
        </w:rPr>
        <w:t xml:space="preserve"> </w:t>
      </w:r>
      <w:r w:rsidRPr="006A7628">
        <w:rPr>
          <w:rFonts w:ascii="Garamond" w:hAnsi="Garamond"/>
          <w:sz w:val="24"/>
          <w:szCs w:val="28"/>
        </w:rPr>
        <w:t xml:space="preserve">7703, datë 11.5.1993, “Për sigurimet shoqërore në Republikën e Shqipërisë”, të ndryshuar, me propozimin e Kryeministrit, Këshilli i Ministrave </w:t>
      </w:r>
    </w:p>
    <w:p w14:paraId="3BE10D62" w14:textId="77777777" w:rsidR="005A2241" w:rsidRPr="006A7628" w:rsidRDefault="005A2241" w:rsidP="00B4275A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3BE10D64" w14:textId="32CF2F7A" w:rsidR="005A2241" w:rsidRPr="006A7628" w:rsidRDefault="005A2241" w:rsidP="00B4275A">
      <w:pPr>
        <w:ind w:firstLine="284"/>
        <w:jc w:val="center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VENDOSI:</w:t>
      </w:r>
    </w:p>
    <w:p w14:paraId="3BE10D66" w14:textId="77777777" w:rsidR="005A2241" w:rsidRPr="006A7628" w:rsidRDefault="005A2241" w:rsidP="00B4275A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3BE10D67" w14:textId="072438BF" w:rsidR="005A2241" w:rsidRPr="006A7628" w:rsidRDefault="005A2241" w:rsidP="00B4275A">
      <w:pPr>
        <w:ind w:firstLine="284"/>
        <w:jc w:val="both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Dhënien e shtesës së pensionit të posaçëm shtetëror z.</w:t>
      </w:r>
      <w:r w:rsidRPr="006A7628">
        <w:rPr>
          <w:rFonts w:ascii="Garamond" w:hAnsi="Garamond"/>
          <w:sz w:val="18"/>
        </w:rPr>
        <w:t xml:space="preserve"> </w:t>
      </w:r>
      <w:proofErr w:type="spellStart"/>
      <w:r w:rsidRPr="006A7628">
        <w:rPr>
          <w:rFonts w:ascii="Garamond" w:hAnsi="Garamond"/>
          <w:sz w:val="24"/>
          <w:szCs w:val="28"/>
        </w:rPr>
        <w:t>Sulejman</w:t>
      </w:r>
      <w:proofErr w:type="spellEnd"/>
      <w:r w:rsidRPr="006A7628">
        <w:rPr>
          <w:rFonts w:ascii="Garamond" w:hAnsi="Garamond"/>
          <w:sz w:val="24"/>
          <w:szCs w:val="28"/>
        </w:rPr>
        <w:t xml:space="preserve"> Petrit </w:t>
      </w:r>
      <w:proofErr w:type="spellStart"/>
      <w:r w:rsidRPr="006A7628">
        <w:rPr>
          <w:rFonts w:ascii="Garamond" w:hAnsi="Garamond"/>
          <w:sz w:val="24"/>
          <w:szCs w:val="28"/>
        </w:rPr>
        <w:t>Dorova</w:t>
      </w:r>
      <w:proofErr w:type="spellEnd"/>
      <w:r w:rsidRPr="006A7628">
        <w:rPr>
          <w:rFonts w:ascii="Garamond" w:hAnsi="Garamond"/>
          <w:sz w:val="24"/>
          <w:szCs w:val="28"/>
        </w:rPr>
        <w:t xml:space="preserve"> Starova, në masën e dhjetëfishit të pensionit social, por shuma e pensionit të caktuar sipas ligjit nr.</w:t>
      </w:r>
      <w:r w:rsidR="006A7628">
        <w:rPr>
          <w:rFonts w:ascii="Garamond" w:hAnsi="Garamond"/>
          <w:sz w:val="24"/>
          <w:szCs w:val="28"/>
        </w:rPr>
        <w:t xml:space="preserve"> </w:t>
      </w:r>
      <w:r w:rsidRPr="006A7628">
        <w:rPr>
          <w:rFonts w:ascii="Garamond" w:hAnsi="Garamond"/>
          <w:sz w:val="24"/>
          <w:szCs w:val="28"/>
        </w:rPr>
        <w:t>7703, datë 11.5.1993</w:t>
      </w:r>
      <w:r w:rsidR="00D223EA" w:rsidRPr="006A7628">
        <w:rPr>
          <w:rFonts w:ascii="Garamond" w:hAnsi="Garamond"/>
          <w:sz w:val="24"/>
          <w:szCs w:val="28"/>
        </w:rPr>
        <w:t>,</w:t>
      </w:r>
      <w:r w:rsidRPr="006A7628">
        <w:rPr>
          <w:rFonts w:ascii="Garamond" w:hAnsi="Garamond"/>
          <w:sz w:val="24"/>
          <w:szCs w:val="28"/>
        </w:rPr>
        <w:t xml:space="preserve"> dhe përfitimeve të caktuara sipas ligjeve për skemat suplementare dhe trajtimet e veçanta, plus këtë shtesë, të mos kalojë </w:t>
      </w:r>
      <w:proofErr w:type="spellStart"/>
      <w:r w:rsidRPr="006A7628">
        <w:rPr>
          <w:rFonts w:ascii="Garamond" w:hAnsi="Garamond"/>
          <w:sz w:val="24"/>
          <w:szCs w:val="28"/>
        </w:rPr>
        <w:t>dymbëd</w:t>
      </w:r>
      <w:r w:rsidR="006A7628">
        <w:rPr>
          <w:rFonts w:ascii="Garamond" w:hAnsi="Garamond"/>
          <w:sz w:val="24"/>
          <w:szCs w:val="28"/>
        </w:rPr>
        <w:t>hjetëfishin</w:t>
      </w:r>
      <w:proofErr w:type="spellEnd"/>
      <w:r w:rsidR="006A7628">
        <w:rPr>
          <w:rFonts w:ascii="Garamond" w:hAnsi="Garamond"/>
          <w:sz w:val="24"/>
          <w:szCs w:val="28"/>
        </w:rPr>
        <w:t xml:space="preserve"> e pensionit social.</w:t>
      </w:r>
    </w:p>
    <w:p w14:paraId="3BE10D69" w14:textId="35078F81" w:rsidR="005A2241" w:rsidRPr="006A7628" w:rsidRDefault="005A2241" w:rsidP="00B4275A">
      <w:pPr>
        <w:pStyle w:val="BodyText2"/>
        <w:ind w:firstLine="284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Ky vendim hyn në fuqi menjëherë dhe botohet në</w:t>
      </w:r>
      <w:r w:rsidR="00B4275A" w:rsidRPr="006A7628">
        <w:rPr>
          <w:rFonts w:ascii="Garamond" w:hAnsi="Garamond"/>
          <w:sz w:val="24"/>
          <w:szCs w:val="28"/>
        </w:rPr>
        <w:t xml:space="preserve"> </w:t>
      </w:r>
      <w:r w:rsidRPr="006A7628">
        <w:rPr>
          <w:rFonts w:ascii="Garamond" w:hAnsi="Garamond"/>
          <w:sz w:val="24"/>
          <w:szCs w:val="28"/>
        </w:rPr>
        <w:t xml:space="preserve">Fletoren </w:t>
      </w:r>
      <w:r w:rsidR="00B4275A" w:rsidRPr="006A7628">
        <w:rPr>
          <w:rFonts w:ascii="Garamond" w:hAnsi="Garamond"/>
          <w:sz w:val="24"/>
          <w:szCs w:val="28"/>
        </w:rPr>
        <w:t>Zyrtare</w:t>
      </w:r>
      <w:r w:rsidRPr="006A7628">
        <w:rPr>
          <w:rFonts w:ascii="Garamond" w:hAnsi="Garamond"/>
          <w:sz w:val="24"/>
          <w:szCs w:val="28"/>
        </w:rPr>
        <w:t xml:space="preserve">. </w:t>
      </w:r>
    </w:p>
    <w:p w14:paraId="3BE10D6A" w14:textId="77777777" w:rsidR="005A2241" w:rsidRPr="006A7628" w:rsidRDefault="005A2241" w:rsidP="00B4275A">
      <w:pPr>
        <w:pStyle w:val="BodyText2"/>
        <w:ind w:firstLine="284"/>
        <w:rPr>
          <w:rFonts w:ascii="Garamond" w:hAnsi="Garamond"/>
          <w:sz w:val="24"/>
          <w:szCs w:val="28"/>
        </w:rPr>
      </w:pPr>
    </w:p>
    <w:p w14:paraId="3BE10D6C" w14:textId="61D3540A" w:rsidR="005A2241" w:rsidRPr="006A7628" w:rsidRDefault="005A2241" w:rsidP="00B4275A">
      <w:pPr>
        <w:ind w:firstLine="284"/>
        <w:jc w:val="right"/>
        <w:rPr>
          <w:rFonts w:ascii="Garamond" w:hAnsi="Garamond"/>
          <w:b/>
          <w:sz w:val="24"/>
          <w:szCs w:val="28"/>
        </w:rPr>
      </w:pPr>
      <w:r w:rsidRPr="006A7628">
        <w:rPr>
          <w:rFonts w:ascii="Garamond" w:hAnsi="Garamond"/>
          <w:sz w:val="24"/>
          <w:szCs w:val="28"/>
        </w:rPr>
        <w:t>KRYEMINIST</w:t>
      </w:r>
      <w:r w:rsidR="00B4275A" w:rsidRPr="006A7628">
        <w:rPr>
          <w:rFonts w:ascii="Garamond" w:hAnsi="Garamond"/>
          <w:sz w:val="24"/>
          <w:szCs w:val="28"/>
        </w:rPr>
        <w:t>Ë</w:t>
      </w:r>
      <w:r w:rsidRPr="006A7628">
        <w:rPr>
          <w:rFonts w:ascii="Garamond" w:hAnsi="Garamond"/>
          <w:sz w:val="24"/>
          <w:szCs w:val="28"/>
        </w:rPr>
        <w:t>R</w:t>
      </w:r>
    </w:p>
    <w:p w14:paraId="3BE10D6F" w14:textId="4711031C" w:rsidR="005A2241" w:rsidRPr="006A7628" w:rsidRDefault="00B4275A" w:rsidP="00B4275A">
      <w:pPr>
        <w:ind w:firstLine="284"/>
        <w:jc w:val="right"/>
        <w:rPr>
          <w:rFonts w:ascii="Garamond" w:hAnsi="Garamond"/>
          <w:sz w:val="24"/>
          <w:szCs w:val="28"/>
        </w:rPr>
      </w:pPr>
      <w:r w:rsidRPr="006A7628">
        <w:rPr>
          <w:rFonts w:ascii="Garamond" w:hAnsi="Garamond"/>
          <w:b/>
          <w:sz w:val="24"/>
          <w:szCs w:val="28"/>
        </w:rPr>
        <w:t xml:space="preserve">Edi </w:t>
      </w:r>
      <w:proofErr w:type="spellStart"/>
      <w:r w:rsidRPr="006A7628">
        <w:rPr>
          <w:rFonts w:ascii="Garamond" w:hAnsi="Garamond"/>
          <w:b/>
          <w:sz w:val="24"/>
          <w:szCs w:val="28"/>
        </w:rPr>
        <w:t>Rama</w:t>
      </w:r>
      <w:proofErr w:type="spellEnd"/>
    </w:p>
    <w:p w14:paraId="3BE10D70" w14:textId="77777777" w:rsidR="00C666B4" w:rsidRPr="006A7628" w:rsidRDefault="00C666B4" w:rsidP="00B4275A">
      <w:pPr>
        <w:ind w:firstLine="284"/>
        <w:jc w:val="right"/>
        <w:rPr>
          <w:rFonts w:ascii="Garamond" w:hAnsi="Garamond"/>
          <w:sz w:val="18"/>
        </w:rPr>
      </w:pPr>
    </w:p>
    <w:sectPr w:rsidR="00C666B4" w:rsidRPr="006A7628" w:rsidSect="00C666B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41"/>
    <w:rsid w:val="001F7A09"/>
    <w:rsid w:val="0042433C"/>
    <w:rsid w:val="005520D6"/>
    <w:rsid w:val="005A2241"/>
    <w:rsid w:val="006A7628"/>
    <w:rsid w:val="006B0557"/>
    <w:rsid w:val="006B607D"/>
    <w:rsid w:val="00A43E7B"/>
    <w:rsid w:val="00B4275A"/>
    <w:rsid w:val="00C666B4"/>
    <w:rsid w:val="00D223EA"/>
    <w:rsid w:val="00DD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0D51"/>
  <w15:chartTrackingRefBased/>
  <w15:docId w15:val="{DDF75D11-54FD-4284-8072-24A92FCB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5A2241"/>
    <w:pPr>
      <w:keepNext/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A2241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5A2241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5A2241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paragraph" w:styleId="BodyText2">
    <w:name w:val="Body Text 2"/>
    <w:basedOn w:val="Normal"/>
    <w:link w:val="BodyText2Char"/>
    <w:rsid w:val="005A2241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rsid w:val="005A2241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3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3EA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56B65695C4EE3A8EF83A162E72D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843</Nr_x002e__x0020_akti>
    <Data_x0020_e_x0020_Krijimit xmlns="0e656187-b300-4fb0-8bf4-3a50f872073c">2025-12-30T18:49:45Z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dhënie pensioni të posaçëm shtetëror z. Sulejman Petrit Dorova Starova</Titulli>
    <Modifikuesi xmlns="0e656187-b300-4fb0-8bf4-3a50f872073c">nevila.samarxhi</Modifikuesi>
    <Nr_x002e__x0020_prot_x0020_QBZ xmlns="0e656187-b300-4fb0-8bf4-3a50f872073c">2251</Nr_x002e__x0020_prot_x0020_QBZ>
    <Data_x0020_e_x0020_Modifikimit xmlns="0e656187-b300-4fb0-8bf4-3a50f872073c">2025-12-30T18:53:51Z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6504/1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556B65695C4EE3A8EF83A162E72D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7CF282-5004-4DCE-9D11-8AB2AF71A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5561FE-C7A2-4D29-83E8-99F7EEA1D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50FFBC-002D-4806-8BDF-350B37718728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B770B63-8CB5-4344-A4F7-80E8E953F8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8967F1-C421-4597-AF39-56B282437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pensioni të posaçëm shtetëror z. Sulejman Petrit Dorova Starova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pensioni të posaçëm shtetëror z. Sulejman Petrit Dorova Starova</dc:title>
  <dc:creator>Sara Kosova</dc:creator>
  <cp:lastModifiedBy>Fjora Cahani</cp:lastModifiedBy>
  <cp:revision>5</cp:revision>
  <cp:lastPrinted>2025-12-30T15:57:00Z</cp:lastPrinted>
  <dcterms:created xsi:type="dcterms:W3CDTF">2025-12-30T17:56:00Z</dcterms:created>
  <dcterms:modified xsi:type="dcterms:W3CDTF">2025-12-30T18:05:00Z</dcterms:modified>
</cp:coreProperties>
</file>