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E98981" w14:textId="77777777" w:rsidR="0030369C" w:rsidRPr="0030369C" w:rsidRDefault="0030369C" w:rsidP="003036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</w:pPr>
      <w:r w:rsidRPr="0030369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VENDIM</w:t>
      </w:r>
    </w:p>
    <w:p w14:paraId="0C4CD12A" w14:textId="11BAEBC0" w:rsidR="0030369C" w:rsidRPr="0030369C" w:rsidRDefault="0030369C" w:rsidP="003036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</w:pPr>
      <w:r w:rsidRPr="0030369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Nr.</w:t>
      </w:r>
      <w:r w:rsidR="00C37554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30369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59, datë 28.1.2026</w:t>
      </w:r>
    </w:p>
    <w:p w14:paraId="7A00EDAE" w14:textId="77777777" w:rsidR="0030369C" w:rsidRPr="0030369C" w:rsidRDefault="0030369C" w:rsidP="003036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</w:pPr>
    </w:p>
    <w:p w14:paraId="10AB199C" w14:textId="60E2604D" w:rsidR="0030369C" w:rsidRPr="0030369C" w:rsidRDefault="0030369C" w:rsidP="003036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</w:pPr>
      <w:r w:rsidRPr="0030369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PËR DISA NDRYSHIME DHE SHTESA NË VENDIMIN NR.</w:t>
      </w:r>
      <w:r w:rsidR="00C37554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30369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422, DATË 6.5.2020, TË KËSHILLIT TË MINISTRAVE, “PËR PËRBËRJEN, RREGULLAT E FUNKSIONIMIT DHE TRAJTIMIN FINANCIAR TË GRUPIT </w:t>
      </w:r>
      <w:proofErr w:type="spellStart"/>
      <w:r w:rsidRPr="0030369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NEGOCIATOR</w:t>
      </w:r>
      <w:proofErr w:type="spellEnd"/>
      <w:r w:rsidRPr="0030369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DHE DETYRAT E </w:t>
      </w:r>
      <w:proofErr w:type="spellStart"/>
      <w:r w:rsidRPr="0030369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KRYENEGOCIATORIT</w:t>
      </w:r>
      <w:proofErr w:type="spellEnd"/>
      <w:r w:rsidRPr="0030369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PËR ZHVILLIMIN E NEGOCIATAVE TË ADERIMIT TË REPUBLIKËS SË SHQIPËRISË NË BASHKIMIN EVROPIAN”, TË NDRYSHUAR</w:t>
      </w:r>
    </w:p>
    <w:p w14:paraId="0F0230A5" w14:textId="77777777" w:rsidR="0030369C" w:rsidRPr="0030369C" w:rsidRDefault="0030369C" w:rsidP="003036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u w:val="single"/>
          <w:lang w:val="sq-AL" w:eastAsia="en-US"/>
        </w:rPr>
      </w:pPr>
    </w:p>
    <w:p w14:paraId="6210DB8B" w14:textId="3BFC63DE" w:rsidR="0030369C" w:rsidRPr="0030369C" w:rsidRDefault="0030369C" w:rsidP="003036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Në mbështetje të nenit 100 të Kushtetutës, të ligjit nr.</w:t>
      </w:r>
      <w:r w:rsidR="00947E6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23/2015, “Për shërbimin e jashtëm të Republikës së Shqipërisë”, dhe të vendimit nr.</w:t>
      </w:r>
      <w:r w:rsidR="00947E6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749, datë 19.12.2018, të Këshillit të Ministrave, “Për krijimin, organizimin dhe funksionimin e strukturës shtetërore, përgjegjëse për zhvillimin e negociatave dhe lidhjen e traktatit të aderimit të Republikës së Shqipërisë në Bashkimin Evropian”, të ndryshuar, me propozimin e ministrit të Shtetit dhe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Kryenego</w:t>
      </w:r>
      <w:bookmarkStart w:id="0" w:name="_GoBack"/>
      <w:bookmarkEnd w:id="0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, Këshilli i Ministrave</w:t>
      </w:r>
    </w:p>
    <w:p w14:paraId="3BC346C7" w14:textId="77777777" w:rsidR="0030369C" w:rsidRPr="0030369C" w:rsidRDefault="0030369C" w:rsidP="003036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</w:pPr>
    </w:p>
    <w:p w14:paraId="4D7F0D9E" w14:textId="77777777" w:rsidR="0030369C" w:rsidRPr="0030369C" w:rsidRDefault="0030369C" w:rsidP="003036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VENDOSI:</w:t>
      </w:r>
    </w:p>
    <w:p w14:paraId="1E3A51A0" w14:textId="77777777" w:rsidR="0030369C" w:rsidRPr="0030369C" w:rsidRDefault="0030369C" w:rsidP="0030369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</w:pPr>
    </w:p>
    <w:p w14:paraId="3E5A17D4" w14:textId="52E050EB" w:rsidR="0030369C" w:rsidRPr="0030369C" w:rsidRDefault="0030369C" w:rsidP="003036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1. Në pikën 1, të kreut I, të vendimit nr.</w:t>
      </w:r>
      <w:r w:rsidR="00947E6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422, datë 6.5.2020, të Këshillit të Ministrave, “Për përbërjen, rregullat e funksionimit dhe trajtimin financiar të grupit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dhe detyrat e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Kryenegociatorit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 zhvillimin e negociatave të aderimit të Republikës së Shqipërisë në Bashkimin Evropian”, të ndryshuar, bëhen këto ndryshime dhe shtesa:</w:t>
      </w:r>
    </w:p>
    <w:p w14:paraId="2150FC68" w14:textId="77777777" w:rsidR="0030369C" w:rsidRPr="0030369C" w:rsidRDefault="0030369C" w:rsidP="003036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a) Fjalët “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Znj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.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Elsa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Dhuli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...” zëvendësohen me “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Znj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.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Lantona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Sado ...”;</w:t>
      </w:r>
    </w:p>
    <w:p w14:paraId="3AEFD3D6" w14:textId="77777777" w:rsidR="0030369C" w:rsidRPr="0030369C" w:rsidRDefault="0030369C" w:rsidP="003036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b) Fjalët “Z.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Arbjan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Mazniku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...” zëvendësohen me “Z.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Ervin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Demo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...”;</w:t>
      </w:r>
    </w:p>
    <w:p w14:paraId="1D9E791C" w14:textId="77777777" w:rsidR="0030369C" w:rsidRPr="0030369C" w:rsidRDefault="0030369C" w:rsidP="003036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c) Fjalët “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Znj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. Mimoza Kaçi ...” zëvendësohen me “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Znj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.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Adela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Xhemali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...”;</w:t>
      </w:r>
    </w:p>
    <w:p w14:paraId="6398DBC5" w14:textId="1EE2CA98" w:rsidR="0030369C" w:rsidRPr="0030369C" w:rsidRDefault="0030369C" w:rsidP="003036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ç)</w:t>
      </w:r>
      <w:r w:rsidR="00947E6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Nënndarja “- Z.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Sofjan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Jaupaj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, zëvendësministër i Turizmit dhe Mjedisit,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 kapitullin 27;” zëvendësohet me “- Z.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Sofjan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Jaupaj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, ministër i Mjedisit,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kapitullin 27;”;</w:t>
      </w:r>
    </w:p>
    <w:p w14:paraId="7A340209" w14:textId="77777777" w:rsidR="0030369C" w:rsidRPr="0030369C" w:rsidRDefault="0030369C" w:rsidP="003036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d) Nënndarja “-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Znj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.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Orjana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Osmani, zëvendësministër i Arsimit dhe Sportit,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 kapitullin 26;” zëvendësohet me “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Znj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.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Orjana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Osmani, zëvendësministër i Arsimit,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kapitullin 26;”;</w:t>
      </w:r>
    </w:p>
    <w:p w14:paraId="383EFB92" w14:textId="20DAC485" w:rsidR="0030369C" w:rsidRPr="0030369C" w:rsidRDefault="0030369C" w:rsidP="003036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dh)</w:t>
      </w:r>
      <w:r w:rsidR="00947E6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Nënndarja “-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Znj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.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Denada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Seferi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, zëvendësministër i Shëndetësisë dhe Mbrojtjes Sociale,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bashkënegociator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kapitujt 19 dhe 28;” zëvendësohet me “-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Znj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.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Denada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Seferi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, zëvendësministër i Shëndetësisë dhe Mirëqenies Sociale,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bashkënegociator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kapitujt 19 dhe 28;”;</w:t>
      </w:r>
    </w:p>
    <w:p w14:paraId="6345E3E2" w14:textId="77777777" w:rsidR="0030369C" w:rsidRPr="0030369C" w:rsidRDefault="0030369C" w:rsidP="003036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e) Nënndarja “-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Znj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.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Olta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Manjani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, zëvendësministër i Ekonomisë, Kulturës dhe Inovacionit,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kapitujt 2 dhe 3, si dhe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bashkënegociator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kapitullin 19;” zëvendësohet me “-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Znj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.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Olta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Manjani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, zëvendësministër i Ekonomisë dhe Inovacionit,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kapitujt 2 dhe 3, si dhe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bashkënegociator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kapitullin 19;”;</w:t>
      </w:r>
    </w:p>
    <w:p w14:paraId="0B4438C2" w14:textId="59499412" w:rsidR="0030369C" w:rsidRPr="0030369C" w:rsidRDefault="0030369C" w:rsidP="003036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ë)</w:t>
      </w:r>
      <w:r w:rsidR="00947E6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Nënndarja “-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Znj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. Blerta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Rama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, zëvendësministër i Ekonomisë, Kulturës dhe Inovacionit,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kapitullin 6 dhe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bashkënegociator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kapitullin 4;” zëvendësohet me “-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Znj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. Blerta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Rama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, zëvendësministër i Ekonomisë dhe Inovacionit,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kapitullin 6 dhe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bashkënegociator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kapitullin 4;”;</w:t>
      </w:r>
    </w:p>
    <w:p w14:paraId="53423448" w14:textId="77777777" w:rsidR="0030369C" w:rsidRPr="0030369C" w:rsidRDefault="0030369C" w:rsidP="003036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f) Nënndarja “- Z. Besfort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Lamallari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, zëvendësministër i Brendshëm dhe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kapitullin 24” zëvendësohet me “-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Znj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. Silva Caka, zëvendësministër i Punëve të Brendshme dhe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kapitullin 24;”;</w:t>
      </w:r>
    </w:p>
    <w:p w14:paraId="2DDC84C6" w14:textId="77777777" w:rsidR="0030369C" w:rsidRPr="0030369C" w:rsidRDefault="0030369C" w:rsidP="003036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lastRenderedPageBreak/>
        <w:t xml:space="preserve">g) Nënndarja “-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Znj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. Ana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Kapaj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, zëvendësministër i Arsimit dhe Sportit,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kapitullin 25” zëvendësohet me “-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Znj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.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Armela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Baka, zëvendësministër i Arsimit,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kapitullin 25;”;</w:t>
      </w:r>
    </w:p>
    <w:p w14:paraId="7FDE78DE" w14:textId="19D710CA" w:rsidR="0030369C" w:rsidRPr="0030369C" w:rsidRDefault="0030369C" w:rsidP="003036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gj)</w:t>
      </w:r>
      <w:r w:rsidR="00947E6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Nënndarja “- Z. Sokol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Duma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, zëvendësministër i Ekonomisë, Kulturës dhe Inovacionit,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kapitujt 7 e 20;” zëvendësohet me “- Z.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Martin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Kajo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, zëvendësministër i Ekonomisë dhe Inovacionit,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kapitujt 7 e 20;”;</w:t>
      </w:r>
    </w:p>
    <w:p w14:paraId="14CFCDCB" w14:textId="77777777" w:rsidR="0030369C" w:rsidRPr="0030369C" w:rsidRDefault="0030369C" w:rsidP="003036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h) Nënndarja “- Z. Endrit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Yzeiraj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, zëvendësministër për Evropën dhe Punët e Jashtme,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bashkënegociator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kapitullin 30;” shfuqizohet;</w:t>
      </w:r>
    </w:p>
    <w:p w14:paraId="0316A304" w14:textId="77777777" w:rsidR="0030369C" w:rsidRPr="0030369C" w:rsidRDefault="0030369C" w:rsidP="003036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i) Në fund të nënndarjes “-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Znj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.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Megi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Fino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, zëvendësministër për Evropën dhe Punët e Jashtme,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kapitullin 31 ...” shtohen fjalët “... dhe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bashkënegociator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kapitullin 30;”;</w:t>
      </w:r>
    </w:p>
    <w:p w14:paraId="167881C2" w14:textId="77777777" w:rsidR="0030369C" w:rsidRPr="0030369C" w:rsidRDefault="0030369C" w:rsidP="003036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j) Nënndarja “- Z. Enkelejd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Musabelliu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, zëvendësministër i Ekonomisë, Kulturës dhe Inovacionit,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kapitullin 1 dhe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bashkënegociator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kapitujt 28 e 30;” zëvendësohet me “- Z. Enkelejd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Musabelliu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, zëvendësministër i Ekonomisë dhe Inovacionit,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kapitullin 1 dhe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bashkënegociator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kapitujt 28 dhe 30;”;</w:t>
      </w:r>
    </w:p>
    <w:p w14:paraId="2816B6E3" w14:textId="77777777" w:rsidR="0030369C" w:rsidRPr="0030369C" w:rsidRDefault="0030369C" w:rsidP="003036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k) Nënndarja “-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Znj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.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Erjona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Çela, zëvendësministër i Financave,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kriteret ekonomike dhe kapitullin 33;” shfuqizohet.</w:t>
      </w:r>
    </w:p>
    <w:p w14:paraId="0A72F0EB" w14:textId="77777777" w:rsidR="0030369C" w:rsidRPr="0030369C" w:rsidRDefault="0030369C" w:rsidP="003036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l) Në fund të nënndarjes “- Z.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Andi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Memeti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, zëvendësministër i Financave,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kapitullin 32 ...” shtohen fjalët “... dhe kapitullin 33;”;</w:t>
      </w:r>
    </w:p>
    <w:p w14:paraId="769121AA" w14:textId="77777777" w:rsidR="0030369C" w:rsidRPr="0030369C" w:rsidRDefault="0030369C" w:rsidP="003036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ll) Nënndarja “- Z.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Florian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Semani, zëvendësministër i Financave,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kapitujt 16 dhe 29;” zëvendësohet me “- Z. Endrit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Yzeiraj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, zëvendësministër i Financave,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kriterin ekonomik, kapitujt 16 dhe 29;”;</w:t>
      </w:r>
    </w:p>
    <w:p w14:paraId="38C55CBC" w14:textId="65E665E8" w:rsidR="0030369C" w:rsidRPr="0030369C" w:rsidRDefault="0030369C" w:rsidP="003036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m) Nënndarja </w:t>
      </w:r>
      <w:r w:rsidRPr="00947E6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“-</w:t>
      </w:r>
      <w:r w:rsidRPr="0030369C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 w:eastAsia="en-US"/>
        </w:rPr>
        <w:t xml:space="preserve"> </w:t>
      </w:r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Z. Arian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Jaupllari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, zëvendësministër i Bujqësisë dhe Zhvillimit</w:t>
      </w:r>
      <w:r w:rsidR="00947E6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Rural,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 kapitujt 11 dhe 12;” zëvendësohet me “- Z. Arian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Jaupllari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, zëvendësministër i Bujqësisë dhe Zhvillimit</w:t>
      </w:r>
      <w:r w:rsidR="00947E6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Rural,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kapitullin 12;”;</w:t>
      </w:r>
    </w:p>
    <w:p w14:paraId="06837A62" w14:textId="77777777" w:rsidR="0030369C" w:rsidRPr="0030369C" w:rsidRDefault="0030369C" w:rsidP="003036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n) Nënndarja “- Z.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Roland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Kristo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, zëvendësministër i Bujqësisë dhe Zhvillimit Rural,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 kapitullin 13;” zëvendësohet me “- Z. Fatmir Guri, zëvendësministër i Bujqësisë dhe Zhvillimit Rural,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kapitujt 11 dhe 13;”.</w:t>
      </w:r>
    </w:p>
    <w:p w14:paraId="7CFAAC28" w14:textId="028D26D5" w:rsidR="0030369C" w:rsidRPr="0030369C" w:rsidRDefault="0030369C" w:rsidP="0030369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2. Ngarkohen grupi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i Republikës së Shqipërisë dhe institucionet, sipas pikës 1, të kreut I, të vendimit nr.</w:t>
      </w:r>
      <w:r w:rsidR="00947E6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422, datë 6.5.2020, të Këshillit të Ministrave, “Për përbërjen, rregullat e funksionimit dhe trajtimin financiar të grupit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dhe detyrat e </w:t>
      </w:r>
      <w:proofErr w:type="spellStart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Kryenegociatorit</w:t>
      </w:r>
      <w:proofErr w:type="spellEnd"/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 zhvillimin e negociatave të aderimit të Republikës së Shqipërisë në Bashkimin Evropian”, të ndryshuar, për zbatimin e këtij vendimi.</w:t>
      </w:r>
    </w:p>
    <w:p w14:paraId="37AB8154" w14:textId="2C138413" w:rsidR="0030369C" w:rsidRPr="0030369C" w:rsidRDefault="0030369C" w:rsidP="0030369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Ky vendim hyn në fuqi menjëherë dhe botohet në Fletoren </w:t>
      </w:r>
      <w:r w:rsidR="00947E6E"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Zyrtare</w:t>
      </w:r>
      <w:r w:rsidRPr="0030369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.</w:t>
      </w:r>
    </w:p>
    <w:p w14:paraId="498D44AA" w14:textId="77777777" w:rsidR="0030369C" w:rsidRPr="0030369C" w:rsidRDefault="0030369C" w:rsidP="0030369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</w:p>
    <w:p w14:paraId="4B8FFCBB" w14:textId="77777777" w:rsidR="0030369C" w:rsidRPr="0030369C" w:rsidRDefault="0030369C" w:rsidP="0030369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Garamond"/>
          <w:sz w:val="24"/>
          <w:szCs w:val="24"/>
          <w:lang w:val="sq-AL" w:eastAsia="en-US"/>
        </w:rPr>
      </w:pPr>
      <w:r w:rsidRPr="0030369C">
        <w:rPr>
          <w:rFonts w:ascii="Garamond" w:eastAsiaTheme="minorHAnsi" w:hAnsi="Garamond" w:cs="Garamond"/>
          <w:color w:val="000000"/>
          <w:sz w:val="24"/>
          <w:szCs w:val="24"/>
          <w:lang w:val="sq-AL" w:eastAsia="en-US"/>
        </w:rPr>
        <w:t>KRYEMINISTËR</w:t>
      </w:r>
    </w:p>
    <w:p w14:paraId="6DDF7D01" w14:textId="77777777" w:rsidR="0030369C" w:rsidRPr="0030369C" w:rsidRDefault="0030369C" w:rsidP="0030369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Garamond"/>
          <w:b/>
          <w:bCs/>
          <w:sz w:val="24"/>
          <w:szCs w:val="24"/>
          <w:lang w:val="sq-AL" w:eastAsia="en-US"/>
        </w:rPr>
      </w:pPr>
      <w:r w:rsidRPr="0030369C">
        <w:rPr>
          <w:rFonts w:ascii="Garamond" w:eastAsiaTheme="minorHAnsi" w:hAnsi="Garamond" w:cs="Garamond"/>
          <w:b/>
          <w:bCs/>
          <w:sz w:val="24"/>
          <w:szCs w:val="24"/>
          <w:lang w:val="sq-AL" w:eastAsia="en-US"/>
        </w:rPr>
        <w:t xml:space="preserve">Edi </w:t>
      </w:r>
      <w:proofErr w:type="spellStart"/>
      <w:r w:rsidRPr="0030369C">
        <w:rPr>
          <w:rFonts w:ascii="Garamond" w:eastAsiaTheme="minorHAnsi" w:hAnsi="Garamond" w:cs="Garamond"/>
          <w:b/>
          <w:bCs/>
          <w:sz w:val="24"/>
          <w:szCs w:val="24"/>
          <w:lang w:val="sq-AL" w:eastAsia="en-US"/>
        </w:rPr>
        <w:t>Rama</w:t>
      </w:r>
      <w:proofErr w:type="spellEnd"/>
    </w:p>
    <w:sectPr w:rsidR="0030369C" w:rsidRPr="0030369C" w:rsidSect="00C3755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F65991" w14:textId="77777777" w:rsidR="00C37554" w:rsidRDefault="00C37554" w:rsidP="00583E68">
      <w:pPr>
        <w:spacing w:after="0" w:line="240" w:lineRule="auto"/>
      </w:pPr>
      <w:r>
        <w:separator/>
      </w:r>
    </w:p>
  </w:endnote>
  <w:endnote w:type="continuationSeparator" w:id="0">
    <w:p w14:paraId="61A97489" w14:textId="77777777" w:rsidR="00C37554" w:rsidRDefault="00C37554" w:rsidP="00583E68">
      <w:pPr>
        <w:spacing w:after="0" w:line="240" w:lineRule="auto"/>
      </w:pPr>
      <w:r>
        <w:continuationSeparator/>
      </w:r>
    </w:p>
  </w:endnote>
  <w:endnote w:type="continuationNotice" w:id="1">
    <w:p w14:paraId="42DB5AFF" w14:textId="77777777" w:rsidR="00C37554" w:rsidRDefault="00C3755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BBEEA6" w14:textId="77777777" w:rsidR="00C37554" w:rsidRDefault="00C37554" w:rsidP="00583E68">
      <w:pPr>
        <w:spacing w:after="0" w:line="240" w:lineRule="auto"/>
      </w:pPr>
      <w:r>
        <w:separator/>
      </w:r>
    </w:p>
  </w:footnote>
  <w:footnote w:type="continuationSeparator" w:id="0">
    <w:p w14:paraId="0E93050B" w14:textId="77777777" w:rsidR="00C37554" w:rsidRDefault="00C37554" w:rsidP="00583E68">
      <w:pPr>
        <w:spacing w:after="0" w:line="240" w:lineRule="auto"/>
      </w:pPr>
      <w:r>
        <w:continuationSeparator/>
      </w:r>
    </w:p>
  </w:footnote>
  <w:footnote w:type="continuationNotice" w:id="1">
    <w:p w14:paraId="46DF1ED0" w14:textId="77777777" w:rsidR="00C37554" w:rsidRDefault="00C3755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3E3767"/>
    <w:multiLevelType w:val="hybridMultilevel"/>
    <w:tmpl w:val="D422CA1E"/>
    <w:lvl w:ilvl="0" w:tplc="04090017">
      <w:start w:val="3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145F69"/>
    <w:multiLevelType w:val="hybridMultilevel"/>
    <w:tmpl w:val="17CE8D48"/>
    <w:lvl w:ilvl="0" w:tplc="26144B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EA5710F"/>
    <w:multiLevelType w:val="hybridMultilevel"/>
    <w:tmpl w:val="C3F8B0F6"/>
    <w:lvl w:ilvl="0" w:tplc="A1EECE58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4506C6E"/>
    <w:multiLevelType w:val="hybridMultilevel"/>
    <w:tmpl w:val="7AA21DCE"/>
    <w:lvl w:ilvl="0" w:tplc="AABC95E0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4E7A67"/>
    <w:multiLevelType w:val="hybridMultilevel"/>
    <w:tmpl w:val="9CCCE326"/>
    <w:lvl w:ilvl="0" w:tplc="A0D24760">
      <w:start w:val="38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56E96506"/>
    <w:multiLevelType w:val="hybridMultilevel"/>
    <w:tmpl w:val="D04A4EC8"/>
    <w:lvl w:ilvl="0" w:tplc="D36A28C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D47B1E"/>
    <w:multiLevelType w:val="hybridMultilevel"/>
    <w:tmpl w:val="11CAC414"/>
    <w:lvl w:ilvl="0" w:tplc="ACD028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2C2D4C"/>
    <w:multiLevelType w:val="hybridMultilevel"/>
    <w:tmpl w:val="E54896C4"/>
    <w:lvl w:ilvl="0" w:tplc="EEFCCEEC">
      <w:start w:val="38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63A61BD"/>
    <w:multiLevelType w:val="hybridMultilevel"/>
    <w:tmpl w:val="A778368E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C8"/>
    <w:rsid w:val="0000561F"/>
    <w:rsid w:val="000069F9"/>
    <w:rsid w:val="00006E80"/>
    <w:rsid w:val="000150EF"/>
    <w:rsid w:val="000159E7"/>
    <w:rsid w:val="00026070"/>
    <w:rsid w:val="00027204"/>
    <w:rsid w:val="00030308"/>
    <w:rsid w:val="00042BBA"/>
    <w:rsid w:val="000450DF"/>
    <w:rsid w:val="00055D79"/>
    <w:rsid w:val="000611CA"/>
    <w:rsid w:val="00062FB8"/>
    <w:rsid w:val="00064B55"/>
    <w:rsid w:val="00072405"/>
    <w:rsid w:val="00077E08"/>
    <w:rsid w:val="000817E7"/>
    <w:rsid w:val="00085220"/>
    <w:rsid w:val="0009728E"/>
    <w:rsid w:val="00097E0C"/>
    <w:rsid w:val="000B2594"/>
    <w:rsid w:val="000C4E4E"/>
    <w:rsid w:val="000D19FB"/>
    <w:rsid w:val="000F74B6"/>
    <w:rsid w:val="0012218A"/>
    <w:rsid w:val="001252DA"/>
    <w:rsid w:val="001313D6"/>
    <w:rsid w:val="001324C4"/>
    <w:rsid w:val="00135062"/>
    <w:rsid w:val="00145CF1"/>
    <w:rsid w:val="00156200"/>
    <w:rsid w:val="00172812"/>
    <w:rsid w:val="00187874"/>
    <w:rsid w:val="00195D5D"/>
    <w:rsid w:val="001972DD"/>
    <w:rsid w:val="00197DBD"/>
    <w:rsid w:val="001A0B9A"/>
    <w:rsid w:val="001C02F9"/>
    <w:rsid w:val="001C6F6C"/>
    <w:rsid w:val="001D18B1"/>
    <w:rsid w:val="002044E5"/>
    <w:rsid w:val="00204ED1"/>
    <w:rsid w:val="002147B7"/>
    <w:rsid w:val="00217370"/>
    <w:rsid w:val="00230769"/>
    <w:rsid w:val="00230BAC"/>
    <w:rsid w:val="00234F36"/>
    <w:rsid w:val="00237D91"/>
    <w:rsid w:val="00251157"/>
    <w:rsid w:val="00267EFD"/>
    <w:rsid w:val="002758A6"/>
    <w:rsid w:val="00277D86"/>
    <w:rsid w:val="00277D93"/>
    <w:rsid w:val="00295DD6"/>
    <w:rsid w:val="002A60B1"/>
    <w:rsid w:val="002B7CFF"/>
    <w:rsid w:val="002C72E4"/>
    <w:rsid w:val="002D5B7F"/>
    <w:rsid w:val="002E5D1B"/>
    <w:rsid w:val="002F1EDC"/>
    <w:rsid w:val="002F7808"/>
    <w:rsid w:val="0030098E"/>
    <w:rsid w:val="003017F9"/>
    <w:rsid w:val="0030223F"/>
    <w:rsid w:val="00302DA0"/>
    <w:rsid w:val="0030369C"/>
    <w:rsid w:val="00311C65"/>
    <w:rsid w:val="00321A09"/>
    <w:rsid w:val="003357A3"/>
    <w:rsid w:val="00355470"/>
    <w:rsid w:val="0035721A"/>
    <w:rsid w:val="003761BC"/>
    <w:rsid w:val="003940DC"/>
    <w:rsid w:val="003B7FDF"/>
    <w:rsid w:val="003D3B5C"/>
    <w:rsid w:val="003D76E7"/>
    <w:rsid w:val="003D77DD"/>
    <w:rsid w:val="0040037C"/>
    <w:rsid w:val="004209F7"/>
    <w:rsid w:val="00420FCC"/>
    <w:rsid w:val="00443206"/>
    <w:rsid w:val="004579D8"/>
    <w:rsid w:val="00461622"/>
    <w:rsid w:val="00476943"/>
    <w:rsid w:val="00476C16"/>
    <w:rsid w:val="00494478"/>
    <w:rsid w:val="00495544"/>
    <w:rsid w:val="004A048B"/>
    <w:rsid w:val="004A11D7"/>
    <w:rsid w:val="004A783F"/>
    <w:rsid w:val="004B453A"/>
    <w:rsid w:val="004C434E"/>
    <w:rsid w:val="004C7FB8"/>
    <w:rsid w:val="004D68C9"/>
    <w:rsid w:val="004F2778"/>
    <w:rsid w:val="0050088D"/>
    <w:rsid w:val="00526823"/>
    <w:rsid w:val="0057682F"/>
    <w:rsid w:val="00583E68"/>
    <w:rsid w:val="00590382"/>
    <w:rsid w:val="0059105A"/>
    <w:rsid w:val="005A05BA"/>
    <w:rsid w:val="005A734C"/>
    <w:rsid w:val="005B5F43"/>
    <w:rsid w:val="005D62DD"/>
    <w:rsid w:val="005E041A"/>
    <w:rsid w:val="005E0EC8"/>
    <w:rsid w:val="005E1EEF"/>
    <w:rsid w:val="00616235"/>
    <w:rsid w:val="0061636A"/>
    <w:rsid w:val="006179F9"/>
    <w:rsid w:val="006319E0"/>
    <w:rsid w:val="00643120"/>
    <w:rsid w:val="00661123"/>
    <w:rsid w:val="00664024"/>
    <w:rsid w:val="0066787B"/>
    <w:rsid w:val="00670759"/>
    <w:rsid w:val="006838C0"/>
    <w:rsid w:val="006930C5"/>
    <w:rsid w:val="006A2954"/>
    <w:rsid w:val="006A5D6F"/>
    <w:rsid w:val="006A600B"/>
    <w:rsid w:val="006B383E"/>
    <w:rsid w:val="006B520F"/>
    <w:rsid w:val="006E2A9A"/>
    <w:rsid w:val="006E3E94"/>
    <w:rsid w:val="006F7231"/>
    <w:rsid w:val="00706E4C"/>
    <w:rsid w:val="00715DB7"/>
    <w:rsid w:val="00722948"/>
    <w:rsid w:val="007237E2"/>
    <w:rsid w:val="00751E7C"/>
    <w:rsid w:val="00757999"/>
    <w:rsid w:val="00763621"/>
    <w:rsid w:val="007729ED"/>
    <w:rsid w:val="00790894"/>
    <w:rsid w:val="00793FA9"/>
    <w:rsid w:val="00795EF6"/>
    <w:rsid w:val="007A461B"/>
    <w:rsid w:val="007B7A30"/>
    <w:rsid w:val="007C1E0F"/>
    <w:rsid w:val="007D04F0"/>
    <w:rsid w:val="007D309E"/>
    <w:rsid w:val="007D31B4"/>
    <w:rsid w:val="007E1350"/>
    <w:rsid w:val="007F0A01"/>
    <w:rsid w:val="007F2433"/>
    <w:rsid w:val="007F35C5"/>
    <w:rsid w:val="0080020E"/>
    <w:rsid w:val="0080765D"/>
    <w:rsid w:val="00815B93"/>
    <w:rsid w:val="00815D5D"/>
    <w:rsid w:val="008261CB"/>
    <w:rsid w:val="00834482"/>
    <w:rsid w:val="00865CB5"/>
    <w:rsid w:val="00870717"/>
    <w:rsid w:val="00874D7F"/>
    <w:rsid w:val="008905BC"/>
    <w:rsid w:val="008B387F"/>
    <w:rsid w:val="008C7EE7"/>
    <w:rsid w:val="008D15DB"/>
    <w:rsid w:val="008E3945"/>
    <w:rsid w:val="008F4CDF"/>
    <w:rsid w:val="00921880"/>
    <w:rsid w:val="009335AC"/>
    <w:rsid w:val="00947E6E"/>
    <w:rsid w:val="009A5B1A"/>
    <w:rsid w:val="009B68BD"/>
    <w:rsid w:val="009C0B01"/>
    <w:rsid w:val="009D06D3"/>
    <w:rsid w:val="009D5DC8"/>
    <w:rsid w:val="009E09AF"/>
    <w:rsid w:val="009E4EC4"/>
    <w:rsid w:val="009E6A61"/>
    <w:rsid w:val="009F2EF5"/>
    <w:rsid w:val="009F75CD"/>
    <w:rsid w:val="00A04501"/>
    <w:rsid w:val="00A070A7"/>
    <w:rsid w:val="00A13AF9"/>
    <w:rsid w:val="00A151D6"/>
    <w:rsid w:val="00A156CA"/>
    <w:rsid w:val="00A4223E"/>
    <w:rsid w:val="00A45DF9"/>
    <w:rsid w:val="00A61996"/>
    <w:rsid w:val="00A67335"/>
    <w:rsid w:val="00A70D2C"/>
    <w:rsid w:val="00A72C44"/>
    <w:rsid w:val="00A7734B"/>
    <w:rsid w:val="00A837B6"/>
    <w:rsid w:val="00AA6823"/>
    <w:rsid w:val="00AB272E"/>
    <w:rsid w:val="00AC305F"/>
    <w:rsid w:val="00AC3625"/>
    <w:rsid w:val="00AC618F"/>
    <w:rsid w:val="00AC77C5"/>
    <w:rsid w:val="00AD22AB"/>
    <w:rsid w:val="00AD2F6D"/>
    <w:rsid w:val="00AD6F91"/>
    <w:rsid w:val="00AE3233"/>
    <w:rsid w:val="00AF0948"/>
    <w:rsid w:val="00AF2CCF"/>
    <w:rsid w:val="00B147E2"/>
    <w:rsid w:val="00B14990"/>
    <w:rsid w:val="00B227DE"/>
    <w:rsid w:val="00B231F9"/>
    <w:rsid w:val="00B27CCF"/>
    <w:rsid w:val="00B40D04"/>
    <w:rsid w:val="00B449B4"/>
    <w:rsid w:val="00B46B9F"/>
    <w:rsid w:val="00B477B6"/>
    <w:rsid w:val="00B53F06"/>
    <w:rsid w:val="00BA19A7"/>
    <w:rsid w:val="00BA7756"/>
    <w:rsid w:val="00BB0EBE"/>
    <w:rsid w:val="00BB473B"/>
    <w:rsid w:val="00BB6CF9"/>
    <w:rsid w:val="00BC0995"/>
    <w:rsid w:val="00BE19E7"/>
    <w:rsid w:val="00BE2DC3"/>
    <w:rsid w:val="00BE5840"/>
    <w:rsid w:val="00BF3DD1"/>
    <w:rsid w:val="00C00B78"/>
    <w:rsid w:val="00C112E4"/>
    <w:rsid w:val="00C15930"/>
    <w:rsid w:val="00C1611E"/>
    <w:rsid w:val="00C1757C"/>
    <w:rsid w:val="00C2506A"/>
    <w:rsid w:val="00C3694F"/>
    <w:rsid w:val="00C37554"/>
    <w:rsid w:val="00C45DDD"/>
    <w:rsid w:val="00C46C18"/>
    <w:rsid w:val="00C57A32"/>
    <w:rsid w:val="00C74C2E"/>
    <w:rsid w:val="00C8503E"/>
    <w:rsid w:val="00C86689"/>
    <w:rsid w:val="00C87FF3"/>
    <w:rsid w:val="00C914C9"/>
    <w:rsid w:val="00CB0E40"/>
    <w:rsid w:val="00CB369C"/>
    <w:rsid w:val="00CB5159"/>
    <w:rsid w:val="00CC77E3"/>
    <w:rsid w:val="00CD3C07"/>
    <w:rsid w:val="00CE2BB3"/>
    <w:rsid w:val="00CE2E1C"/>
    <w:rsid w:val="00D00EAF"/>
    <w:rsid w:val="00D02E80"/>
    <w:rsid w:val="00D13CC2"/>
    <w:rsid w:val="00D22E9B"/>
    <w:rsid w:val="00D3202C"/>
    <w:rsid w:val="00D55911"/>
    <w:rsid w:val="00D67F4C"/>
    <w:rsid w:val="00D76EB1"/>
    <w:rsid w:val="00D957CD"/>
    <w:rsid w:val="00DA0589"/>
    <w:rsid w:val="00DA18BD"/>
    <w:rsid w:val="00DB5BDF"/>
    <w:rsid w:val="00DB7F5A"/>
    <w:rsid w:val="00DC6F7F"/>
    <w:rsid w:val="00DE41F6"/>
    <w:rsid w:val="00DE6837"/>
    <w:rsid w:val="00DE6D47"/>
    <w:rsid w:val="00DF167D"/>
    <w:rsid w:val="00DF169B"/>
    <w:rsid w:val="00DF65B8"/>
    <w:rsid w:val="00E047AD"/>
    <w:rsid w:val="00E0483C"/>
    <w:rsid w:val="00E13AD7"/>
    <w:rsid w:val="00E250A5"/>
    <w:rsid w:val="00E40C6E"/>
    <w:rsid w:val="00E46CF2"/>
    <w:rsid w:val="00E52B5B"/>
    <w:rsid w:val="00E63DCC"/>
    <w:rsid w:val="00E82591"/>
    <w:rsid w:val="00E91A47"/>
    <w:rsid w:val="00E94AC1"/>
    <w:rsid w:val="00E96C8C"/>
    <w:rsid w:val="00EA599A"/>
    <w:rsid w:val="00EB1A95"/>
    <w:rsid w:val="00EB498B"/>
    <w:rsid w:val="00EB4C30"/>
    <w:rsid w:val="00EB5BF5"/>
    <w:rsid w:val="00EC11FE"/>
    <w:rsid w:val="00EC3DC6"/>
    <w:rsid w:val="00ED6E0D"/>
    <w:rsid w:val="00EE5019"/>
    <w:rsid w:val="00EE54D5"/>
    <w:rsid w:val="00EE7898"/>
    <w:rsid w:val="00F06940"/>
    <w:rsid w:val="00F07881"/>
    <w:rsid w:val="00F23FBB"/>
    <w:rsid w:val="00F261C6"/>
    <w:rsid w:val="00F41F29"/>
    <w:rsid w:val="00F535B8"/>
    <w:rsid w:val="00F664B9"/>
    <w:rsid w:val="00F66C7B"/>
    <w:rsid w:val="00F7178A"/>
    <w:rsid w:val="00F71891"/>
    <w:rsid w:val="00F768C0"/>
    <w:rsid w:val="00F77703"/>
    <w:rsid w:val="00F8010C"/>
    <w:rsid w:val="00F84FEF"/>
    <w:rsid w:val="00FC0A3D"/>
    <w:rsid w:val="00FE0C7D"/>
    <w:rsid w:val="00FE1B0E"/>
    <w:rsid w:val="00FE6823"/>
    <w:rsid w:val="00FF5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5E655"/>
  <w15:chartTrackingRefBased/>
  <w15:docId w15:val="{2485B753-B26E-4785-BA35-A3F87564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5BF5"/>
    <w:pPr>
      <w:spacing w:after="200" w:line="276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B5B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BF5"/>
    <w:rPr>
      <w:rFonts w:eastAsiaTheme="minorEastAsia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583E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E68"/>
    <w:rPr>
      <w:rFonts w:eastAsiaTheme="minorEastAsia"/>
      <w:lang w:val="en-GB" w:eastAsia="en-GB"/>
    </w:rPr>
  </w:style>
  <w:style w:type="paragraph" w:styleId="ListParagraph">
    <w:name w:val="List Paragraph"/>
    <w:basedOn w:val="Normal"/>
    <w:uiPriority w:val="34"/>
    <w:qFormat/>
    <w:rsid w:val="00F77703"/>
    <w:pPr>
      <w:ind w:left="720"/>
      <w:contextualSpacing/>
    </w:pPr>
  </w:style>
  <w:style w:type="paragraph" w:styleId="Revision">
    <w:name w:val="Revision"/>
    <w:hidden/>
    <w:uiPriority w:val="99"/>
    <w:semiHidden/>
    <w:rsid w:val="00145CF1"/>
    <w:pPr>
      <w:spacing w:after="0" w:line="240" w:lineRule="auto"/>
    </w:pPr>
    <w:rPr>
      <w:rFonts w:eastAsiaTheme="minorEastAsia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44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478"/>
    <w:rPr>
      <w:rFonts w:ascii="Segoe UI" w:eastAsiaTheme="minorEastAsia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</Nr_x002e__x0020_akti>
    <Data_x0020_e_x0020_Krijimit xmlns="0e656187-b300-4fb0-8bf4-3a50f872073c">2026-02-02T09:27:18Z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2026-01-30T00:00:00Z</Date_x0020_protokolli>
    <Titulli xmlns="0e656187-b300-4fb0-8bf4-3a50f872073c">Për disa ndryshime dhe shtesa në vendimin nr.422, datë 6.5.2020, të Këshillit të Ministrave, “Për përbërjen, rregullat e funksionimit dhe trajtimin financiar të grupit negociator dhe detyrat e Kryenegociatorit për zhvillimin e negociatave të aderimit të Republikës së Shqipërisë në Bashkimin Evropian”, të ndryshuar</Titulli>
    <Modifikuesi xmlns="0e656187-b300-4fb0-8bf4-3a50f872073c">elnejda.cokalli</Modifikuesi>
    <Nr_x002e__x0020_prot_x0020_QBZ xmlns="0e656187-b300-4fb0-8bf4-3a50f872073c">205</Nr_x002e__x0020_prot_x0020_QBZ>
    <Data_x0020_e_x0020_Modifikimit xmlns="0e656187-b300-4fb0-8bf4-3a50f872073c">2026-02-02T10:24:54Z</Data_x0020_e_x0020_Modifikimit>
    <Dekretuar xmlns="0e656187-b300-4fb0-8bf4-3a50f872073c">false</Dekretuar>
    <Data xmlns="0e656187-b300-4fb0-8bf4-3a50f872073c">2026-01-28T00:00:00Z</Data>
    <Nr_x002e__x0020_protokolli_x0020_i_x0020_aktit xmlns="0e656187-b300-4fb0-8bf4-3a50f872073c">1441/15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21639EC01B4E4C814C202E3A854F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21639EC01B4E4C814C202E3A854F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65D1B-A106-408F-8252-6FBF69DA6D9D}">
  <ds:schemaRefs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F68ADEC-2245-4BC3-97BD-77BDC3560A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E350A2-51C9-47E2-8C32-2E0EEEAFB5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AD3A8CA-1B0B-4B6B-9501-11175AA2CEE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F66BA60-C42A-4DA0-A121-4036EF54ED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A96E4EE-59E9-4AF9-A0FD-EB1A7FBABEE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875</Words>
  <Characters>4992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nr.422, datë 6.5.2020, të Këshillit të Ministrave, "Për përbërjen, rregullat e funksionimit dhe trajtimin financiar të grupit negociator dhe detyrat e Kryenegociatorit për zhvillimin e negociatave të aderimit të R</vt:lpstr>
    </vt:vector>
  </TitlesOfParts>
  <Company/>
  <LinksUpToDate>false</LinksUpToDate>
  <CharactersWithSpaces>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nr.422, datë 6.5.2020, të Këshillit të Ministrave, "Për përbërjen, rregullat e funksionimit dhe trajtimin financiar të grupit negociator dhe detyrat e Kryenegociatorit për zhvillimin e negociatave të aderimit të Republikës së Shqipërisë në Bashkin Evropian", të ndryshuar</dc:title>
  <dc:creator>Entela Suli</dc:creator>
  <cp:lastModifiedBy>Alma Lisaku</cp:lastModifiedBy>
  <cp:revision>34</cp:revision>
  <cp:lastPrinted>2026-01-27T19:26:00Z</cp:lastPrinted>
  <dcterms:created xsi:type="dcterms:W3CDTF">2026-01-26T15:17:00Z</dcterms:created>
  <dcterms:modified xsi:type="dcterms:W3CDTF">2026-02-02T09:41:00Z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cf46c2e-64e9-484b-aa4e-3ffc4469b01c_Enabled">
    <vt:lpwstr>true</vt:lpwstr>
  </property>
  <property fmtid="{D5CDD505-2E9C-101B-9397-08002B2CF9AE}" pid="3" name="MSIP_Label_6cf46c2e-64e9-484b-aa4e-3ffc4469b01c_SetDate">
    <vt:lpwstr>2025-11-26T12:00:46Z</vt:lpwstr>
  </property>
  <property fmtid="{D5CDD505-2E9C-101B-9397-08002B2CF9AE}" pid="4" name="MSIP_Label_6cf46c2e-64e9-484b-aa4e-3ffc4469b01c_Method">
    <vt:lpwstr>Privileged</vt:lpwstr>
  </property>
  <property fmtid="{D5CDD505-2E9C-101B-9397-08002B2CF9AE}" pid="5" name="MSIP_Label_6cf46c2e-64e9-484b-aa4e-3ffc4469b01c_Name">
    <vt:lpwstr>General</vt:lpwstr>
  </property>
  <property fmtid="{D5CDD505-2E9C-101B-9397-08002B2CF9AE}" pid="6" name="MSIP_Label_6cf46c2e-64e9-484b-aa4e-3ffc4469b01c_SiteId">
    <vt:lpwstr>f5d8b812-606a-42ba-8cf9-3371cfe29c72</vt:lpwstr>
  </property>
  <property fmtid="{D5CDD505-2E9C-101B-9397-08002B2CF9AE}" pid="7" name="MSIP_Label_6cf46c2e-64e9-484b-aa4e-3ffc4469b01c_ActionId">
    <vt:lpwstr>0886cfe4-0824-43f4-a53f-64c25a51bc99</vt:lpwstr>
  </property>
  <property fmtid="{D5CDD505-2E9C-101B-9397-08002B2CF9AE}" pid="8" name="MSIP_Label_6cf46c2e-64e9-484b-aa4e-3ffc4469b01c_ContentBits">
    <vt:lpwstr>0</vt:lpwstr>
  </property>
  <property fmtid="{D5CDD505-2E9C-101B-9397-08002B2CF9AE}" pid="9" name="MSIP_Label_6cf46c2e-64e9-484b-aa4e-3ffc4469b01c_Tag">
    <vt:lpwstr>10, 0, 1, 1</vt:lpwstr>
  </property>
</Properties>
</file>