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0BA9B8" w14:textId="77777777" w:rsidR="0093166A" w:rsidRPr="003328A9" w:rsidRDefault="0093166A" w:rsidP="00840736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</w:pPr>
      <w:r w:rsidRPr="003328A9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>VENDIM</w:t>
      </w:r>
    </w:p>
    <w:p w14:paraId="327AD043" w14:textId="26B334C5" w:rsidR="0093166A" w:rsidRPr="003328A9" w:rsidRDefault="0093166A" w:rsidP="00840736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3328A9">
        <w:rPr>
          <w:rFonts w:ascii="Garamond" w:hAnsi="Garamond" w:cs="Times New Roman"/>
          <w:b/>
          <w:sz w:val="24"/>
          <w:szCs w:val="24"/>
          <w:lang w:val="sq-AL"/>
        </w:rPr>
        <w:t>Nr.</w:t>
      </w:r>
      <w:r w:rsidR="00D1095B" w:rsidRPr="003328A9">
        <w:rPr>
          <w:rFonts w:ascii="Garamond" w:hAnsi="Garamond" w:cs="Times New Roman"/>
          <w:b/>
          <w:sz w:val="24"/>
          <w:szCs w:val="24"/>
          <w:lang w:val="sq-AL"/>
        </w:rPr>
        <w:t xml:space="preserve"> </w:t>
      </w:r>
      <w:r w:rsidR="00840736" w:rsidRPr="003328A9">
        <w:rPr>
          <w:rFonts w:ascii="Garamond" w:hAnsi="Garamond" w:cs="Times New Roman"/>
          <w:b/>
          <w:sz w:val="24"/>
          <w:szCs w:val="24"/>
          <w:lang w:val="sq-AL"/>
        </w:rPr>
        <w:t>118</w:t>
      </w:r>
      <w:r w:rsidRPr="003328A9">
        <w:rPr>
          <w:rFonts w:ascii="Garamond" w:hAnsi="Garamond" w:cs="Times New Roman"/>
          <w:b/>
          <w:sz w:val="24"/>
          <w:szCs w:val="24"/>
          <w:lang w:val="sq-AL"/>
        </w:rPr>
        <w:t>, datë</w:t>
      </w:r>
      <w:r w:rsidR="00840736" w:rsidRPr="003328A9">
        <w:rPr>
          <w:rFonts w:ascii="Garamond" w:hAnsi="Garamond" w:cs="Times New Roman"/>
          <w:b/>
          <w:sz w:val="24"/>
          <w:szCs w:val="24"/>
          <w:lang w:val="sq-AL"/>
        </w:rPr>
        <w:t xml:space="preserve"> 27.2.2026</w:t>
      </w:r>
    </w:p>
    <w:p w14:paraId="2C945AB4" w14:textId="77777777" w:rsidR="009611FB" w:rsidRPr="003328A9" w:rsidRDefault="009611FB" w:rsidP="00840736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</w:pPr>
    </w:p>
    <w:p w14:paraId="5268865A" w14:textId="678128F9" w:rsidR="0093166A" w:rsidRPr="003328A9" w:rsidRDefault="0093166A" w:rsidP="00840736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</w:pPr>
      <w:r w:rsidRPr="003328A9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 xml:space="preserve">PËR </w:t>
      </w:r>
      <w:r w:rsidR="006F3216" w:rsidRPr="003328A9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 xml:space="preserve">NJË NDRYSHIM </w:t>
      </w:r>
      <w:r w:rsidRPr="003328A9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>NË VENDIMIN NR.</w:t>
      </w:r>
      <w:r w:rsidR="00931C32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 xml:space="preserve"> </w:t>
      </w:r>
      <w:r w:rsidRPr="003328A9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>541, DATË 18.6.2015</w:t>
      </w:r>
      <w:r w:rsidR="00D20E85" w:rsidRPr="003328A9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>,</w:t>
      </w:r>
      <w:bookmarkStart w:id="0" w:name="_GoBack"/>
      <w:bookmarkEnd w:id="0"/>
      <w:r w:rsidR="00D20E85" w:rsidRPr="003328A9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 xml:space="preserve"> TË KËSHILLIT TË MINISTRAVE,</w:t>
      </w:r>
      <w:r w:rsidRPr="003328A9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 xml:space="preserve"> </w:t>
      </w:r>
      <w:r w:rsidR="00D20E85" w:rsidRPr="003328A9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>“</w:t>
      </w:r>
      <w:r w:rsidRPr="003328A9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>PËR PËRCAKTIMIN</w:t>
      </w:r>
      <w:r w:rsidR="00D20E85" w:rsidRPr="003328A9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 xml:space="preserve"> </w:t>
      </w:r>
      <w:r w:rsidRPr="003328A9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 xml:space="preserve">E FUNKSIONEVE, TË PËRGJEGJËSIVE DHE TË MARRËDHËNIEVE NDËRMJET AUTORITETEVE DHE STRUKTURAVE TË MENAXHIMIT INDIREKT TË ASISTENCËS SË BASHKIMIT EVROPIAN, NË KUADËR TË INSTRUMENTIT TË ASISTENCËS SË </w:t>
      </w:r>
      <w:proofErr w:type="spellStart"/>
      <w:r w:rsidRPr="003328A9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>PARAANËTARËSIMIT</w:t>
      </w:r>
      <w:proofErr w:type="spellEnd"/>
      <w:r w:rsidRPr="003328A9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 xml:space="preserve"> </w:t>
      </w:r>
      <w:proofErr w:type="spellStart"/>
      <w:r w:rsidRPr="003328A9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>IPA</w:t>
      </w:r>
      <w:proofErr w:type="spellEnd"/>
      <w:r w:rsidRPr="003328A9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 xml:space="preserve"> </w:t>
      </w:r>
      <w:proofErr w:type="spellStart"/>
      <w:r w:rsidRPr="003328A9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>II</w:t>
      </w:r>
      <w:proofErr w:type="spellEnd"/>
      <w:r w:rsidRPr="003328A9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 xml:space="preserve"> (2014</w:t>
      </w:r>
      <w:r w:rsidRPr="003328A9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>–</w:t>
      </w:r>
      <w:r w:rsidRPr="003328A9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>2020)”</w:t>
      </w:r>
    </w:p>
    <w:p w14:paraId="0EF7182B" w14:textId="77777777" w:rsidR="0093166A" w:rsidRPr="003328A9" w:rsidRDefault="0093166A" w:rsidP="00840736">
      <w:pPr>
        <w:spacing w:after="0" w:line="240" w:lineRule="auto"/>
        <w:ind w:firstLine="284"/>
        <w:jc w:val="both"/>
        <w:rPr>
          <w:rFonts w:ascii="Garamond" w:hAnsi="Garamond" w:cs="Times New Roman"/>
          <w:b/>
          <w:sz w:val="24"/>
          <w:szCs w:val="24"/>
          <w:lang w:val="sq-AL"/>
        </w:rPr>
      </w:pPr>
    </w:p>
    <w:p w14:paraId="3866EB8F" w14:textId="5EAAB917" w:rsidR="0093166A" w:rsidRPr="003328A9" w:rsidRDefault="0093166A" w:rsidP="00840736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3328A9">
        <w:rPr>
          <w:rFonts w:ascii="Garamond" w:hAnsi="Garamond" w:cs="Times New Roman"/>
          <w:sz w:val="24"/>
          <w:szCs w:val="24"/>
          <w:lang w:val="sq-AL"/>
        </w:rPr>
        <w:t>Në mbështetje të nenit 100 të Kushtetutës dhe të neneve 10 e 11, të marrëveshjes kuadër, n</w:t>
      </w:r>
      <w:r w:rsidR="00961892" w:rsidRPr="003328A9">
        <w:rPr>
          <w:rFonts w:ascii="Garamond" w:hAnsi="Garamond" w:cs="Times New Roman"/>
          <w:sz w:val="24"/>
          <w:szCs w:val="24"/>
          <w:lang w:val="sq-AL"/>
        </w:rPr>
        <w:t>d</w:t>
      </w:r>
      <w:r w:rsidRPr="003328A9">
        <w:rPr>
          <w:rFonts w:ascii="Garamond" w:hAnsi="Garamond" w:cs="Times New Roman"/>
          <w:sz w:val="24"/>
          <w:szCs w:val="24"/>
          <w:lang w:val="sq-AL"/>
        </w:rPr>
        <w:t xml:space="preserve">ërmjet Republikës së Shqipërisë, përfaqësuar nga Këshilli i Ministrave i Republikës së Shqipërisë, dhe Komisionit Evropian, për rregullat specifike të zbatimit të asistencës financiare të Bashkimit Evropian për Republikën e Shqipërisë në kuadër të zbatimit të Instrumentit të Asistencës së </w:t>
      </w:r>
      <w:proofErr w:type="spellStart"/>
      <w:r w:rsidRPr="003328A9">
        <w:rPr>
          <w:rFonts w:ascii="Garamond" w:hAnsi="Garamond" w:cs="Times New Roman"/>
          <w:sz w:val="24"/>
          <w:szCs w:val="24"/>
          <w:lang w:val="sq-AL"/>
        </w:rPr>
        <w:t>Paraanëtarësimit</w:t>
      </w:r>
      <w:proofErr w:type="spellEnd"/>
      <w:r w:rsidRPr="003328A9">
        <w:rPr>
          <w:rFonts w:ascii="Garamond" w:hAnsi="Garamond" w:cs="Times New Roman"/>
          <w:sz w:val="24"/>
          <w:szCs w:val="24"/>
          <w:lang w:val="sq-AL"/>
        </w:rPr>
        <w:t xml:space="preserve"> (</w:t>
      </w:r>
      <w:proofErr w:type="spellStart"/>
      <w:r w:rsidRPr="003328A9">
        <w:rPr>
          <w:rFonts w:ascii="Garamond" w:hAnsi="Garamond" w:cs="Times New Roman"/>
          <w:sz w:val="24"/>
          <w:szCs w:val="24"/>
          <w:lang w:val="sq-AL"/>
        </w:rPr>
        <w:t>IPA</w:t>
      </w:r>
      <w:proofErr w:type="spellEnd"/>
      <w:r w:rsidRPr="003328A9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3328A9">
        <w:rPr>
          <w:rFonts w:ascii="Garamond" w:hAnsi="Garamond" w:cs="Times New Roman"/>
          <w:sz w:val="24"/>
          <w:szCs w:val="24"/>
          <w:lang w:val="sq-AL"/>
        </w:rPr>
        <w:t>II</w:t>
      </w:r>
      <w:proofErr w:type="spellEnd"/>
      <w:r w:rsidRPr="003328A9">
        <w:rPr>
          <w:rFonts w:ascii="Garamond" w:hAnsi="Garamond" w:cs="Times New Roman"/>
          <w:sz w:val="24"/>
          <w:szCs w:val="24"/>
          <w:lang w:val="sq-AL"/>
        </w:rPr>
        <w:t>), ratifikuar me ligjin nr.</w:t>
      </w:r>
      <w:r w:rsidR="00D1095B" w:rsidRPr="003328A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3328A9">
        <w:rPr>
          <w:rFonts w:ascii="Garamond" w:hAnsi="Garamond" w:cs="Times New Roman"/>
          <w:sz w:val="24"/>
          <w:szCs w:val="24"/>
          <w:lang w:val="sq-AL"/>
        </w:rPr>
        <w:t xml:space="preserve">37/2015, me propozimin e </w:t>
      </w:r>
      <w:r w:rsidR="00D20E85" w:rsidRPr="003328A9">
        <w:rPr>
          <w:rFonts w:ascii="Garamond" w:hAnsi="Garamond" w:cs="Times New Roman"/>
          <w:sz w:val="24"/>
          <w:szCs w:val="24"/>
          <w:lang w:val="sq-AL"/>
        </w:rPr>
        <w:t>m</w:t>
      </w:r>
      <w:r w:rsidRPr="003328A9">
        <w:rPr>
          <w:rFonts w:ascii="Garamond" w:hAnsi="Garamond" w:cs="Times New Roman"/>
          <w:sz w:val="24"/>
          <w:szCs w:val="24"/>
          <w:lang w:val="sq-AL"/>
        </w:rPr>
        <w:t>inistrit të Financave, Këshilli i Ministrave</w:t>
      </w:r>
    </w:p>
    <w:p w14:paraId="5F67A0CB" w14:textId="77777777" w:rsidR="00C3097E" w:rsidRPr="003328A9" w:rsidRDefault="00C3097E" w:rsidP="00840736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25906F67" w14:textId="77777777" w:rsidR="00840736" w:rsidRPr="003328A9" w:rsidRDefault="00840736" w:rsidP="00840736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3328A9">
        <w:rPr>
          <w:rFonts w:ascii="Garamond" w:hAnsi="Garamond" w:cs="Times New Roman"/>
          <w:sz w:val="24"/>
          <w:szCs w:val="24"/>
          <w:lang w:val="sq-AL"/>
        </w:rPr>
        <w:t>VENDOSI:</w:t>
      </w:r>
    </w:p>
    <w:p w14:paraId="310E8C39" w14:textId="77777777" w:rsidR="003B6FEB" w:rsidRPr="003328A9" w:rsidRDefault="003B6FEB" w:rsidP="00840736">
      <w:pPr>
        <w:spacing w:after="0" w:line="240" w:lineRule="auto"/>
        <w:ind w:firstLine="284"/>
        <w:rPr>
          <w:rFonts w:ascii="Garamond" w:hAnsi="Garamond" w:cs="Times New Roman"/>
          <w:b/>
          <w:sz w:val="24"/>
          <w:szCs w:val="24"/>
          <w:lang w:val="sq-AL"/>
        </w:rPr>
      </w:pPr>
    </w:p>
    <w:p w14:paraId="16263D54" w14:textId="752ED305" w:rsidR="0093166A" w:rsidRPr="003328A9" w:rsidRDefault="00840736" w:rsidP="00840736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3328A9">
        <w:rPr>
          <w:rFonts w:ascii="Garamond" w:hAnsi="Garamond" w:cs="Times New Roman"/>
          <w:sz w:val="24"/>
          <w:szCs w:val="24"/>
          <w:lang w:val="sq-AL"/>
        </w:rPr>
        <w:t xml:space="preserve">1. </w:t>
      </w:r>
      <w:r w:rsidR="009611FB" w:rsidRPr="003328A9">
        <w:rPr>
          <w:rFonts w:ascii="Garamond" w:hAnsi="Garamond" w:cs="Times New Roman"/>
          <w:sz w:val="24"/>
          <w:szCs w:val="24"/>
          <w:lang w:val="sq-AL"/>
        </w:rPr>
        <w:t xml:space="preserve">Pika </w:t>
      </w:r>
      <w:r w:rsidR="0093166A" w:rsidRPr="003328A9">
        <w:rPr>
          <w:rFonts w:ascii="Garamond" w:hAnsi="Garamond" w:cs="Times New Roman"/>
          <w:sz w:val="24"/>
          <w:szCs w:val="24"/>
          <w:lang w:val="sq-AL"/>
        </w:rPr>
        <w:t>5</w:t>
      </w:r>
      <w:r w:rsidR="009611FB" w:rsidRPr="003328A9">
        <w:rPr>
          <w:rFonts w:ascii="Garamond" w:hAnsi="Garamond" w:cs="Times New Roman"/>
          <w:sz w:val="24"/>
          <w:szCs w:val="24"/>
          <w:lang w:val="sq-AL"/>
        </w:rPr>
        <w:t xml:space="preserve"> e</w:t>
      </w:r>
      <w:r w:rsidR="0093166A" w:rsidRPr="003328A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D20E85" w:rsidRPr="003328A9">
        <w:rPr>
          <w:rFonts w:ascii="Garamond" w:hAnsi="Garamond" w:cs="Times New Roman"/>
          <w:sz w:val="24"/>
          <w:szCs w:val="24"/>
          <w:lang w:val="sq-AL"/>
        </w:rPr>
        <w:t>v</w:t>
      </w:r>
      <w:r w:rsidR="0093166A" w:rsidRPr="003328A9">
        <w:rPr>
          <w:rFonts w:ascii="Garamond" w:hAnsi="Garamond" w:cs="Times New Roman"/>
          <w:sz w:val="24"/>
          <w:szCs w:val="24"/>
          <w:lang w:val="sq-AL"/>
        </w:rPr>
        <w:t>endimit nr.</w:t>
      </w:r>
      <w:r w:rsidR="00D1095B" w:rsidRPr="003328A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93166A" w:rsidRPr="003328A9">
        <w:rPr>
          <w:rFonts w:ascii="Garamond" w:hAnsi="Garamond" w:cs="Times New Roman"/>
          <w:sz w:val="24"/>
          <w:szCs w:val="24"/>
          <w:lang w:val="sq-AL"/>
        </w:rPr>
        <w:t xml:space="preserve">541, datë 18.6.2015, </w:t>
      </w:r>
      <w:r w:rsidR="00D20E85" w:rsidRPr="003328A9">
        <w:rPr>
          <w:rFonts w:ascii="Garamond" w:hAnsi="Garamond" w:cs="Times New Roman"/>
          <w:sz w:val="24"/>
          <w:szCs w:val="24"/>
          <w:lang w:val="sq-AL"/>
        </w:rPr>
        <w:t xml:space="preserve">të Këshillit të Ministrave, </w:t>
      </w:r>
      <w:r w:rsidR="0093166A" w:rsidRPr="003328A9">
        <w:rPr>
          <w:rFonts w:ascii="Garamond" w:hAnsi="Garamond" w:cs="Times New Roman"/>
          <w:sz w:val="24"/>
          <w:szCs w:val="24"/>
          <w:lang w:val="sq-AL"/>
        </w:rPr>
        <w:t xml:space="preserve">“Për përcaktimin e funksioneve, të përgjegjësive dhe të marrëdhënieve ndërmjet autoriteteve dhe strukturave të menaxhimit indirekt të asistencës së Bashkimit Evropian, në kuadër të Instrumentit të Asistencës së </w:t>
      </w:r>
      <w:proofErr w:type="spellStart"/>
      <w:r w:rsidR="0093166A" w:rsidRPr="003328A9">
        <w:rPr>
          <w:rFonts w:ascii="Garamond" w:hAnsi="Garamond" w:cs="Times New Roman"/>
          <w:sz w:val="24"/>
          <w:szCs w:val="24"/>
          <w:lang w:val="sq-AL"/>
        </w:rPr>
        <w:t>Paraanëtarësimit</w:t>
      </w:r>
      <w:proofErr w:type="spellEnd"/>
      <w:r w:rsidR="0093166A" w:rsidRPr="003328A9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="0093166A" w:rsidRPr="003328A9">
        <w:rPr>
          <w:rFonts w:ascii="Garamond" w:hAnsi="Garamond" w:cs="Times New Roman"/>
          <w:sz w:val="24"/>
          <w:szCs w:val="24"/>
          <w:lang w:val="sq-AL"/>
        </w:rPr>
        <w:t>IPA</w:t>
      </w:r>
      <w:proofErr w:type="spellEnd"/>
      <w:r w:rsidR="0093166A" w:rsidRPr="003328A9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="0093166A" w:rsidRPr="003328A9">
        <w:rPr>
          <w:rFonts w:ascii="Garamond" w:hAnsi="Garamond" w:cs="Times New Roman"/>
          <w:sz w:val="24"/>
          <w:szCs w:val="24"/>
          <w:lang w:val="sq-AL"/>
        </w:rPr>
        <w:t>II</w:t>
      </w:r>
      <w:proofErr w:type="spellEnd"/>
      <w:r w:rsidR="0093166A" w:rsidRPr="003328A9">
        <w:rPr>
          <w:rFonts w:ascii="Garamond" w:hAnsi="Garamond" w:cs="Times New Roman"/>
          <w:sz w:val="24"/>
          <w:szCs w:val="24"/>
          <w:lang w:val="sq-AL"/>
        </w:rPr>
        <w:t xml:space="preserve"> (2014</w:t>
      </w:r>
      <w:r w:rsidR="0093166A" w:rsidRPr="003328A9">
        <w:rPr>
          <w:rFonts w:ascii="Garamond" w:hAnsi="Garamond" w:cs="Times New Roman"/>
          <w:sz w:val="24"/>
          <w:szCs w:val="24"/>
          <w:lang w:val="sq-AL"/>
        </w:rPr>
        <w:t>–</w:t>
      </w:r>
      <w:r w:rsidR="0093166A" w:rsidRPr="003328A9">
        <w:rPr>
          <w:rFonts w:ascii="Garamond" w:hAnsi="Garamond" w:cs="Times New Roman"/>
          <w:sz w:val="24"/>
          <w:szCs w:val="24"/>
          <w:lang w:val="sq-AL"/>
        </w:rPr>
        <w:t>2020)”, ndrysho</w:t>
      </w:r>
      <w:r w:rsidR="009611FB" w:rsidRPr="003328A9">
        <w:rPr>
          <w:rFonts w:ascii="Garamond" w:hAnsi="Garamond" w:cs="Times New Roman"/>
          <w:sz w:val="24"/>
          <w:szCs w:val="24"/>
          <w:lang w:val="sq-AL"/>
        </w:rPr>
        <w:t>het</w:t>
      </w:r>
      <w:r w:rsidR="00D20E85" w:rsidRPr="003328A9">
        <w:rPr>
          <w:rFonts w:ascii="Garamond" w:hAnsi="Garamond" w:cs="Times New Roman"/>
          <w:sz w:val="24"/>
          <w:szCs w:val="24"/>
          <w:lang w:val="sq-AL"/>
        </w:rPr>
        <w:t>,</w:t>
      </w:r>
      <w:r w:rsidR="009611FB" w:rsidRPr="003328A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93166A" w:rsidRPr="003328A9">
        <w:rPr>
          <w:rFonts w:ascii="Garamond" w:hAnsi="Garamond" w:cs="Times New Roman"/>
          <w:sz w:val="24"/>
          <w:szCs w:val="24"/>
          <w:lang w:val="sq-AL"/>
        </w:rPr>
        <w:t>si më poshtë</w:t>
      </w:r>
      <w:r w:rsidR="00D20E85" w:rsidRPr="003328A9">
        <w:rPr>
          <w:rFonts w:ascii="Garamond" w:hAnsi="Garamond" w:cs="Times New Roman"/>
          <w:sz w:val="24"/>
          <w:szCs w:val="24"/>
          <w:lang w:val="sq-AL"/>
        </w:rPr>
        <w:t xml:space="preserve"> vijon</w:t>
      </w:r>
      <w:r w:rsidR="0093166A" w:rsidRPr="003328A9">
        <w:rPr>
          <w:rFonts w:ascii="Garamond" w:hAnsi="Garamond" w:cs="Times New Roman"/>
          <w:sz w:val="24"/>
          <w:szCs w:val="24"/>
          <w:lang w:val="sq-AL"/>
        </w:rPr>
        <w:t>:</w:t>
      </w:r>
    </w:p>
    <w:p w14:paraId="540B7217" w14:textId="77777777" w:rsidR="009611FB" w:rsidRPr="003328A9" w:rsidRDefault="0093166A" w:rsidP="0090540B">
      <w:pPr>
        <w:pStyle w:val="Paragrafi"/>
        <w:ind w:firstLine="288"/>
        <w:rPr>
          <w:rFonts w:cs="Times New Roman"/>
          <w:lang w:val="sq-AL"/>
        </w:rPr>
      </w:pPr>
      <w:r w:rsidRPr="003328A9">
        <w:rPr>
          <w:rFonts w:cs="Times New Roman"/>
          <w:lang w:val="sq-AL"/>
        </w:rPr>
        <w:t xml:space="preserve">“5. </w:t>
      </w:r>
      <w:r w:rsidR="009611FB" w:rsidRPr="003328A9">
        <w:rPr>
          <w:rFonts w:cs="Times New Roman"/>
          <w:lang w:val="sq-AL"/>
        </w:rPr>
        <w:t xml:space="preserve">Funksionet dhe përgjegjësitë e strukturës së menaxhimit </w:t>
      </w:r>
    </w:p>
    <w:p w14:paraId="5624CD7F" w14:textId="1354E802" w:rsidR="00342FA6" w:rsidRPr="003328A9" w:rsidRDefault="00732131" w:rsidP="0090540B">
      <w:pPr>
        <w:spacing w:after="0" w:line="240" w:lineRule="auto"/>
        <w:ind w:firstLine="288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3328A9">
        <w:rPr>
          <w:rFonts w:ascii="Garamond" w:hAnsi="Garamond" w:cs="Times New Roman"/>
          <w:sz w:val="24"/>
          <w:szCs w:val="24"/>
          <w:lang w:val="sq-AL"/>
        </w:rPr>
        <w:t xml:space="preserve">Struktura </w:t>
      </w:r>
      <w:proofErr w:type="spellStart"/>
      <w:r w:rsidRPr="003328A9">
        <w:rPr>
          <w:rFonts w:ascii="Garamond" w:hAnsi="Garamond" w:cs="Times New Roman"/>
          <w:sz w:val="24"/>
          <w:szCs w:val="24"/>
          <w:lang w:val="sq-AL"/>
        </w:rPr>
        <w:t>menaxhuese</w:t>
      </w:r>
      <w:proofErr w:type="spellEnd"/>
      <w:r w:rsidRPr="003328A9">
        <w:rPr>
          <w:rFonts w:ascii="Garamond" w:hAnsi="Garamond" w:cs="Times New Roman"/>
          <w:sz w:val="24"/>
          <w:szCs w:val="24"/>
          <w:lang w:val="sq-AL"/>
        </w:rPr>
        <w:t xml:space="preserve">, e përbërë nga </w:t>
      </w:r>
      <w:r w:rsidR="00D20E85" w:rsidRPr="003328A9">
        <w:rPr>
          <w:rFonts w:ascii="Garamond" w:hAnsi="Garamond" w:cs="Times New Roman"/>
          <w:sz w:val="24"/>
          <w:szCs w:val="24"/>
          <w:lang w:val="sq-AL"/>
        </w:rPr>
        <w:t>z</w:t>
      </w:r>
      <w:r w:rsidRPr="003328A9">
        <w:rPr>
          <w:rFonts w:ascii="Garamond" w:hAnsi="Garamond" w:cs="Times New Roman"/>
          <w:sz w:val="24"/>
          <w:szCs w:val="24"/>
          <w:lang w:val="sq-AL"/>
        </w:rPr>
        <w:t xml:space="preserve">yra </w:t>
      </w:r>
      <w:r w:rsidR="00D20E85" w:rsidRPr="003328A9">
        <w:rPr>
          <w:rFonts w:ascii="Garamond" w:hAnsi="Garamond" w:cs="Times New Roman"/>
          <w:sz w:val="24"/>
          <w:szCs w:val="24"/>
          <w:lang w:val="sq-AL"/>
        </w:rPr>
        <w:t>m</w:t>
      </w:r>
      <w:r w:rsidRPr="003328A9">
        <w:rPr>
          <w:rFonts w:ascii="Garamond" w:hAnsi="Garamond" w:cs="Times New Roman"/>
          <w:sz w:val="24"/>
          <w:szCs w:val="24"/>
          <w:lang w:val="sq-AL"/>
        </w:rPr>
        <w:t xml:space="preserve">bështetëse e </w:t>
      </w:r>
      <w:proofErr w:type="spellStart"/>
      <w:r w:rsidRPr="003328A9">
        <w:rPr>
          <w:rFonts w:ascii="Garamond" w:hAnsi="Garamond" w:cs="Times New Roman"/>
          <w:sz w:val="24"/>
          <w:szCs w:val="24"/>
          <w:lang w:val="sq-AL"/>
        </w:rPr>
        <w:t>ZKA</w:t>
      </w:r>
      <w:proofErr w:type="spellEnd"/>
      <w:r w:rsidRPr="003328A9">
        <w:rPr>
          <w:rFonts w:ascii="Times New Roman" w:hAnsi="Times New Roman" w:cs="Times New Roman"/>
          <w:sz w:val="24"/>
          <w:szCs w:val="24"/>
          <w:lang w:val="sq-AL"/>
        </w:rPr>
        <w:t>‑</w:t>
      </w:r>
      <w:r w:rsidRPr="003328A9">
        <w:rPr>
          <w:rFonts w:ascii="Garamond" w:hAnsi="Garamond" w:cs="Times New Roman"/>
          <w:sz w:val="24"/>
          <w:szCs w:val="24"/>
          <w:lang w:val="sq-AL"/>
        </w:rPr>
        <w:t>s</w:t>
      </w:r>
      <w:r w:rsidRPr="003328A9">
        <w:rPr>
          <w:rFonts w:ascii="Garamond" w:hAnsi="Garamond" w:cs="Garamond"/>
          <w:sz w:val="24"/>
          <w:szCs w:val="24"/>
          <w:lang w:val="sq-AL"/>
        </w:rPr>
        <w:t>ë</w:t>
      </w:r>
      <w:r w:rsidRPr="003328A9">
        <w:rPr>
          <w:rFonts w:ascii="Garamond" w:hAnsi="Garamond" w:cs="Times New Roman"/>
          <w:sz w:val="24"/>
          <w:szCs w:val="24"/>
          <w:lang w:val="sq-AL"/>
        </w:rPr>
        <w:t xml:space="preserve"> dhe </w:t>
      </w:r>
      <w:r w:rsidR="00D20E85" w:rsidRPr="003328A9">
        <w:rPr>
          <w:rFonts w:ascii="Garamond" w:hAnsi="Garamond" w:cs="Times New Roman"/>
          <w:sz w:val="24"/>
          <w:szCs w:val="24"/>
          <w:lang w:val="sq-AL"/>
        </w:rPr>
        <w:t>o</w:t>
      </w:r>
      <w:r w:rsidRPr="003328A9">
        <w:rPr>
          <w:rFonts w:ascii="Garamond" w:hAnsi="Garamond" w:cs="Times New Roman"/>
          <w:sz w:val="24"/>
          <w:szCs w:val="24"/>
          <w:lang w:val="sq-AL"/>
        </w:rPr>
        <w:t xml:space="preserve">rgani </w:t>
      </w:r>
      <w:r w:rsidR="00D20E85" w:rsidRPr="003328A9">
        <w:rPr>
          <w:rFonts w:ascii="Garamond" w:hAnsi="Garamond" w:cs="Times New Roman"/>
          <w:sz w:val="24"/>
          <w:szCs w:val="24"/>
          <w:lang w:val="sq-AL"/>
        </w:rPr>
        <w:t>k</w:t>
      </w:r>
      <w:r w:rsidRPr="003328A9">
        <w:rPr>
          <w:rFonts w:ascii="Garamond" w:hAnsi="Garamond" w:cs="Times New Roman"/>
          <w:sz w:val="24"/>
          <w:szCs w:val="24"/>
          <w:lang w:val="sq-AL"/>
        </w:rPr>
        <w:t xml:space="preserve">ontabël, </w:t>
      </w:r>
      <w:r w:rsidR="00D20E85" w:rsidRPr="003328A9">
        <w:rPr>
          <w:rFonts w:ascii="Garamond" w:hAnsi="Garamond" w:cs="Times New Roman"/>
          <w:sz w:val="24"/>
          <w:szCs w:val="24"/>
          <w:lang w:val="sq-AL"/>
        </w:rPr>
        <w:t xml:space="preserve">si </w:t>
      </w:r>
      <w:r w:rsidRPr="003328A9">
        <w:rPr>
          <w:rFonts w:ascii="Garamond" w:hAnsi="Garamond" w:cs="Times New Roman"/>
          <w:sz w:val="24"/>
          <w:szCs w:val="24"/>
          <w:lang w:val="sq-AL"/>
        </w:rPr>
        <w:t xml:space="preserve">struktura të veçanta, drejtohet nga </w:t>
      </w:r>
      <w:r w:rsidR="00D20E85" w:rsidRPr="003328A9">
        <w:rPr>
          <w:rFonts w:ascii="Garamond" w:hAnsi="Garamond" w:cs="Times New Roman"/>
          <w:sz w:val="24"/>
          <w:szCs w:val="24"/>
          <w:lang w:val="sq-AL"/>
        </w:rPr>
        <w:t>d</w:t>
      </w:r>
      <w:r w:rsidRPr="003328A9">
        <w:rPr>
          <w:rFonts w:ascii="Garamond" w:hAnsi="Garamond" w:cs="Times New Roman"/>
          <w:sz w:val="24"/>
          <w:szCs w:val="24"/>
          <w:lang w:val="sq-AL"/>
        </w:rPr>
        <w:t xml:space="preserve">rejtori i </w:t>
      </w:r>
      <w:r w:rsidR="003328A9" w:rsidRPr="003328A9">
        <w:rPr>
          <w:rFonts w:ascii="Garamond" w:hAnsi="Garamond" w:cs="Times New Roman"/>
          <w:sz w:val="24"/>
          <w:szCs w:val="24"/>
          <w:lang w:val="sq-AL"/>
        </w:rPr>
        <w:t xml:space="preserve">përgjithshëm </w:t>
      </w:r>
      <w:r w:rsidRPr="003328A9">
        <w:rPr>
          <w:rFonts w:ascii="Garamond" w:hAnsi="Garamond" w:cs="Times New Roman"/>
          <w:sz w:val="24"/>
          <w:szCs w:val="24"/>
          <w:lang w:val="sq-AL"/>
        </w:rPr>
        <w:t xml:space="preserve">i strukturës për menaxhimin e fondeve të Bashkimit Evropian në ministrinë përgjegjëse për financat, nën përgjegjësinë e </w:t>
      </w:r>
      <w:proofErr w:type="spellStart"/>
      <w:r w:rsidRPr="003328A9">
        <w:rPr>
          <w:rFonts w:ascii="Garamond" w:hAnsi="Garamond" w:cs="Times New Roman"/>
          <w:sz w:val="24"/>
          <w:szCs w:val="24"/>
          <w:lang w:val="sq-AL"/>
        </w:rPr>
        <w:t>ZKA</w:t>
      </w:r>
      <w:proofErr w:type="spellEnd"/>
      <w:r w:rsidRPr="003328A9">
        <w:rPr>
          <w:rFonts w:ascii="Times New Roman" w:hAnsi="Times New Roman" w:cs="Times New Roman"/>
          <w:sz w:val="24"/>
          <w:szCs w:val="24"/>
          <w:lang w:val="sq-AL"/>
        </w:rPr>
        <w:t>‑</w:t>
      </w:r>
      <w:r w:rsidRPr="003328A9">
        <w:rPr>
          <w:rFonts w:ascii="Garamond" w:hAnsi="Garamond" w:cs="Times New Roman"/>
          <w:sz w:val="24"/>
          <w:szCs w:val="24"/>
          <w:lang w:val="sq-AL"/>
        </w:rPr>
        <w:t>s</w:t>
      </w:r>
      <w:r w:rsidRPr="003328A9">
        <w:rPr>
          <w:rFonts w:ascii="Garamond" w:hAnsi="Garamond" w:cs="Garamond"/>
          <w:sz w:val="24"/>
          <w:szCs w:val="24"/>
          <w:lang w:val="sq-AL"/>
        </w:rPr>
        <w:t>ë</w:t>
      </w:r>
      <w:r w:rsidRPr="003328A9">
        <w:rPr>
          <w:rFonts w:ascii="Garamond" w:hAnsi="Garamond" w:cs="Times New Roman"/>
          <w:sz w:val="24"/>
          <w:szCs w:val="24"/>
          <w:lang w:val="sq-AL"/>
        </w:rPr>
        <w:t>, p</w:t>
      </w:r>
      <w:r w:rsidRPr="003328A9">
        <w:rPr>
          <w:rFonts w:ascii="Garamond" w:hAnsi="Garamond" w:cs="Garamond"/>
          <w:sz w:val="24"/>
          <w:szCs w:val="24"/>
          <w:lang w:val="sq-AL"/>
        </w:rPr>
        <w:t>ë</w:t>
      </w:r>
      <w:r w:rsidRPr="003328A9">
        <w:rPr>
          <w:rFonts w:ascii="Garamond" w:hAnsi="Garamond" w:cs="Times New Roman"/>
          <w:sz w:val="24"/>
          <w:szCs w:val="24"/>
          <w:lang w:val="sq-AL"/>
        </w:rPr>
        <w:t xml:space="preserve">r zbatimin e programit </w:t>
      </w:r>
      <w:proofErr w:type="spellStart"/>
      <w:r w:rsidRPr="003328A9">
        <w:rPr>
          <w:rFonts w:ascii="Garamond" w:hAnsi="Garamond" w:cs="Times New Roman"/>
          <w:sz w:val="24"/>
          <w:szCs w:val="24"/>
          <w:lang w:val="sq-AL"/>
        </w:rPr>
        <w:t>IPA</w:t>
      </w:r>
      <w:proofErr w:type="spellEnd"/>
      <w:r w:rsidRPr="003328A9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3328A9">
        <w:rPr>
          <w:rFonts w:ascii="Garamond" w:hAnsi="Garamond" w:cs="Times New Roman"/>
          <w:sz w:val="24"/>
          <w:szCs w:val="24"/>
          <w:lang w:val="sq-AL"/>
        </w:rPr>
        <w:t>II</w:t>
      </w:r>
      <w:proofErr w:type="spellEnd"/>
      <w:r w:rsidRPr="003328A9">
        <w:rPr>
          <w:rFonts w:ascii="Garamond" w:hAnsi="Garamond" w:cs="Times New Roman"/>
          <w:sz w:val="24"/>
          <w:szCs w:val="24"/>
          <w:lang w:val="sq-AL"/>
        </w:rPr>
        <w:t>, sipas funksioneve t</w:t>
      </w:r>
      <w:r w:rsidRPr="003328A9">
        <w:rPr>
          <w:rFonts w:ascii="Garamond" w:hAnsi="Garamond" w:cs="Garamond"/>
          <w:sz w:val="24"/>
          <w:szCs w:val="24"/>
          <w:lang w:val="sq-AL"/>
        </w:rPr>
        <w:t>ë</w:t>
      </w:r>
      <w:r w:rsidRPr="003328A9">
        <w:rPr>
          <w:rFonts w:ascii="Garamond" w:hAnsi="Garamond" w:cs="Times New Roman"/>
          <w:sz w:val="24"/>
          <w:szCs w:val="24"/>
          <w:lang w:val="sq-AL"/>
        </w:rPr>
        <w:t xml:space="preserve"> p</w:t>
      </w:r>
      <w:r w:rsidRPr="003328A9">
        <w:rPr>
          <w:rFonts w:ascii="Garamond" w:hAnsi="Garamond" w:cs="Garamond"/>
          <w:sz w:val="24"/>
          <w:szCs w:val="24"/>
          <w:lang w:val="sq-AL"/>
        </w:rPr>
        <w:t>ë</w:t>
      </w:r>
      <w:r w:rsidRPr="003328A9">
        <w:rPr>
          <w:rFonts w:ascii="Garamond" w:hAnsi="Garamond" w:cs="Times New Roman"/>
          <w:sz w:val="24"/>
          <w:szCs w:val="24"/>
          <w:lang w:val="sq-AL"/>
        </w:rPr>
        <w:t>rcaktuara n</w:t>
      </w:r>
      <w:r w:rsidRPr="003328A9">
        <w:rPr>
          <w:rFonts w:ascii="Garamond" w:hAnsi="Garamond" w:cs="Garamond"/>
          <w:sz w:val="24"/>
          <w:szCs w:val="24"/>
          <w:lang w:val="sq-AL"/>
        </w:rPr>
        <w:t>ë</w:t>
      </w:r>
      <w:r w:rsidRPr="003328A9">
        <w:rPr>
          <w:rFonts w:ascii="Garamond" w:hAnsi="Garamond" w:cs="Times New Roman"/>
          <w:sz w:val="24"/>
          <w:szCs w:val="24"/>
          <w:lang w:val="sq-AL"/>
        </w:rPr>
        <w:t xml:space="preserve"> k</w:t>
      </w:r>
      <w:r w:rsidRPr="003328A9">
        <w:rPr>
          <w:rFonts w:ascii="Garamond" w:hAnsi="Garamond" w:cs="Garamond"/>
          <w:sz w:val="24"/>
          <w:szCs w:val="24"/>
          <w:lang w:val="sq-AL"/>
        </w:rPr>
        <w:t>ë</w:t>
      </w:r>
      <w:r w:rsidRPr="003328A9">
        <w:rPr>
          <w:rFonts w:ascii="Garamond" w:hAnsi="Garamond" w:cs="Times New Roman"/>
          <w:sz w:val="24"/>
          <w:szCs w:val="24"/>
          <w:lang w:val="sq-AL"/>
        </w:rPr>
        <w:t>t</w:t>
      </w:r>
      <w:r w:rsidRPr="003328A9">
        <w:rPr>
          <w:rFonts w:ascii="Garamond" w:hAnsi="Garamond" w:cs="Garamond"/>
          <w:sz w:val="24"/>
          <w:szCs w:val="24"/>
          <w:lang w:val="sq-AL"/>
        </w:rPr>
        <w:t>ë</w:t>
      </w:r>
      <w:r w:rsidRPr="003328A9">
        <w:rPr>
          <w:rFonts w:ascii="Garamond" w:hAnsi="Garamond" w:cs="Times New Roman"/>
          <w:sz w:val="24"/>
          <w:szCs w:val="24"/>
          <w:lang w:val="sq-AL"/>
        </w:rPr>
        <w:t xml:space="preserve"> vendim dhe n</w:t>
      </w:r>
      <w:r w:rsidRPr="003328A9">
        <w:rPr>
          <w:rFonts w:ascii="Garamond" w:hAnsi="Garamond" w:cs="Garamond"/>
          <w:sz w:val="24"/>
          <w:szCs w:val="24"/>
          <w:lang w:val="sq-AL"/>
        </w:rPr>
        <w:t>ë</w:t>
      </w:r>
      <w:r w:rsidRPr="003328A9">
        <w:rPr>
          <w:rFonts w:ascii="Garamond" w:hAnsi="Garamond" w:cs="Times New Roman"/>
          <w:sz w:val="24"/>
          <w:szCs w:val="24"/>
          <w:lang w:val="sq-AL"/>
        </w:rPr>
        <w:t xml:space="preserve"> p</w:t>
      </w:r>
      <w:r w:rsidRPr="003328A9">
        <w:rPr>
          <w:rFonts w:ascii="Garamond" w:hAnsi="Garamond" w:cs="Garamond"/>
          <w:sz w:val="24"/>
          <w:szCs w:val="24"/>
          <w:lang w:val="sq-AL"/>
        </w:rPr>
        <w:t>ë</w:t>
      </w:r>
      <w:r w:rsidRPr="003328A9">
        <w:rPr>
          <w:rFonts w:ascii="Garamond" w:hAnsi="Garamond" w:cs="Times New Roman"/>
          <w:sz w:val="24"/>
          <w:szCs w:val="24"/>
          <w:lang w:val="sq-AL"/>
        </w:rPr>
        <w:t xml:space="preserve">rputhje me manualet e brendshme të procedurave dhe rregulloren e brendshme të </w:t>
      </w:r>
      <w:r w:rsidR="00D20E85" w:rsidRPr="003328A9">
        <w:rPr>
          <w:rFonts w:ascii="Garamond" w:hAnsi="Garamond" w:cs="Times New Roman"/>
          <w:sz w:val="24"/>
          <w:szCs w:val="24"/>
          <w:lang w:val="sq-AL"/>
        </w:rPr>
        <w:t>M</w:t>
      </w:r>
      <w:r w:rsidRPr="003328A9">
        <w:rPr>
          <w:rFonts w:ascii="Garamond" w:hAnsi="Garamond" w:cs="Times New Roman"/>
          <w:sz w:val="24"/>
          <w:szCs w:val="24"/>
          <w:lang w:val="sq-AL"/>
        </w:rPr>
        <w:t xml:space="preserve">inistrisë së </w:t>
      </w:r>
      <w:r w:rsidR="00D20E85" w:rsidRPr="003328A9">
        <w:rPr>
          <w:rFonts w:ascii="Garamond" w:hAnsi="Garamond" w:cs="Times New Roman"/>
          <w:sz w:val="24"/>
          <w:szCs w:val="24"/>
          <w:lang w:val="sq-AL"/>
        </w:rPr>
        <w:t>F</w:t>
      </w:r>
      <w:r w:rsidRPr="003328A9">
        <w:rPr>
          <w:rFonts w:ascii="Garamond" w:hAnsi="Garamond" w:cs="Times New Roman"/>
          <w:sz w:val="24"/>
          <w:szCs w:val="24"/>
          <w:lang w:val="sq-AL"/>
        </w:rPr>
        <w:t>inancave</w:t>
      </w:r>
      <w:r w:rsidR="009611FB" w:rsidRPr="003328A9">
        <w:rPr>
          <w:rFonts w:ascii="Garamond" w:hAnsi="Garamond" w:cs="Times New Roman"/>
          <w:sz w:val="24"/>
          <w:szCs w:val="24"/>
          <w:lang w:val="sq-AL"/>
        </w:rPr>
        <w:t>.”</w:t>
      </w:r>
    </w:p>
    <w:p w14:paraId="5CEC659D" w14:textId="77777777" w:rsidR="0093166A" w:rsidRPr="003328A9" w:rsidRDefault="00342FA6" w:rsidP="0090540B">
      <w:pPr>
        <w:spacing w:after="0" w:line="240" w:lineRule="auto"/>
        <w:ind w:firstLine="288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3328A9">
        <w:rPr>
          <w:rFonts w:ascii="Garamond" w:hAnsi="Garamond" w:cs="Times New Roman"/>
          <w:sz w:val="24"/>
          <w:szCs w:val="24"/>
          <w:lang w:val="sq-AL"/>
        </w:rPr>
        <w:t xml:space="preserve">2. </w:t>
      </w:r>
      <w:r w:rsidR="00950F78" w:rsidRPr="003328A9">
        <w:rPr>
          <w:rFonts w:ascii="Garamond" w:hAnsi="Garamond" w:cs="Times New Roman"/>
          <w:sz w:val="24"/>
          <w:szCs w:val="24"/>
          <w:lang w:val="sq-AL"/>
        </w:rPr>
        <w:t>Ngarkohet Ministria e Financave për zbatimin e këtij vendimi.</w:t>
      </w:r>
    </w:p>
    <w:p w14:paraId="74032820" w14:textId="08687CCD" w:rsidR="0093166A" w:rsidRPr="003328A9" w:rsidRDefault="0093166A" w:rsidP="0090540B">
      <w:pPr>
        <w:spacing w:after="0" w:line="240" w:lineRule="auto"/>
        <w:ind w:firstLine="288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3328A9">
        <w:rPr>
          <w:rFonts w:ascii="Garamond" w:hAnsi="Garamond" w:cs="Times New Roman"/>
          <w:sz w:val="24"/>
          <w:szCs w:val="24"/>
          <w:lang w:val="sq-AL"/>
        </w:rPr>
        <w:t xml:space="preserve">Ky vendim hyn në fuqi pas botimit në Fletoren </w:t>
      </w:r>
      <w:r w:rsidR="003328A9" w:rsidRPr="003328A9">
        <w:rPr>
          <w:rFonts w:ascii="Garamond" w:hAnsi="Garamond" w:cs="Times New Roman"/>
          <w:sz w:val="24"/>
          <w:szCs w:val="24"/>
          <w:lang w:val="sq-AL"/>
        </w:rPr>
        <w:t>Zyrtare</w:t>
      </w:r>
      <w:r w:rsidRPr="003328A9">
        <w:rPr>
          <w:rFonts w:ascii="Garamond" w:hAnsi="Garamond" w:cs="Times New Roman"/>
          <w:sz w:val="24"/>
          <w:szCs w:val="24"/>
          <w:lang w:val="sq-AL"/>
        </w:rPr>
        <w:t>.</w:t>
      </w:r>
    </w:p>
    <w:p w14:paraId="382749A3" w14:textId="77777777" w:rsidR="00840736" w:rsidRPr="003328A9" w:rsidRDefault="00840736" w:rsidP="00840736">
      <w:pPr>
        <w:spacing w:after="0" w:line="240" w:lineRule="auto"/>
        <w:contextualSpacing/>
        <w:jc w:val="both"/>
        <w:rPr>
          <w:rFonts w:ascii="Garamond" w:hAnsi="Garamond"/>
          <w:sz w:val="24"/>
          <w:szCs w:val="24"/>
          <w:lang w:val="sq-AL"/>
        </w:rPr>
      </w:pPr>
    </w:p>
    <w:p w14:paraId="5640CF5A" w14:textId="77777777" w:rsidR="00840736" w:rsidRPr="003328A9" w:rsidRDefault="00840736" w:rsidP="00840736">
      <w:pPr>
        <w:spacing w:after="0" w:line="240" w:lineRule="auto"/>
        <w:ind w:firstLine="284"/>
        <w:contextualSpacing/>
        <w:jc w:val="right"/>
        <w:rPr>
          <w:rFonts w:ascii="Garamond" w:eastAsia="Calibri" w:hAnsi="Garamond"/>
          <w:sz w:val="24"/>
          <w:szCs w:val="24"/>
          <w:lang w:val="sq-AL"/>
        </w:rPr>
      </w:pPr>
      <w:r w:rsidRPr="003328A9">
        <w:rPr>
          <w:rFonts w:ascii="Garamond" w:hAnsi="Garamond"/>
          <w:sz w:val="24"/>
          <w:szCs w:val="24"/>
          <w:lang w:val="sq-AL"/>
        </w:rPr>
        <w:t>KRYEMINISTËR</w:t>
      </w:r>
    </w:p>
    <w:p w14:paraId="0F5F8112" w14:textId="77777777" w:rsidR="00840736" w:rsidRPr="003328A9" w:rsidRDefault="00840736" w:rsidP="00840736">
      <w:pPr>
        <w:spacing w:after="0" w:line="240" w:lineRule="auto"/>
        <w:ind w:firstLine="284"/>
        <w:contextualSpacing/>
        <w:jc w:val="right"/>
        <w:rPr>
          <w:rFonts w:ascii="Garamond" w:eastAsia="Times New Roman" w:hAnsi="Garamond"/>
          <w:color w:val="000000"/>
          <w:sz w:val="24"/>
          <w:szCs w:val="24"/>
          <w:lang w:val="sq-AL"/>
        </w:rPr>
      </w:pPr>
      <w:r w:rsidRPr="003328A9">
        <w:rPr>
          <w:rFonts w:ascii="Garamond" w:hAnsi="Garamond"/>
          <w:b/>
          <w:sz w:val="24"/>
          <w:szCs w:val="24"/>
          <w:lang w:val="sq-AL"/>
        </w:rPr>
        <w:t xml:space="preserve">Edi </w:t>
      </w:r>
      <w:proofErr w:type="spellStart"/>
      <w:r w:rsidRPr="003328A9">
        <w:rPr>
          <w:rFonts w:ascii="Garamond" w:hAnsi="Garamond"/>
          <w:b/>
          <w:sz w:val="24"/>
          <w:szCs w:val="24"/>
          <w:lang w:val="sq-AL"/>
        </w:rPr>
        <w:t>Rama</w:t>
      </w:r>
      <w:proofErr w:type="spellEnd"/>
    </w:p>
    <w:sectPr w:rsidR="00840736" w:rsidRPr="003328A9" w:rsidSect="00D20E85">
      <w:footerReference w:type="default" r:id="rId13"/>
      <w:pgSz w:w="11907" w:h="16839" w:code="9"/>
      <w:pgMar w:top="1440" w:right="1440" w:bottom="1440" w:left="1440" w:header="720" w:footer="100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59E4CE2" w14:textId="77777777" w:rsidR="00D1095B" w:rsidRDefault="00D1095B">
      <w:pPr>
        <w:spacing w:after="0" w:line="240" w:lineRule="auto"/>
      </w:pPr>
      <w:r>
        <w:separator/>
      </w:r>
    </w:p>
  </w:endnote>
  <w:endnote w:type="continuationSeparator" w:id="0">
    <w:p w14:paraId="254EBB02" w14:textId="77777777" w:rsidR="00D1095B" w:rsidRDefault="00D1095B">
      <w:pPr>
        <w:spacing w:after="0" w:line="240" w:lineRule="auto"/>
      </w:pPr>
      <w:r>
        <w:continuationSeparator/>
      </w:r>
    </w:p>
  </w:endnote>
  <w:endnote w:type="continuationNotice" w:id="1">
    <w:p w14:paraId="1CE554A0" w14:textId="77777777" w:rsidR="00F2410B" w:rsidRDefault="00F2410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96587061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</w:rPr>
    </w:sdtEndPr>
    <w:sdtContent>
      <w:p w14:paraId="344243FD" w14:textId="77777777" w:rsidR="00D1095B" w:rsidRPr="009C6C47" w:rsidRDefault="00D1095B">
        <w:pPr>
          <w:pStyle w:val="Footer"/>
          <w:jc w:val="right"/>
          <w:rPr>
            <w:rFonts w:ascii="Times New Roman" w:hAnsi="Times New Roman" w:cs="Times New Roman"/>
            <w:sz w:val="24"/>
          </w:rPr>
        </w:pPr>
        <w:r w:rsidRPr="009C6C47">
          <w:rPr>
            <w:rFonts w:ascii="Times New Roman" w:hAnsi="Times New Roman" w:cs="Times New Roman"/>
            <w:sz w:val="24"/>
          </w:rPr>
          <w:fldChar w:fldCharType="begin"/>
        </w:r>
        <w:r w:rsidRPr="009C6C47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9C6C47">
          <w:rPr>
            <w:rFonts w:ascii="Times New Roman" w:hAnsi="Times New Roman" w:cs="Times New Roman"/>
            <w:sz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</w:rPr>
          <w:t>2</w:t>
        </w:r>
        <w:r w:rsidRPr="009C6C47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14:paraId="6D371BA5" w14:textId="77777777" w:rsidR="00D1095B" w:rsidRDefault="00D1095B" w:rsidP="00D1095B">
    <w:pPr>
      <w:tabs>
        <w:tab w:val="center" w:pos="4680"/>
        <w:tab w:val="right" w:pos="9360"/>
      </w:tabs>
      <w:spacing w:after="0" w:line="240" w:lineRule="auto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1B93FA8" w14:textId="77777777" w:rsidR="00D1095B" w:rsidRDefault="00D1095B">
      <w:pPr>
        <w:spacing w:after="0" w:line="240" w:lineRule="auto"/>
      </w:pPr>
      <w:r>
        <w:separator/>
      </w:r>
    </w:p>
  </w:footnote>
  <w:footnote w:type="continuationSeparator" w:id="0">
    <w:p w14:paraId="7C4ADC82" w14:textId="77777777" w:rsidR="00D1095B" w:rsidRDefault="00D1095B">
      <w:pPr>
        <w:spacing w:after="0" w:line="240" w:lineRule="auto"/>
      </w:pPr>
      <w:r>
        <w:continuationSeparator/>
      </w:r>
    </w:p>
  </w:footnote>
  <w:footnote w:type="continuationNotice" w:id="1">
    <w:p w14:paraId="3585C39C" w14:textId="77777777" w:rsidR="00F2410B" w:rsidRDefault="00F2410B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885E24"/>
    <w:multiLevelType w:val="hybridMultilevel"/>
    <w:tmpl w:val="5F187B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1A0662E"/>
    <w:multiLevelType w:val="hybridMultilevel"/>
    <w:tmpl w:val="40E8802C"/>
    <w:lvl w:ilvl="0" w:tplc="0409001B">
      <w:start w:val="1"/>
      <w:numFmt w:val="lowerRoman"/>
      <w:lvlText w:val="%1."/>
      <w:lvlJc w:val="righ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6548CC"/>
    <w:multiLevelType w:val="hybridMultilevel"/>
    <w:tmpl w:val="11AC59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45D66DD"/>
    <w:multiLevelType w:val="hybridMultilevel"/>
    <w:tmpl w:val="36B060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166A"/>
    <w:rsid w:val="000C3927"/>
    <w:rsid w:val="000D77F4"/>
    <w:rsid w:val="00102AE0"/>
    <w:rsid w:val="00132423"/>
    <w:rsid w:val="001666E3"/>
    <w:rsid w:val="001821B3"/>
    <w:rsid w:val="00210C24"/>
    <w:rsid w:val="00232722"/>
    <w:rsid w:val="002A1B22"/>
    <w:rsid w:val="002B01DD"/>
    <w:rsid w:val="003153E9"/>
    <w:rsid w:val="00321CE3"/>
    <w:rsid w:val="003328A9"/>
    <w:rsid w:val="00342FA6"/>
    <w:rsid w:val="00354D2B"/>
    <w:rsid w:val="003B6FEB"/>
    <w:rsid w:val="003D3EDA"/>
    <w:rsid w:val="003F11D5"/>
    <w:rsid w:val="00404332"/>
    <w:rsid w:val="00473FC7"/>
    <w:rsid w:val="004A23BB"/>
    <w:rsid w:val="004E5DD8"/>
    <w:rsid w:val="005060A7"/>
    <w:rsid w:val="0051234B"/>
    <w:rsid w:val="00535C9B"/>
    <w:rsid w:val="005C43FE"/>
    <w:rsid w:val="005D3CA3"/>
    <w:rsid w:val="00613611"/>
    <w:rsid w:val="00617FC2"/>
    <w:rsid w:val="00620A83"/>
    <w:rsid w:val="00635BCF"/>
    <w:rsid w:val="006553E8"/>
    <w:rsid w:val="00673FA8"/>
    <w:rsid w:val="00674357"/>
    <w:rsid w:val="006A1641"/>
    <w:rsid w:val="006B592D"/>
    <w:rsid w:val="006E6A0C"/>
    <w:rsid w:val="006F3216"/>
    <w:rsid w:val="00732131"/>
    <w:rsid w:val="00745476"/>
    <w:rsid w:val="00786505"/>
    <w:rsid w:val="007B1C0E"/>
    <w:rsid w:val="007C79D4"/>
    <w:rsid w:val="007E102B"/>
    <w:rsid w:val="0080365B"/>
    <w:rsid w:val="008323EF"/>
    <w:rsid w:val="00840736"/>
    <w:rsid w:val="008B776A"/>
    <w:rsid w:val="0090540B"/>
    <w:rsid w:val="0093166A"/>
    <w:rsid w:val="00931C32"/>
    <w:rsid w:val="00937E15"/>
    <w:rsid w:val="00950F78"/>
    <w:rsid w:val="009611FB"/>
    <w:rsid w:val="00961892"/>
    <w:rsid w:val="009859A3"/>
    <w:rsid w:val="00994713"/>
    <w:rsid w:val="00996EC6"/>
    <w:rsid w:val="009A0BD5"/>
    <w:rsid w:val="009B31EE"/>
    <w:rsid w:val="009C11CD"/>
    <w:rsid w:val="009C6C47"/>
    <w:rsid w:val="009D33CA"/>
    <w:rsid w:val="009D4F5D"/>
    <w:rsid w:val="009E5061"/>
    <w:rsid w:val="00A118FD"/>
    <w:rsid w:val="00A24B42"/>
    <w:rsid w:val="00A26327"/>
    <w:rsid w:val="00A96AD2"/>
    <w:rsid w:val="00B035FD"/>
    <w:rsid w:val="00B109D5"/>
    <w:rsid w:val="00B67908"/>
    <w:rsid w:val="00BB5E29"/>
    <w:rsid w:val="00C3097E"/>
    <w:rsid w:val="00C40CF0"/>
    <w:rsid w:val="00C65096"/>
    <w:rsid w:val="00C66DBA"/>
    <w:rsid w:val="00CB74F4"/>
    <w:rsid w:val="00CD0548"/>
    <w:rsid w:val="00D1095B"/>
    <w:rsid w:val="00D146F5"/>
    <w:rsid w:val="00D20E85"/>
    <w:rsid w:val="00DA27F8"/>
    <w:rsid w:val="00DC13C5"/>
    <w:rsid w:val="00DE17F0"/>
    <w:rsid w:val="00E41291"/>
    <w:rsid w:val="00E47A53"/>
    <w:rsid w:val="00E6386C"/>
    <w:rsid w:val="00E74C5B"/>
    <w:rsid w:val="00F05103"/>
    <w:rsid w:val="00F05AED"/>
    <w:rsid w:val="00F2410B"/>
    <w:rsid w:val="00F3540B"/>
    <w:rsid w:val="00F7328B"/>
    <w:rsid w:val="00FF7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058567"/>
  <w15:chartTrackingRefBased/>
  <w15:docId w15:val="{10D33D57-2223-4DD0-B907-84811041C8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3166A"/>
    <w:pPr>
      <w:spacing w:after="200" w:line="276" w:lineRule="auto"/>
    </w:pPr>
    <w:rPr>
      <w:rFonts w:eastAsiaTheme="minorEastAsia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316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316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3166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3166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3166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316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316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316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316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3166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3166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3166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3166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3166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3166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3166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3166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3166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3166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316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3166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316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316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3166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3166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3166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166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166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3166A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3F11D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F11D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F11D5"/>
    <w:rPr>
      <w:rFonts w:eastAsiaTheme="minorEastAsia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F11D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F11D5"/>
    <w:rPr>
      <w:rFonts w:eastAsiaTheme="minorEastAsia"/>
      <w:b/>
      <w:bCs/>
      <w:kern w:val="0"/>
      <w:sz w:val="20"/>
      <w:szCs w:val="20"/>
      <w14:ligatures w14:val="none"/>
    </w:rPr>
  </w:style>
  <w:style w:type="paragraph" w:styleId="Revision">
    <w:name w:val="Revision"/>
    <w:hidden/>
    <w:uiPriority w:val="99"/>
    <w:semiHidden/>
    <w:rsid w:val="006F3216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</w:style>
  <w:style w:type="character" w:customStyle="1" w:styleId="ParagrafiChar">
    <w:name w:val="Paragrafi Char"/>
    <w:basedOn w:val="DefaultParagraphFont"/>
    <w:link w:val="Paragrafi"/>
    <w:locked/>
    <w:rsid w:val="009611FB"/>
    <w:rPr>
      <w:rFonts w:ascii="Garamond" w:eastAsia="MS Mincho" w:hAnsi="Garamond" w:cs="CG Times"/>
    </w:rPr>
  </w:style>
  <w:style w:type="paragraph" w:customStyle="1" w:styleId="Paragrafi">
    <w:name w:val="Paragrafi"/>
    <w:link w:val="ParagrafiChar"/>
    <w:rsid w:val="009611FB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</w:rPr>
  </w:style>
  <w:style w:type="paragraph" w:styleId="Header">
    <w:name w:val="header"/>
    <w:basedOn w:val="Normal"/>
    <w:link w:val="HeaderChar"/>
    <w:uiPriority w:val="99"/>
    <w:unhideWhenUsed/>
    <w:rsid w:val="00E412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41291"/>
    <w:rPr>
      <w:rFonts w:eastAsiaTheme="minorEastAsia"/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E412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41291"/>
    <w:rPr>
      <w:rFonts w:eastAsiaTheme="minorEastAsia"/>
      <w:kern w:val="0"/>
      <w:sz w:val="22"/>
      <w:szCs w:val="22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A23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23BB"/>
    <w:rPr>
      <w:rFonts w:ascii="Segoe UI" w:eastAsiaTheme="minorEastAsia" w:hAnsi="Segoe UI" w:cs="Segoe UI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390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76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C3384457C85484BB85C080F93A27DA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118</Nr_x002e__x0020_akti>
    <Data_x0020_e_x0020_Krijimit xmlns="0e656187-b300-4fb0-8bf4-3a50f872073c">2026-03-03T09:26:40Z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2026-03-02T00:00:00Z</Date_x0020_protokolli>
    <Titulli xmlns="0e656187-b300-4fb0-8bf4-3a50f872073c">Për një ndryshim në vendimin nr.541, datë 18.6.2015,  të Këshillit të Ministrave, “Për përcaktimin   e funksioneve, të përgjegjësive dhe të marrëdhënieve ndërmjet autoriteteve dhe strukturave të menaxhimit indirekt të asistencës së Bashkimit Evropian, në kuadër të Instrumentit të Asistencës së Paraanëtarësimit IPA II (2014 – 2020)”</Titulli>
    <Modifikuesi xmlns="0e656187-b300-4fb0-8bf4-3a50f872073c">elnejda.cokalli</Modifikuesi>
    <Nr_x002e__x0020_prot_x0020_QBZ xmlns="0e656187-b300-4fb0-8bf4-3a50f872073c">433</Nr_x002e__x0020_prot_x0020_QBZ>
    <Data_x0020_e_x0020_Modifikimit xmlns="0e656187-b300-4fb0-8bf4-3a50f872073c">2026-03-03T11:06:41Z</Data_x0020_e_x0020_Modifikimit>
    <Dekretuar xmlns="0e656187-b300-4fb0-8bf4-3a50f872073c">false</Dekretuar>
    <Data xmlns="0e656187-b300-4fb0-8bf4-3a50f872073c">2026-02-27T00:00:00Z</Data>
    <Nr_x002e__x0020_protokolli_x0020_i_x0020_aktit xmlns="0e656187-b300-4fb0-8bf4-3a50f872073c">1020/1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C3384457C85484BB85C080F93A27DA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398113-3AD1-48D4-86CD-584D0D9881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FCE59482-A20E-45F7-A752-4DF6B675EACC}">
  <ds:schemaRefs>
    <ds:schemaRef ds:uri="http://schemas.openxmlformats.org/package/2006/metadata/core-properties"/>
    <ds:schemaRef ds:uri="http://purl.org/dc/dcmitype/"/>
    <ds:schemaRef ds:uri="http://schemas.microsoft.com/office/2006/documentManagement/types"/>
    <ds:schemaRef ds:uri="0e656187-b300-4fb0-8bf4-3a50f872073c"/>
    <ds:schemaRef ds:uri="http://schemas.microsoft.com/office/2006/metadata/properties"/>
    <ds:schemaRef ds:uri="http://purl.org/dc/elements/1.1/"/>
    <ds:schemaRef ds:uri="http://www.w3.org/XML/1998/namespace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038B3B0C-3607-4D5E-9914-90ADBD9B1D6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598FBB2-A6BF-4AB4-842C-F3BAACFFFE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C96BB736-4533-4A5D-B60A-404F2A911803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E7E1889D-EAB4-41D3-B72A-79C090935E93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284</Words>
  <Characters>1621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Dritan Fino</dc:creator>
  <cp:lastModifiedBy>Alma Lisaku</cp:lastModifiedBy>
  <cp:revision>15</cp:revision>
  <cp:lastPrinted>2026-02-24T17:48:00Z</cp:lastPrinted>
  <dcterms:created xsi:type="dcterms:W3CDTF">2026-02-23T12:09:00Z</dcterms:created>
  <dcterms:modified xsi:type="dcterms:W3CDTF">2026-03-03T10:30:00Z</dcterms:modified>
</cp:coreProperties>
</file>