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AC258" w14:textId="77777777" w:rsidR="00F03EE1" w:rsidRPr="00B004D8" w:rsidRDefault="00F03EE1" w:rsidP="00F03EE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B004D8">
        <w:rPr>
          <w:rFonts w:ascii="Garamond" w:hAnsi="Garamond" w:cs="Garamond"/>
          <w:b/>
          <w:bCs/>
          <w:color w:val="000000"/>
          <w:sz w:val="24"/>
          <w:szCs w:val="24"/>
        </w:rPr>
        <w:t>VENDIM</w:t>
      </w:r>
    </w:p>
    <w:p w14:paraId="7EFE611D" w14:textId="52FDCBAB" w:rsidR="00F03EE1" w:rsidRPr="00B004D8" w:rsidRDefault="00F03EE1" w:rsidP="00F03EE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B004D8">
        <w:rPr>
          <w:rFonts w:ascii="Garamond" w:hAnsi="Garamond" w:cs="Garamond"/>
          <w:b/>
          <w:bCs/>
          <w:color w:val="000000"/>
          <w:sz w:val="24"/>
          <w:szCs w:val="24"/>
        </w:rPr>
        <w:t>Nr.</w:t>
      </w:r>
      <w:r w:rsidR="00B004D8">
        <w:rPr>
          <w:rFonts w:ascii="Garamond" w:hAnsi="Garamond" w:cs="Garamond"/>
          <w:b/>
          <w:bCs/>
          <w:color w:val="000000"/>
          <w:sz w:val="24"/>
          <w:szCs w:val="24"/>
        </w:rPr>
        <w:t xml:space="preserve"> </w:t>
      </w:r>
      <w:r w:rsidRPr="00B004D8">
        <w:rPr>
          <w:rFonts w:ascii="Garamond" w:hAnsi="Garamond" w:cs="Garamond"/>
          <w:b/>
          <w:bCs/>
          <w:color w:val="000000"/>
          <w:sz w:val="24"/>
          <w:szCs w:val="24"/>
        </w:rPr>
        <w:t>127, datë 27.2.2026</w:t>
      </w:r>
    </w:p>
    <w:p w14:paraId="7FE089BF" w14:textId="77777777" w:rsidR="00F03EE1" w:rsidRPr="00B004D8" w:rsidRDefault="00F03EE1" w:rsidP="00F03EE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64115A19" w14:textId="2EA3603E" w:rsidR="00F03EE1" w:rsidRPr="00B004D8" w:rsidRDefault="00F03EE1" w:rsidP="00F03EE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B004D8">
        <w:rPr>
          <w:rFonts w:ascii="Garamond" w:hAnsi="Garamond" w:cs="Garamond"/>
          <w:b/>
          <w:bCs/>
          <w:color w:val="000000"/>
          <w:sz w:val="24"/>
          <w:szCs w:val="24"/>
        </w:rPr>
        <w:t>PËR DISA NDRYSHIME NË VENDIMIN NR.</w:t>
      </w:r>
      <w:r w:rsidR="00B004D8">
        <w:rPr>
          <w:rFonts w:ascii="Garamond" w:hAnsi="Garamond" w:cs="Garamond"/>
          <w:b/>
          <w:bCs/>
          <w:color w:val="000000"/>
          <w:sz w:val="24"/>
          <w:szCs w:val="24"/>
        </w:rPr>
        <w:t xml:space="preserve"> </w:t>
      </w:r>
      <w:r w:rsidRPr="00B004D8">
        <w:rPr>
          <w:rFonts w:ascii="Garamond" w:hAnsi="Garamond" w:cs="Garamond"/>
          <w:b/>
          <w:bCs/>
          <w:color w:val="000000"/>
          <w:sz w:val="24"/>
          <w:szCs w:val="24"/>
        </w:rPr>
        <w:t xml:space="preserve">425, DATË 26.6.2024, TË KËSHILLIT TË MINISTRAVE, “PËR MIRATIMIN E STRUKTURËS DHE TË NIVELEVE TË PAGAVE TË PUNONJËSVE MËSIMORË DHE TË PUNONJËSVE TË TJERË </w:t>
      </w:r>
      <w:proofErr w:type="spellStart"/>
      <w:r w:rsidRPr="00B004D8">
        <w:rPr>
          <w:rFonts w:ascii="Garamond" w:hAnsi="Garamond" w:cs="Garamond"/>
          <w:b/>
          <w:bCs/>
          <w:color w:val="000000"/>
          <w:sz w:val="24"/>
          <w:szCs w:val="24"/>
        </w:rPr>
        <w:t>JOMËSIMORË</w:t>
      </w:r>
      <w:proofErr w:type="spellEnd"/>
      <w:r w:rsidRPr="00B004D8">
        <w:rPr>
          <w:rFonts w:ascii="Garamond" w:hAnsi="Garamond" w:cs="Garamond"/>
          <w:b/>
          <w:bCs/>
          <w:color w:val="000000"/>
          <w:sz w:val="24"/>
          <w:szCs w:val="24"/>
        </w:rPr>
        <w:t xml:space="preserve"> NË INSTITUCIONET ARSIMORE DHE NË INSTITUCIONET PLOTËSUESE TË SISTEMIT ARSIMOR </w:t>
      </w:r>
      <w:proofErr w:type="spellStart"/>
      <w:r w:rsidRPr="00B004D8">
        <w:rPr>
          <w:rFonts w:ascii="Garamond" w:hAnsi="Garamond" w:cs="Garamond"/>
          <w:b/>
          <w:bCs/>
          <w:color w:val="000000"/>
          <w:sz w:val="24"/>
          <w:szCs w:val="24"/>
        </w:rPr>
        <w:t>PARAUNIVERSITAR</w:t>
      </w:r>
      <w:proofErr w:type="spellEnd"/>
      <w:r w:rsidRPr="00B004D8">
        <w:rPr>
          <w:rFonts w:ascii="Garamond" w:hAnsi="Garamond" w:cs="Garamond"/>
          <w:b/>
          <w:bCs/>
          <w:color w:val="000000"/>
          <w:sz w:val="24"/>
          <w:szCs w:val="24"/>
        </w:rPr>
        <w:t>”</w:t>
      </w:r>
      <w:r w:rsidRPr="00B004D8">
        <w:rPr>
          <w:rFonts w:ascii="Garamond" w:hAnsi="Garamond" w:cs="Garamond"/>
          <w:color w:val="000000"/>
          <w:sz w:val="24"/>
          <w:szCs w:val="24"/>
        </w:rPr>
        <w:t xml:space="preserve"> </w:t>
      </w:r>
    </w:p>
    <w:p w14:paraId="08BA58B6" w14:textId="77777777" w:rsidR="00F03EE1" w:rsidRPr="00B004D8" w:rsidRDefault="00F03EE1" w:rsidP="00F03EE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</w:rPr>
      </w:pPr>
    </w:p>
    <w:p w14:paraId="6FE9F99C" w14:textId="6B652F29" w:rsidR="00F03EE1" w:rsidRPr="00B004D8" w:rsidRDefault="00F03EE1" w:rsidP="00F03E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004D8">
        <w:rPr>
          <w:rFonts w:ascii="Garamond" w:hAnsi="Garamond" w:cs="Garamond"/>
          <w:color w:val="000000"/>
          <w:sz w:val="24"/>
          <w:szCs w:val="24"/>
        </w:rPr>
        <w:t>Në mbështetje të nenit 100 të Kushtetutës</w:t>
      </w:r>
      <w:r w:rsidR="00B004D8">
        <w:rPr>
          <w:rFonts w:ascii="Garamond" w:hAnsi="Garamond" w:cs="Garamond"/>
          <w:color w:val="000000"/>
          <w:sz w:val="24"/>
          <w:szCs w:val="24"/>
        </w:rPr>
        <w:t>;</w:t>
      </w:r>
      <w:r w:rsidRPr="00B004D8">
        <w:rPr>
          <w:rFonts w:ascii="Garamond" w:hAnsi="Garamond" w:cs="Garamond"/>
          <w:color w:val="000000"/>
          <w:sz w:val="24"/>
          <w:szCs w:val="24"/>
        </w:rPr>
        <w:t xml:space="preserve"> të shkronjave “a” dhe “b”, të pikës 2, të nenit 8, të ligjit nr.</w:t>
      </w:r>
      <w:r w:rsidR="00B004D8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B004D8">
        <w:rPr>
          <w:rFonts w:ascii="Garamond" w:hAnsi="Garamond" w:cs="Garamond"/>
          <w:color w:val="000000"/>
          <w:sz w:val="24"/>
          <w:szCs w:val="24"/>
        </w:rPr>
        <w:t xml:space="preserve">35/2023, “Për kompetencat për caktimin e pagave, trajtimeve të tjera financiare dhe përfitimeve të </w:t>
      </w:r>
      <w:proofErr w:type="spellStart"/>
      <w:r w:rsidRPr="00B004D8">
        <w:rPr>
          <w:rFonts w:ascii="Garamond" w:hAnsi="Garamond" w:cs="Garamond"/>
          <w:color w:val="000000"/>
          <w:sz w:val="24"/>
          <w:szCs w:val="24"/>
        </w:rPr>
        <w:t>të</w:t>
      </w:r>
      <w:proofErr w:type="spellEnd"/>
      <w:r w:rsidRPr="00B004D8">
        <w:rPr>
          <w:rFonts w:ascii="Garamond" w:hAnsi="Garamond" w:cs="Garamond"/>
          <w:color w:val="000000"/>
          <w:sz w:val="24"/>
          <w:szCs w:val="24"/>
        </w:rPr>
        <w:t xml:space="preserve"> punësuarve në institucionet e administratës publike, si dhe të pagës bazë minimale në shkallë vendi”, të ndryshuar, dhe të neneve 37, pika 5, e 59, pika 3, të ligjit nr.</w:t>
      </w:r>
      <w:r w:rsidR="00B004D8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B004D8">
        <w:rPr>
          <w:rFonts w:ascii="Garamond" w:hAnsi="Garamond" w:cs="Garamond"/>
          <w:color w:val="000000"/>
          <w:sz w:val="24"/>
          <w:szCs w:val="24"/>
        </w:rPr>
        <w:t xml:space="preserve">69/2012, “Për sistemin arsimor </w:t>
      </w:r>
      <w:proofErr w:type="spellStart"/>
      <w:r w:rsidRPr="00B004D8">
        <w:rPr>
          <w:rFonts w:ascii="Garamond" w:hAnsi="Garamond" w:cs="Garamond"/>
          <w:color w:val="000000"/>
          <w:sz w:val="24"/>
          <w:szCs w:val="24"/>
        </w:rPr>
        <w:t>parauniversitar</w:t>
      </w:r>
      <w:proofErr w:type="spellEnd"/>
      <w:r w:rsidRPr="00B004D8">
        <w:rPr>
          <w:rFonts w:ascii="Garamond" w:hAnsi="Garamond" w:cs="Garamond"/>
          <w:color w:val="000000"/>
          <w:sz w:val="24"/>
          <w:szCs w:val="24"/>
        </w:rPr>
        <w:t xml:space="preserve"> në Republikën e Shqipërisë”, të ndryshuar, me propozimin e ministrit të Shtetit për Administratën Publike dhe </w:t>
      </w:r>
      <w:proofErr w:type="spellStart"/>
      <w:r w:rsidRPr="00B004D8">
        <w:rPr>
          <w:rFonts w:ascii="Garamond" w:hAnsi="Garamond" w:cs="Garamond"/>
          <w:color w:val="000000"/>
          <w:sz w:val="24"/>
          <w:szCs w:val="24"/>
        </w:rPr>
        <w:t>Antikorrupsionin</w:t>
      </w:r>
      <w:proofErr w:type="spellEnd"/>
      <w:r w:rsidRPr="00B004D8">
        <w:rPr>
          <w:rFonts w:ascii="Garamond" w:hAnsi="Garamond" w:cs="Garamond"/>
          <w:color w:val="000000"/>
          <w:sz w:val="24"/>
          <w:szCs w:val="24"/>
        </w:rPr>
        <w:t>, Këshilli i Ministrave</w:t>
      </w:r>
    </w:p>
    <w:p w14:paraId="7E19B80D" w14:textId="77777777" w:rsidR="00F03EE1" w:rsidRPr="00B004D8" w:rsidRDefault="00F03EE1" w:rsidP="00F03E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3BB6B798" w14:textId="77777777" w:rsidR="00F03EE1" w:rsidRPr="00B004D8" w:rsidRDefault="00F03EE1" w:rsidP="00F03EE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B004D8">
        <w:rPr>
          <w:rFonts w:ascii="Garamond" w:hAnsi="Garamond" w:cs="Garamond"/>
          <w:bCs/>
          <w:color w:val="000000"/>
          <w:sz w:val="24"/>
          <w:szCs w:val="24"/>
        </w:rPr>
        <w:t>VENDOSI</w:t>
      </w:r>
      <w:r w:rsidRPr="008B3317">
        <w:rPr>
          <w:rFonts w:ascii="Garamond" w:hAnsi="Garamond" w:cs="Garamond"/>
          <w:bCs/>
          <w:color w:val="000000"/>
          <w:sz w:val="24"/>
          <w:szCs w:val="24"/>
        </w:rPr>
        <w:t>:</w:t>
      </w:r>
    </w:p>
    <w:p w14:paraId="6BAE1935" w14:textId="77777777" w:rsidR="00F03EE1" w:rsidRPr="00B004D8" w:rsidRDefault="00F03EE1" w:rsidP="00F03EE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110A020A" w14:textId="539D2E9B" w:rsidR="00F03EE1" w:rsidRPr="00B004D8" w:rsidRDefault="00F03EE1" w:rsidP="00F03E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004D8">
        <w:rPr>
          <w:rFonts w:ascii="Garamond" w:hAnsi="Garamond" w:cs="Garamond"/>
          <w:color w:val="000000"/>
          <w:sz w:val="24"/>
          <w:szCs w:val="24"/>
        </w:rPr>
        <w:t xml:space="preserve">1. </w:t>
      </w:r>
      <w:bookmarkStart w:id="0" w:name="_GoBack"/>
      <w:bookmarkEnd w:id="0"/>
      <w:r w:rsidRPr="00B004D8">
        <w:rPr>
          <w:rFonts w:ascii="Garamond" w:hAnsi="Garamond" w:cs="Garamond"/>
          <w:color w:val="000000"/>
          <w:sz w:val="24"/>
          <w:szCs w:val="24"/>
        </w:rPr>
        <w:t>Lidhjet nr.</w:t>
      </w:r>
      <w:r w:rsidR="00B004D8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B004D8">
        <w:rPr>
          <w:rFonts w:ascii="Garamond" w:hAnsi="Garamond" w:cs="Garamond"/>
          <w:color w:val="000000"/>
          <w:sz w:val="24"/>
          <w:szCs w:val="24"/>
        </w:rPr>
        <w:t>1, nr.</w:t>
      </w:r>
      <w:r w:rsidR="00B004D8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B004D8">
        <w:rPr>
          <w:rFonts w:ascii="Garamond" w:hAnsi="Garamond" w:cs="Garamond"/>
          <w:color w:val="000000"/>
          <w:sz w:val="24"/>
          <w:szCs w:val="24"/>
        </w:rPr>
        <w:t>2 e nr.</w:t>
      </w:r>
      <w:r w:rsidR="00B004D8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B004D8">
        <w:rPr>
          <w:rFonts w:ascii="Garamond" w:hAnsi="Garamond" w:cs="Garamond"/>
          <w:color w:val="000000"/>
          <w:sz w:val="24"/>
          <w:szCs w:val="24"/>
        </w:rPr>
        <w:t>3, të vendimit nr.</w:t>
      </w:r>
      <w:r w:rsidR="00B004D8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B004D8">
        <w:rPr>
          <w:rFonts w:ascii="Garamond" w:hAnsi="Garamond" w:cs="Garamond"/>
          <w:color w:val="000000"/>
          <w:sz w:val="24"/>
          <w:szCs w:val="24"/>
        </w:rPr>
        <w:t xml:space="preserve">425, datë 26.6.2024, të Këshillit të Ministrave, “Për miratimin e strukturës dhe të niveleve të pagave të punonjësve mësimorë dhe të punonjësve të tjerë </w:t>
      </w:r>
      <w:proofErr w:type="spellStart"/>
      <w:r w:rsidRPr="00B004D8">
        <w:rPr>
          <w:rFonts w:ascii="Garamond" w:hAnsi="Garamond" w:cs="Garamond"/>
          <w:color w:val="000000"/>
          <w:sz w:val="24"/>
          <w:szCs w:val="24"/>
        </w:rPr>
        <w:t>jomësimorë</w:t>
      </w:r>
      <w:proofErr w:type="spellEnd"/>
      <w:r w:rsidRPr="00B004D8">
        <w:rPr>
          <w:rFonts w:ascii="Garamond" w:hAnsi="Garamond" w:cs="Garamond"/>
          <w:color w:val="000000"/>
          <w:sz w:val="24"/>
          <w:szCs w:val="24"/>
        </w:rPr>
        <w:t xml:space="preserve"> në institucionet arsimore dhe në institucionet plotësuese të sistemit arsimor </w:t>
      </w:r>
      <w:proofErr w:type="spellStart"/>
      <w:r w:rsidRPr="00B004D8">
        <w:rPr>
          <w:rFonts w:ascii="Garamond" w:hAnsi="Garamond" w:cs="Garamond"/>
          <w:color w:val="000000"/>
          <w:sz w:val="24"/>
          <w:szCs w:val="24"/>
        </w:rPr>
        <w:t>parauniversitar</w:t>
      </w:r>
      <w:proofErr w:type="spellEnd"/>
      <w:r w:rsidRPr="00B004D8">
        <w:rPr>
          <w:rFonts w:ascii="Garamond" w:hAnsi="Garamond" w:cs="Garamond"/>
          <w:color w:val="000000"/>
          <w:sz w:val="24"/>
          <w:szCs w:val="24"/>
        </w:rPr>
        <w:t>”, zëvendësohen me lidhjet me të njëjtët numra dhe tituj, që i bashkëlidhen këtij vendimi dhe janë pjesë përbërëse të tij.</w:t>
      </w:r>
    </w:p>
    <w:p w14:paraId="47FCEFCE" w14:textId="5B25F2CB" w:rsidR="00F03EE1" w:rsidRPr="00B004D8" w:rsidRDefault="00F03EE1" w:rsidP="00F03E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004D8">
        <w:rPr>
          <w:rFonts w:ascii="Garamond" w:hAnsi="Garamond" w:cs="Garamond"/>
          <w:color w:val="000000"/>
          <w:sz w:val="24"/>
          <w:szCs w:val="24"/>
        </w:rPr>
        <w:t>2. Vlerat e elementit “paga e pozicionit” për:</w:t>
      </w:r>
    </w:p>
    <w:p w14:paraId="4D889830" w14:textId="59E02D43" w:rsidR="00F03EE1" w:rsidRPr="00B004D8" w:rsidRDefault="00F03EE1" w:rsidP="00F03E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004D8">
        <w:rPr>
          <w:rFonts w:ascii="Garamond" w:hAnsi="Garamond" w:cs="Garamond"/>
          <w:color w:val="000000"/>
          <w:sz w:val="24"/>
          <w:szCs w:val="24"/>
        </w:rPr>
        <w:t>a) pozicionet me numra rendorë, nga 7 deri në 11, të lidhjes nr.</w:t>
      </w:r>
      <w:r w:rsidR="00B004D8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B004D8">
        <w:rPr>
          <w:rFonts w:ascii="Garamond" w:hAnsi="Garamond" w:cs="Garamond"/>
          <w:color w:val="000000"/>
          <w:sz w:val="24"/>
          <w:szCs w:val="24"/>
        </w:rPr>
        <w:t>1, pozicionet me numra rendorë 1 e 2, të lidhjes nr.</w:t>
      </w:r>
      <w:r w:rsidR="00B004D8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B004D8">
        <w:rPr>
          <w:rFonts w:ascii="Garamond" w:hAnsi="Garamond" w:cs="Garamond"/>
          <w:color w:val="000000"/>
          <w:sz w:val="24"/>
          <w:szCs w:val="24"/>
        </w:rPr>
        <w:t>2, dhe pozicionet me numra rendorë, nga 5 deri në 8, të lidhjes nr.</w:t>
      </w:r>
      <w:r w:rsidR="00B004D8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B004D8">
        <w:rPr>
          <w:rFonts w:ascii="Garamond" w:hAnsi="Garamond" w:cs="Garamond"/>
          <w:color w:val="000000"/>
          <w:sz w:val="24"/>
          <w:szCs w:val="24"/>
        </w:rPr>
        <w:t>3, janë rezultat i indeksimit në masën 2.5% dhe i politikës së rritjes së pagave;</w:t>
      </w:r>
    </w:p>
    <w:p w14:paraId="0C4347ED" w14:textId="0835432D" w:rsidR="00F03EE1" w:rsidRPr="00B004D8" w:rsidRDefault="00F03EE1" w:rsidP="00F03E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004D8">
        <w:rPr>
          <w:rFonts w:ascii="Garamond" w:hAnsi="Garamond" w:cs="Garamond"/>
          <w:color w:val="000000"/>
          <w:sz w:val="24"/>
          <w:szCs w:val="24"/>
        </w:rPr>
        <w:t>b) pozicionet e tjera janë rezultat i indeksimit në masën 2.5%.</w:t>
      </w:r>
    </w:p>
    <w:p w14:paraId="0C2B0473" w14:textId="7E5ED509" w:rsidR="00F03EE1" w:rsidRPr="00B004D8" w:rsidRDefault="00F03EE1" w:rsidP="00F03E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004D8">
        <w:rPr>
          <w:rFonts w:ascii="Garamond" w:hAnsi="Garamond" w:cs="Garamond"/>
          <w:color w:val="000000"/>
          <w:sz w:val="24"/>
          <w:szCs w:val="24"/>
        </w:rPr>
        <w:t>3. Efektet financiare</w:t>
      </w:r>
      <w:r w:rsidR="00B004D8">
        <w:rPr>
          <w:rFonts w:ascii="Garamond" w:hAnsi="Garamond" w:cs="Garamond"/>
          <w:color w:val="000000"/>
          <w:sz w:val="24"/>
          <w:szCs w:val="24"/>
        </w:rPr>
        <w:t>,</w:t>
      </w:r>
      <w:r w:rsidRPr="00B004D8">
        <w:rPr>
          <w:rFonts w:ascii="Garamond" w:hAnsi="Garamond" w:cs="Garamond"/>
          <w:color w:val="000000"/>
          <w:sz w:val="24"/>
          <w:szCs w:val="24"/>
        </w:rPr>
        <w:t xml:space="preserve"> që rrjedhin nga zbatimi i këtij vendimi për vitin 2026, përballohen nga buxheti i institucioneve përkatëse, të miratuara në ligjin nr.</w:t>
      </w:r>
      <w:r w:rsidR="00B004D8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B004D8">
        <w:rPr>
          <w:rFonts w:ascii="Garamond" w:hAnsi="Garamond" w:cs="Garamond"/>
          <w:color w:val="000000"/>
          <w:sz w:val="24"/>
          <w:szCs w:val="24"/>
        </w:rPr>
        <w:t xml:space="preserve">87/2025, “Për buxhetin e vitit 2026”. Për njësitë e vetëqeverisjes vendore përballohen nga </w:t>
      </w:r>
      <w:proofErr w:type="spellStart"/>
      <w:r w:rsidRPr="00B004D8">
        <w:rPr>
          <w:rFonts w:ascii="Garamond" w:hAnsi="Garamond" w:cs="Garamond"/>
          <w:color w:val="000000"/>
          <w:sz w:val="24"/>
          <w:szCs w:val="24"/>
        </w:rPr>
        <w:t>transferta</w:t>
      </w:r>
      <w:proofErr w:type="spellEnd"/>
      <w:r w:rsidRPr="00B004D8">
        <w:rPr>
          <w:rFonts w:ascii="Garamond" w:hAnsi="Garamond" w:cs="Garamond"/>
          <w:color w:val="000000"/>
          <w:sz w:val="24"/>
          <w:szCs w:val="24"/>
        </w:rPr>
        <w:t xml:space="preserve"> e miratuar në ligjin nr.</w:t>
      </w:r>
      <w:r w:rsidR="00B004D8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B004D8">
        <w:rPr>
          <w:rFonts w:ascii="Garamond" w:hAnsi="Garamond" w:cs="Garamond"/>
          <w:color w:val="000000"/>
          <w:sz w:val="24"/>
          <w:szCs w:val="24"/>
        </w:rPr>
        <w:t>87/2025, “Për buxhetin e vitit 2026”, si dhe nga të ardhurat e veta të njësive të vetëqeverisjes vendore.</w:t>
      </w:r>
    </w:p>
    <w:p w14:paraId="69566FD7" w14:textId="77777777" w:rsidR="00F03EE1" w:rsidRPr="00B004D8" w:rsidRDefault="00F03EE1" w:rsidP="00F03E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004D8">
        <w:rPr>
          <w:rFonts w:ascii="Garamond" w:hAnsi="Garamond" w:cs="Garamond"/>
          <w:color w:val="000000"/>
          <w:sz w:val="24"/>
          <w:szCs w:val="24"/>
        </w:rPr>
        <w:t>4. Ngarkohen Ministria e Arsimit, Ministria e Ekonomisë dhe Inovacionit dhe njësitë e vetëqeverisjes vendore për zbatimin e këtij vendimi.</w:t>
      </w:r>
    </w:p>
    <w:p w14:paraId="340D708F" w14:textId="77777777" w:rsidR="00F03EE1" w:rsidRPr="00B004D8" w:rsidRDefault="00F03EE1" w:rsidP="00F03E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004D8">
        <w:rPr>
          <w:rFonts w:ascii="Garamond" w:hAnsi="Garamond" w:cs="Garamond"/>
          <w:color w:val="000000"/>
          <w:sz w:val="24"/>
          <w:szCs w:val="24"/>
        </w:rPr>
        <w:t>Ky vendim hyn në fuqi pas botimit në Fletoren Zyrtare dhe i shtrin efektet financiare nga data 1 janar 2026.</w:t>
      </w:r>
    </w:p>
    <w:p w14:paraId="02A3F58B" w14:textId="77777777" w:rsidR="00F03EE1" w:rsidRPr="00B004D8" w:rsidRDefault="00F03EE1" w:rsidP="00F03EE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</w:rPr>
      </w:pPr>
    </w:p>
    <w:p w14:paraId="670F95EF" w14:textId="77777777" w:rsidR="00F03EE1" w:rsidRPr="00B004D8" w:rsidRDefault="00F03EE1" w:rsidP="00F03EE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B004D8">
        <w:rPr>
          <w:rFonts w:ascii="Garamond" w:hAnsi="Garamond" w:cs="Garamond"/>
          <w:bCs/>
          <w:color w:val="000000"/>
          <w:sz w:val="24"/>
          <w:szCs w:val="24"/>
        </w:rPr>
        <w:t>KRYEMINISTËR</w:t>
      </w:r>
    </w:p>
    <w:p w14:paraId="5BF7D3C2" w14:textId="77777777" w:rsidR="00F03EE1" w:rsidRPr="00B004D8" w:rsidRDefault="00F03EE1" w:rsidP="00F03EE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B004D8">
        <w:rPr>
          <w:rFonts w:ascii="Garamond" w:hAnsi="Garamond" w:cs="Garamond"/>
          <w:b/>
          <w:bCs/>
          <w:color w:val="000000"/>
          <w:sz w:val="24"/>
          <w:szCs w:val="24"/>
        </w:rPr>
        <w:t xml:space="preserve">Edi </w:t>
      </w:r>
      <w:proofErr w:type="spellStart"/>
      <w:r w:rsidRPr="00B004D8">
        <w:rPr>
          <w:rFonts w:ascii="Garamond" w:hAnsi="Garamond" w:cs="Garamond"/>
          <w:b/>
          <w:bCs/>
          <w:color w:val="000000"/>
          <w:sz w:val="24"/>
          <w:szCs w:val="24"/>
        </w:rPr>
        <w:t>Rama</w:t>
      </w:r>
      <w:proofErr w:type="spellEnd"/>
    </w:p>
    <w:p w14:paraId="4D839377" w14:textId="77777777" w:rsidR="00F03EE1" w:rsidRPr="00B004D8" w:rsidRDefault="00F03EE1" w:rsidP="00F03EE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4BBD1BD7" w14:textId="77777777" w:rsidR="00A44F93" w:rsidRPr="00B004D8" w:rsidRDefault="00A44F93" w:rsidP="00A44F93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sz w:val="20"/>
        </w:rPr>
      </w:pPr>
      <w:r w:rsidRPr="00B004D8">
        <w:rPr>
          <w:rFonts w:ascii="Garamond" w:hAnsi="Garamond"/>
          <w:b/>
          <w:sz w:val="20"/>
        </w:rPr>
        <w:t xml:space="preserve">Lidhja nr. 1 </w:t>
      </w:r>
    </w:p>
    <w:p w14:paraId="30E1D841" w14:textId="77777777" w:rsidR="00A44F93" w:rsidRPr="00B004D8" w:rsidRDefault="00A44F93" w:rsidP="00A44F93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sz w:val="20"/>
          <w:u w:val="single"/>
        </w:rPr>
      </w:pPr>
    </w:p>
    <w:p w14:paraId="63320496" w14:textId="77777777" w:rsidR="00A44F93" w:rsidRPr="00B004D8" w:rsidRDefault="00A44F93" w:rsidP="00A44F93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color w:val="000000"/>
          <w:sz w:val="20"/>
        </w:rPr>
      </w:pPr>
      <w:r w:rsidRPr="00B004D8">
        <w:rPr>
          <w:rFonts w:ascii="Garamond" w:hAnsi="Garamond"/>
          <w:b/>
          <w:bCs/>
          <w:color w:val="000000"/>
          <w:sz w:val="20"/>
        </w:rPr>
        <w:t xml:space="preserve">Vlerat e elementit “pagë për pozicion” dhe grupi i diplomës, për punonjësit mësimorë në institucionet arsimore të sistemit arsimor </w:t>
      </w:r>
      <w:proofErr w:type="spellStart"/>
      <w:r w:rsidRPr="00B004D8">
        <w:rPr>
          <w:rFonts w:ascii="Garamond" w:hAnsi="Garamond"/>
          <w:b/>
          <w:bCs/>
          <w:color w:val="000000"/>
          <w:sz w:val="20"/>
        </w:rPr>
        <w:t>parauniversitar</w:t>
      </w:r>
      <w:proofErr w:type="spellEnd"/>
      <w:r w:rsidRPr="00B004D8">
        <w:rPr>
          <w:rFonts w:ascii="Garamond" w:hAnsi="Garamond"/>
          <w:b/>
          <w:bCs/>
          <w:color w:val="000000"/>
          <w:sz w:val="20"/>
        </w:rPr>
        <w:t>, të përcaktuara në shkronjat “b”, “c”, “ç” dhe “d”, të pikës 1, të këtij vendimi</w:t>
      </w:r>
    </w:p>
    <w:p w14:paraId="10E6D991" w14:textId="77777777" w:rsidR="00A44F93" w:rsidRPr="00B004D8" w:rsidRDefault="00A44F93" w:rsidP="00A44F93">
      <w:pPr>
        <w:pStyle w:val="NormalWeb"/>
        <w:spacing w:before="0" w:beforeAutospacing="0" w:after="0" w:afterAutospacing="0"/>
        <w:jc w:val="right"/>
        <w:rPr>
          <w:rFonts w:ascii="Garamond" w:hAnsi="Garamond"/>
          <w:b/>
          <w:sz w:val="20"/>
        </w:rPr>
      </w:pPr>
    </w:p>
    <w:tbl>
      <w:tblPr>
        <w:tblStyle w:val="TableGrid"/>
        <w:tblW w:w="5000" w:type="pct"/>
        <w:jc w:val="center"/>
        <w:tblLook w:val="0000" w:firstRow="0" w:lastRow="0" w:firstColumn="0" w:lastColumn="0" w:noHBand="0" w:noVBand="0"/>
      </w:tblPr>
      <w:tblGrid>
        <w:gridCol w:w="481"/>
        <w:gridCol w:w="6474"/>
        <w:gridCol w:w="996"/>
        <w:gridCol w:w="1065"/>
      </w:tblGrid>
      <w:tr w:rsidR="00A44F93" w:rsidRPr="00B004D8" w14:paraId="3E83B164" w14:textId="592DA609" w:rsidTr="00B004D8">
        <w:trPr>
          <w:trHeight w:val="20"/>
          <w:jc w:val="center"/>
        </w:trPr>
        <w:tc>
          <w:tcPr>
            <w:tcW w:w="213" w:type="pct"/>
          </w:tcPr>
          <w:p w14:paraId="7AE3DF42" w14:textId="4747927E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eastAsiaTheme="minorEastAsia" w:hAnsi="Garamond" w:cs="Times New Roman"/>
                <w:sz w:val="20"/>
                <w:szCs w:val="20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0"/>
                <w:lang w:eastAsia="en-GB"/>
              </w:rPr>
              <w:t>Nr.</w:t>
            </w:r>
          </w:p>
        </w:tc>
        <w:tc>
          <w:tcPr>
            <w:tcW w:w="3615" w:type="pct"/>
            <w:vAlign w:val="center"/>
          </w:tcPr>
          <w:p w14:paraId="12F8E4C9" w14:textId="1FCBC2D8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0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b/>
                <w:sz w:val="20"/>
                <w:szCs w:val="20"/>
                <w:lang w:eastAsia="en-GB"/>
              </w:rPr>
              <w:t>Emërtimi i pozicionit të punës</w:t>
            </w:r>
          </w:p>
        </w:tc>
        <w:tc>
          <w:tcPr>
            <w:tcW w:w="560" w:type="pct"/>
            <w:vAlign w:val="center"/>
          </w:tcPr>
          <w:p w14:paraId="716DA598" w14:textId="66FE8E7D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b/>
                <w:bCs/>
                <w:sz w:val="20"/>
                <w:szCs w:val="20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b/>
                <w:bCs/>
                <w:sz w:val="20"/>
                <w:szCs w:val="20"/>
                <w:lang w:eastAsia="en-GB"/>
              </w:rPr>
              <w:t>Grupi</w:t>
            </w:r>
          </w:p>
          <w:p w14:paraId="1676A95D" w14:textId="4EAD5030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0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b/>
                <w:bCs/>
                <w:sz w:val="20"/>
                <w:szCs w:val="20"/>
                <w:lang w:eastAsia="en-GB"/>
              </w:rPr>
              <w:t>i diplomës</w:t>
            </w:r>
          </w:p>
        </w:tc>
        <w:tc>
          <w:tcPr>
            <w:tcW w:w="612" w:type="pct"/>
            <w:vAlign w:val="center"/>
          </w:tcPr>
          <w:p w14:paraId="614C130D" w14:textId="69EA2829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0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b/>
                <w:sz w:val="20"/>
                <w:szCs w:val="20"/>
                <w:lang w:eastAsia="en-GB"/>
              </w:rPr>
              <w:t>Paga e p</w:t>
            </w:r>
            <w:r w:rsidRPr="00B004D8">
              <w:rPr>
                <w:rFonts w:ascii="Garamond" w:eastAsiaTheme="minorEastAsia" w:hAnsi="Garamond" w:cs="Times New Roman"/>
                <w:b/>
                <w:bCs/>
                <w:sz w:val="20"/>
                <w:szCs w:val="20"/>
                <w:lang w:eastAsia="en-GB"/>
              </w:rPr>
              <w:t>ozicionit</w:t>
            </w:r>
          </w:p>
        </w:tc>
      </w:tr>
      <w:tr w:rsidR="00A44F93" w:rsidRPr="00B004D8" w14:paraId="12BA9B30" w14:textId="5713AE38" w:rsidTr="00B004D8">
        <w:trPr>
          <w:trHeight w:val="20"/>
          <w:jc w:val="center"/>
        </w:trPr>
        <w:tc>
          <w:tcPr>
            <w:tcW w:w="213" w:type="pct"/>
          </w:tcPr>
          <w:p w14:paraId="5D3910BC" w14:textId="290F87D1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eastAsiaTheme="minorEastAsia" w:hAnsi="Garamond" w:cs="Times New Roman"/>
                <w:sz w:val="20"/>
                <w:szCs w:val="20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3615" w:type="pct"/>
          </w:tcPr>
          <w:p w14:paraId="7143DA1B" w14:textId="53DA1EDD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eastAsiaTheme="minorEastAsia" w:hAnsi="Garamond" w:cs="Times New Roman"/>
                <w:sz w:val="20"/>
                <w:szCs w:val="20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0"/>
                <w:lang w:eastAsia="en-GB"/>
              </w:rPr>
              <w:t>Drejtor i shkollës së mesme me mbi 700 nxënës;</w:t>
            </w:r>
          </w:p>
          <w:p w14:paraId="53132788" w14:textId="71DED821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eastAsiaTheme="minorEastAsia" w:hAnsi="Garamond" w:cs="Times New Roman"/>
                <w:sz w:val="20"/>
                <w:szCs w:val="20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0"/>
                <w:lang w:eastAsia="en-GB"/>
              </w:rPr>
              <w:t>Drejtor në Institutin e Nxënësve që nuk Dëgjojnë/Institutin e Nxënësve që nuk Shikojnë/qendrat burimore;</w:t>
            </w:r>
          </w:p>
          <w:p w14:paraId="20E071A3" w14:textId="0D164DA5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eastAsiaTheme="minorEastAsia" w:hAnsi="Garamond" w:cs="Times New Roman"/>
                <w:sz w:val="20"/>
                <w:szCs w:val="20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0"/>
                <w:lang w:eastAsia="en-GB"/>
              </w:rPr>
              <w:t>Drejtor në institucionet e arsimit special;</w:t>
            </w:r>
          </w:p>
          <w:p w14:paraId="5D743CE6" w14:textId="2BAD7CE6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eastAsiaTheme="minorEastAsia" w:hAnsi="Garamond" w:cs="Times New Roman"/>
                <w:sz w:val="20"/>
                <w:szCs w:val="20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0"/>
                <w:lang w:eastAsia="en-GB"/>
              </w:rPr>
              <w:lastRenderedPageBreak/>
              <w:t xml:space="preserve">Drejtor i shkollës në institucionet e arsimit të orientuar me drejtim artistik dhe sportiv, dhe shkollat me status të veçantë. </w:t>
            </w:r>
          </w:p>
        </w:tc>
        <w:tc>
          <w:tcPr>
            <w:tcW w:w="560" w:type="pct"/>
          </w:tcPr>
          <w:p w14:paraId="4F5136B8" w14:textId="399D41BF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0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0"/>
                <w:lang w:eastAsia="en-GB"/>
              </w:rPr>
              <w:lastRenderedPageBreak/>
              <w:t>1</w:t>
            </w:r>
          </w:p>
        </w:tc>
        <w:tc>
          <w:tcPr>
            <w:tcW w:w="612" w:type="pct"/>
          </w:tcPr>
          <w:p w14:paraId="79AD11A6" w14:textId="60F00D15" w:rsidR="00A44F93" w:rsidRPr="00B004D8" w:rsidRDefault="00A44F93" w:rsidP="00B004D8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 w:eastAsia="en-GB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  <w:lang w:val="sq-AL" w:eastAsia="en-GB"/>
              </w:rPr>
              <w:t>107,120</w:t>
            </w:r>
          </w:p>
          <w:p w14:paraId="7F8B0137" w14:textId="7432D084" w:rsidR="00A44F93" w:rsidRPr="00B004D8" w:rsidRDefault="00A44F93" w:rsidP="00B004D8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 w:eastAsia="en-GB"/>
              </w:rPr>
            </w:pPr>
          </w:p>
        </w:tc>
      </w:tr>
      <w:tr w:rsidR="00A44F93" w:rsidRPr="00B004D8" w14:paraId="7B7FA575" w14:textId="5C765BC0" w:rsidTr="00B004D8">
        <w:trPr>
          <w:trHeight w:val="20"/>
          <w:jc w:val="center"/>
        </w:trPr>
        <w:tc>
          <w:tcPr>
            <w:tcW w:w="213" w:type="pct"/>
          </w:tcPr>
          <w:p w14:paraId="1BE02BD3" w14:textId="43AAC212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eastAsiaTheme="minorEastAsia" w:hAnsi="Garamond" w:cs="Times New Roman"/>
                <w:sz w:val="20"/>
                <w:szCs w:val="20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3615" w:type="pct"/>
          </w:tcPr>
          <w:p w14:paraId="01FDF7A7" w14:textId="08E406E8" w:rsidR="00A44F93" w:rsidRPr="00B004D8" w:rsidRDefault="00A44F93" w:rsidP="00B004D8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Drejtor i shkollës së mesme me 301 deri në 700 nxënës;</w:t>
            </w:r>
          </w:p>
          <w:p w14:paraId="0712656A" w14:textId="2EE9A802" w:rsidR="00A44F93" w:rsidRPr="00B004D8" w:rsidRDefault="00A44F93" w:rsidP="00B004D8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Zëvendësdrejtor i shkollës së arsimit të mesëm të lartë, me mbi 700 nxënës;</w:t>
            </w:r>
          </w:p>
          <w:p w14:paraId="67C93946" w14:textId="54DF1145" w:rsidR="00A44F93" w:rsidRPr="00B004D8" w:rsidRDefault="00A44F93" w:rsidP="00B004D8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Zëvendësdrejtor në Institutin e Nxënësve që nuk Dëgjojnë/Institutin e Nxënësve që nuk Shikojnë/qendrat burimore;</w:t>
            </w:r>
          </w:p>
          <w:p w14:paraId="2DA711E1" w14:textId="0CA654EB" w:rsidR="00A44F93" w:rsidRPr="00B004D8" w:rsidRDefault="00A44F93" w:rsidP="00B004D8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Zëvendësdrejtor në institucionet e arsimit special;</w:t>
            </w:r>
          </w:p>
          <w:p w14:paraId="7D65BF06" w14:textId="64146E78" w:rsidR="00A44F93" w:rsidRPr="00B004D8" w:rsidRDefault="00A44F93" w:rsidP="00B004D8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Zëvendësdrejtor i shkollës, në institucionet e arsimit të orientuar me drejtim artistik dhe sportiv, dhe shkollat me status të veçantë;</w:t>
            </w:r>
          </w:p>
          <w:p w14:paraId="435E44A9" w14:textId="7EDEED26" w:rsidR="00A44F93" w:rsidRPr="00B004D8" w:rsidRDefault="00A44F93" w:rsidP="00B004D8">
            <w:pPr>
              <w:rPr>
                <w:rFonts w:ascii="Garamond" w:hAnsi="Garamond" w:cs="Times New Roman"/>
                <w:sz w:val="20"/>
                <w:szCs w:val="20"/>
                <w:lang w:eastAsia="en-GB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Përgjegjës i bazës prodhuese.</w:t>
            </w:r>
          </w:p>
        </w:tc>
        <w:tc>
          <w:tcPr>
            <w:tcW w:w="560" w:type="pct"/>
          </w:tcPr>
          <w:p w14:paraId="127CEE6D" w14:textId="493CB8CD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0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12" w:type="pct"/>
          </w:tcPr>
          <w:p w14:paraId="5DD375B5" w14:textId="398A5CD3" w:rsidR="00A44F93" w:rsidRPr="00B004D8" w:rsidRDefault="00A44F93" w:rsidP="00B004D8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 w:eastAsia="en-GB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  <w:lang w:val="sq-AL" w:eastAsia="en-GB"/>
              </w:rPr>
              <w:t>105,070</w:t>
            </w:r>
          </w:p>
          <w:p w14:paraId="14577DBE" w14:textId="0C17E804" w:rsidR="00A44F93" w:rsidRPr="00B004D8" w:rsidRDefault="00A44F93" w:rsidP="00B004D8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 w:eastAsia="en-GB"/>
              </w:rPr>
            </w:pPr>
          </w:p>
        </w:tc>
      </w:tr>
      <w:tr w:rsidR="00A44F93" w:rsidRPr="00B004D8" w14:paraId="5D9BEBCD" w14:textId="0C2CA15F" w:rsidTr="00B004D8">
        <w:trPr>
          <w:trHeight w:val="20"/>
          <w:jc w:val="center"/>
        </w:trPr>
        <w:tc>
          <w:tcPr>
            <w:tcW w:w="213" w:type="pct"/>
          </w:tcPr>
          <w:p w14:paraId="6AFB65A0" w14:textId="27376AAB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eastAsiaTheme="minorEastAsia" w:hAnsi="Garamond" w:cs="Times New Roman"/>
                <w:sz w:val="20"/>
                <w:szCs w:val="20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3615" w:type="pct"/>
          </w:tcPr>
          <w:p w14:paraId="49768929" w14:textId="1403DB98" w:rsidR="00A44F93" w:rsidRPr="00B004D8" w:rsidRDefault="00A44F93" w:rsidP="00B004D8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Drejtor i shkollës së mesme me deri në 300 nxënës;</w:t>
            </w:r>
          </w:p>
          <w:p w14:paraId="6378C23C" w14:textId="730C15E8" w:rsidR="00A44F93" w:rsidRPr="00B004D8" w:rsidRDefault="00A44F93" w:rsidP="00B004D8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Zëvendësdrejtor i shkollës së arsimit të mesëm të lartë me 301 deri në 700 nxënës;</w:t>
            </w:r>
          </w:p>
          <w:p w14:paraId="2AC0578F" w14:textId="31B14E42" w:rsidR="00A44F93" w:rsidRPr="00B004D8" w:rsidRDefault="00A44F93" w:rsidP="00B004D8">
            <w:pPr>
              <w:rPr>
                <w:rFonts w:ascii="Garamond" w:hAnsi="Garamond" w:cs="Times New Roman"/>
                <w:sz w:val="20"/>
                <w:szCs w:val="20"/>
                <w:lang w:eastAsia="en-GB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Drejtor i shkollës 9-vjeçare me mbi 700 nxënës.</w:t>
            </w:r>
          </w:p>
        </w:tc>
        <w:tc>
          <w:tcPr>
            <w:tcW w:w="560" w:type="pct"/>
          </w:tcPr>
          <w:p w14:paraId="2FEBC1AC" w14:textId="7A13FFE2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0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12" w:type="pct"/>
          </w:tcPr>
          <w:p w14:paraId="0271AA39" w14:textId="6C4C6CFF" w:rsidR="00A44F93" w:rsidRPr="00B004D8" w:rsidRDefault="00A44F93" w:rsidP="00B004D8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 w:eastAsia="en-GB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  <w:lang w:val="sq-AL" w:eastAsia="en-GB"/>
              </w:rPr>
              <w:t>102,000</w:t>
            </w:r>
          </w:p>
        </w:tc>
      </w:tr>
      <w:tr w:rsidR="00A44F93" w:rsidRPr="00B004D8" w14:paraId="5C453374" w14:textId="4AFE620E" w:rsidTr="00B004D8">
        <w:trPr>
          <w:trHeight w:val="20"/>
          <w:jc w:val="center"/>
        </w:trPr>
        <w:tc>
          <w:tcPr>
            <w:tcW w:w="213" w:type="pct"/>
          </w:tcPr>
          <w:p w14:paraId="41B1FFED" w14:textId="1C0490D3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4</w:t>
            </w:r>
          </w:p>
        </w:tc>
        <w:tc>
          <w:tcPr>
            <w:tcW w:w="3615" w:type="pct"/>
          </w:tcPr>
          <w:p w14:paraId="64B3F984" w14:textId="7634AB0B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 xml:space="preserve">Zëvendësdrejtor i shkollës </w:t>
            </w:r>
            <w:r w:rsidRPr="00B004D8">
              <w:rPr>
                <w:rFonts w:ascii="Garamond" w:hAnsi="Garamond" w:cs="Times New Roman"/>
                <w:w w:val="97"/>
                <w:sz w:val="20"/>
                <w:szCs w:val="20"/>
              </w:rPr>
              <w:t>së arsimit të mesëm të lartë</w:t>
            </w:r>
            <w:r w:rsidRPr="00B004D8">
              <w:rPr>
                <w:rFonts w:ascii="Garamond" w:hAnsi="Garamond" w:cs="Times New Roman"/>
                <w:w w:val="93"/>
                <w:sz w:val="20"/>
                <w:szCs w:val="20"/>
              </w:rPr>
              <w:t xml:space="preserve"> </w:t>
            </w:r>
            <w:r w:rsidRPr="00B004D8">
              <w:rPr>
                <w:rFonts w:ascii="Garamond" w:hAnsi="Garamond" w:cs="Times New Roman"/>
                <w:sz w:val="20"/>
                <w:szCs w:val="20"/>
              </w:rPr>
              <w:t>me deri në 300 nxënës;</w:t>
            </w:r>
          </w:p>
          <w:p w14:paraId="677835A9" w14:textId="5D92AE45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w w:val="98"/>
                <w:sz w:val="20"/>
                <w:szCs w:val="20"/>
              </w:rPr>
              <w:t>Drejtor i shkollës 9-vjeçare me 301 deri në 700 nxënës.</w:t>
            </w:r>
          </w:p>
        </w:tc>
        <w:tc>
          <w:tcPr>
            <w:tcW w:w="560" w:type="pct"/>
          </w:tcPr>
          <w:p w14:paraId="09AF8624" w14:textId="5F346ED9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612" w:type="pct"/>
          </w:tcPr>
          <w:p w14:paraId="2DB9BC37" w14:textId="798D563E" w:rsidR="00A44F93" w:rsidRPr="00B004D8" w:rsidRDefault="00A44F93" w:rsidP="00B004D8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  <w:lang w:val="sq-AL"/>
              </w:rPr>
              <w:t>99,950</w:t>
            </w:r>
          </w:p>
          <w:p w14:paraId="4976591B" w14:textId="3E327971" w:rsidR="00A44F93" w:rsidRPr="00B004D8" w:rsidRDefault="00A44F93" w:rsidP="00B004D8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A44F93" w:rsidRPr="00B004D8" w14:paraId="7D0011AA" w14:textId="3169B3B3" w:rsidTr="00B004D8">
        <w:trPr>
          <w:trHeight w:val="20"/>
          <w:jc w:val="center"/>
        </w:trPr>
        <w:tc>
          <w:tcPr>
            <w:tcW w:w="213" w:type="pct"/>
          </w:tcPr>
          <w:p w14:paraId="65D3D064" w14:textId="3F1FB71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5</w:t>
            </w:r>
          </w:p>
        </w:tc>
        <w:tc>
          <w:tcPr>
            <w:tcW w:w="3615" w:type="pct"/>
          </w:tcPr>
          <w:p w14:paraId="09EE71B6" w14:textId="3EBFB7C2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Drejtor i shkollës 9-vjeçare me deri në 300 nxënës.</w:t>
            </w:r>
          </w:p>
        </w:tc>
        <w:tc>
          <w:tcPr>
            <w:tcW w:w="560" w:type="pct"/>
          </w:tcPr>
          <w:p w14:paraId="1B8CFD61" w14:textId="5BF9757A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612" w:type="pct"/>
          </w:tcPr>
          <w:p w14:paraId="0AE136CD" w14:textId="0C1CA7A9" w:rsidR="00A44F93" w:rsidRPr="00B004D8" w:rsidRDefault="00A44F93" w:rsidP="00B004D8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  <w:lang w:val="sq-AL"/>
              </w:rPr>
              <w:t>98,950</w:t>
            </w:r>
          </w:p>
        </w:tc>
      </w:tr>
      <w:tr w:rsidR="00A44F93" w:rsidRPr="00B004D8" w14:paraId="3E664394" w14:textId="4258A5CF" w:rsidTr="00B004D8">
        <w:trPr>
          <w:trHeight w:val="20"/>
          <w:jc w:val="center"/>
        </w:trPr>
        <w:tc>
          <w:tcPr>
            <w:tcW w:w="213" w:type="pct"/>
          </w:tcPr>
          <w:p w14:paraId="06B293A2" w14:textId="5DDDBE81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6</w:t>
            </w:r>
          </w:p>
        </w:tc>
        <w:tc>
          <w:tcPr>
            <w:tcW w:w="3615" w:type="pct"/>
          </w:tcPr>
          <w:p w14:paraId="0BD65E7C" w14:textId="1EE23F92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Drejtor i shkollës fillore klasa I–</w:t>
            </w:r>
            <w:proofErr w:type="spellStart"/>
            <w:r w:rsidRPr="00B004D8">
              <w:rPr>
                <w:rFonts w:ascii="Garamond" w:hAnsi="Garamond" w:cs="Times New Roman"/>
                <w:sz w:val="20"/>
                <w:szCs w:val="20"/>
              </w:rPr>
              <w:t>IV</w:t>
            </w:r>
            <w:proofErr w:type="spellEnd"/>
            <w:r w:rsidRPr="00B004D8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39F36A1A" w14:textId="68AD7C4F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Përgjegjës (kryemësues) i shkollës me klasë kolektive;</w:t>
            </w:r>
          </w:p>
          <w:p w14:paraId="4A3A43FB" w14:textId="6286CC59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Zëvendësdrejtor i shkollës 9-vjeçare.</w:t>
            </w:r>
          </w:p>
        </w:tc>
        <w:tc>
          <w:tcPr>
            <w:tcW w:w="560" w:type="pct"/>
          </w:tcPr>
          <w:p w14:paraId="384EDA89" w14:textId="685A5084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612" w:type="pct"/>
          </w:tcPr>
          <w:p w14:paraId="44229841" w14:textId="6BCFBE27" w:rsidR="00A44F93" w:rsidRPr="00B004D8" w:rsidRDefault="00A44F93" w:rsidP="00B004D8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  <w:lang w:val="sq-AL"/>
              </w:rPr>
              <w:t>96,350</w:t>
            </w:r>
          </w:p>
          <w:p w14:paraId="7E37D152" w14:textId="1BBED515" w:rsidR="00A44F93" w:rsidRPr="00B004D8" w:rsidRDefault="00A44F93" w:rsidP="00B004D8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A44F93" w:rsidRPr="00B004D8" w14:paraId="774CF995" w14:textId="0301444D" w:rsidTr="00B004D8">
        <w:trPr>
          <w:trHeight w:val="20"/>
          <w:jc w:val="center"/>
        </w:trPr>
        <w:tc>
          <w:tcPr>
            <w:tcW w:w="213" w:type="pct"/>
          </w:tcPr>
          <w:p w14:paraId="743B6A4A" w14:textId="62A5DDE4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7</w:t>
            </w:r>
          </w:p>
        </w:tc>
        <w:tc>
          <w:tcPr>
            <w:tcW w:w="3615" w:type="pct"/>
          </w:tcPr>
          <w:p w14:paraId="26699DCF" w14:textId="103E5C35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0"/>
                <w:highlight w:val="yellow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 xml:space="preserve">Mësues koordinator për sigurimin e cilësisë dhe këshillimin e karrierës në shkollat e arsimit të mesëm të lartë dhe arsimit të mesëm të ulët. </w:t>
            </w:r>
          </w:p>
        </w:tc>
        <w:tc>
          <w:tcPr>
            <w:tcW w:w="560" w:type="pct"/>
          </w:tcPr>
          <w:p w14:paraId="3CD7CAAB" w14:textId="436428B5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612" w:type="pct"/>
          </w:tcPr>
          <w:p w14:paraId="3D86CC00" w14:textId="747A7E38" w:rsidR="00A44F93" w:rsidRPr="00B004D8" w:rsidRDefault="00A44F93" w:rsidP="00B004D8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  <w:lang w:val="sq-AL"/>
              </w:rPr>
              <w:t>77,000</w:t>
            </w:r>
          </w:p>
        </w:tc>
      </w:tr>
      <w:tr w:rsidR="00A44F93" w:rsidRPr="00B004D8" w14:paraId="1F6AF782" w14:textId="1A491BB6" w:rsidTr="00B004D8">
        <w:trPr>
          <w:trHeight w:val="20"/>
          <w:jc w:val="center"/>
        </w:trPr>
        <w:tc>
          <w:tcPr>
            <w:tcW w:w="213" w:type="pct"/>
          </w:tcPr>
          <w:p w14:paraId="5F0FC44F" w14:textId="01B8E83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8</w:t>
            </w:r>
          </w:p>
        </w:tc>
        <w:tc>
          <w:tcPr>
            <w:tcW w:w="3615" w:type="pct"/>
          </w:tcPr>
          <w:p w14:paraId="7AEAFC36" w14:textId="2DB14A51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Mësues në shkollat e arsimit të mesëm të lartë;</w:t>
            </w:r>
          </w:p>
          <w:p w14:paraId="23DAAAF1" w14:textId="057CD215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Mësues në institucionet e arsimit special;</w:t>
            </w:r>
          </w:p>
          <w:p w14:paraId="16DC94D4" w14:textId="20943324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Mësues/specialistë/ekspertë të programeve specifike të veçanta, në Institutin e Nxënësve që nuk Dëgjojnë/Institutin e Nxënësve që nuk Shikojnë/qendrat burimore;</w:t>
            </w:r>
          </w:p>
          <w:p w14:paraId="2746421D" w14:textId="707AB8CD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Mësues/specialistë/ekspertë të programeve specifike të veçanta në institucionet e arsimit të orientuar me drejtim artistik dhe sportiv dhe shkollat me status të veçantë;</w:t>
            </w:r>
          </w:p>
          <w:p w14:paraId="4D6315BF" w14:textId="2F1090AD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Mësues i teorisë dhe/ose praktikës profesionale.</w:t>
            </w:r>
          </w:p>
        </w:tc>
        <w:tc>
          <w:tcPr>
            <w:tcW w:w="560" w:type="pct"/>
          </w:tcPr>
          <w:p w14:paraId="6D46179A" w14:textId="298B0E99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612" w:type="pct"/>
          </w:tcPr>
          <w:p w14:paraId="35045945" w14:textId="56BBBD93" w:rsidR="00A44F93" w:rsidRPr="00B004D8" w:rsidRDefault="00A44F93" w:rsidP="00B004D8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  <w:lang w:val="sq-AL"/>
              </w:rPr>
              <w:t>76,000</w:t>
            </w:r>
          </w:p>
          <w:p w14:paraId="02E17C52" w14:textId="7B64A0DE" w:rsidR="00A44F93" w:rsidRPr="00B004D8" w:rsidRDefault="00A44F93" w:rsidP="00B004D8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A44F93" w:rsidRPr="00B004D8" w14:paraId="35CE9190" w14:textId="5E7C5723" w:rsidTr="00B004D8">
        <w:trPr>
          <w:trHeight w:val="20"/>
          <w:jc w:val="center"/>
        </w:trPr>
        <w:tc>
          <w:tcPr>
            <w:tcW w:w="213" w:type="pct"/>
          </w:tcPr>
          <w:p w14:paraId="65A60607" w14:textId="6327C888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9</w:t>
            </w:r>
          </w:p>
        </w:tc>
        <w:tc>
          <w:tcPr>
            <w:tcW w:w="3615" w:type="pct"/>
          </w:tcPr>
          <w:p w14:paraId="2D42162F" w14:textId="0844FC0D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Specialistë/ekspertë të programeve specifike të veçanta, në Institutin e Nxënësve që nuk Dëgjojnë/Institutin e Nxënësve që nuk Shikojnë/qendrat burimore;</w:t>
            </w:r>
          </w:p>
          <w:p w14:paraId="5B59C22B" w14:textId="59862EC0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Specialistë/ekspertë të programeve specifike të veçanta në institucionet e arsimit të orientuar me drejtim artistik dhe sportiv dhe shkollat me status të veçantë.</w:t>
            </w:r>
          </w:p>
        </w:tc>
        <w:tc>
          <w:tcPr>
            <w:tcW w:w="560" w:type="pct"/>
          </w:tcPr>
          <w:p w14:paraId="1D7AD533" w14:textId="0BBC662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2 ose 3, ose 4</w:t>
            </w:r>
          </w:p>
        </w:tc>
        <w:tc>
          <w:tcPr>
            <w:tcW w:w="612" w:type="pct"/>
          </w:tcPr>
          <w:p w14:paraId="0C51B662" w14:textId="55A796F2" w:rsidR="00A44F93" w:rsidRPr="00B004D8" w:rsidRDefault="00A44F93" w:rsidP="00B004D8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  <w:lang w:val="sq-AL"/>
              </w:rPr>
              <w:t>76,000</w:t>
            </w:r>
          </w:p>
        </w:tc>
      </w:tr>
      <w:tr w:rsidR="00A44F93" w:rsidRPr="00B004D8" w14:paraId="5BCDAF66" w14:textId="1956A546" w:rsidTr="00B004D8">
        <w:trPr>
          <w:trHeight w:val="20"/>
          <w:jc w:val="center"/>
        </w:trPr>
        <w:tc>
          <w:tcPr>
            <w:tcW w:w="213" w:type="pct"/>
          </w:tcPr>
          <w:p w14:paraId="50B3117C" w14:textId="2C0F1C5D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10</w:t>
            </w:r>
          </w:p>
        </w:tc>
        <w:tc>
          <w:tcPr>
            <w:tcW w:w="3615" w:type="pct"/>
          </w:tcPr>
          <w:p w14:paraId="00B2A987" w14:textId="5ABFDC86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Mësues në arsimin e mesëm të ulët në shkollat 9-vjeçare.</w:t>
            </w:r>
          </w:p>
        </w:tc>
        <w:tc>
          <w:tcPr>
            <w:tcW w:w="560" w:type="pct"/>
          </w:tcPr>
          <w:p w14:paraId="611E4D99" w14:textId="0D7BD820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612" w:type="pct"/>
          </w:tcPr>
          <w:p w14:paraId="6293D134" w14:textId="631EF620" w:rsidR="00A44F93" w:rsidRPr="00B004D8" w:rsidRDefault="00A44F93" w:rsidP="00B004D8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  <w:lang w:val="sq-AL"/>
              </w:rPr>
              <w:t>74,000</w:t>
            </w:r>
          </w:p>
        </w:tc>
      </w:tr>
      <w:tr w:rsidR="00A44F93" w:rsidRPr="00B004D8" w14:paraId="4ADAC0E0" w14:textId="35D513CD" w:rsidTr="00B004D8">
        <w:trPr>
          <w:trHeight w:val="20"/>
          <w:jc w:val="center"/>
        </w:trPr>
        <w:tc>
          <w:tcPr>
            <w:tcW w:w="213" w:type="pct"/>
          </w:tcPr>
          <w:p w14:paraId="7CCED164" w14:textId="4A6561B5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11</w:t>
            </w:r>
          </w:p>
        </w:tc>
        <w:tc>
          <w:tcPr>
            <w:tcW w:w="3615" w:type="pct"/>
          </w:tcPr>
          <w:p w14:paraId="2543D467" w14:textId="2E624C79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Mësues në arsimin fillor në shkollat 9-vjeçare;</w:t>
            </w:r>
          </w:p>
          <w:p w14:paraId="36383CA0" w14:textId="0C1C9122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Instruktor i praktikës profesionale.</w:t>
            </w:r>
          </w:p>
        </w:tc>
        <w:tc>
          <w:tcPr>
            <w:tcW w:w="560" w:type="pct"/>
          </w:tcPr>
          <w:p w14:paraId="267A8B5C" w14:textId="3EF86A4B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</w:rPr>
              <w:t>1 ose 2, ose 3, ose 4.</w:t>
            </w:r>
          </w:p>
        </w:tc>
        <w:tc>
          <w:tcPr>
            <w:tcW w:w="612" w:type="pct"/>
          </w:tcPr>
          <w:p w14:paraId="46411BF8" w14:textId="5B1287C6" w:rsidR="00A44F93" w:rsidRPr="00B004D8" w:rsidRDefault="00A44F93" w:rsidP="00B004D8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B004D8">
              <w:rPr>
                <w:rFonts w:ascii="Garamond" w:hAnsi="Garamond" w:cs="Times New Roman"/>
                <w:sz w:val="20"/>
                <w:szCs w:val="20"/>
                <w:lang w:val="sq-AL"/>
              </w:rPr>
              <w:t>73,000</w:t>
            </w:r>
          </w:p>
        </w:tc>
      </w:tr>
    </w:tbl>
    <w:p w14:paraId="5BEEE104" w14:textId="77777777" w:rsidR="00A44F93" w:rsidRPr="00B004D8" w:rsidRDefault="00A44F93" w:rsidP="00A44F93">
      <w:pPr>
        <w:pStyle w:val="NormalWeb"/>
        <w:spacing w:before="0" w:beforeAutospacing="0" w:after="0" w:afterAutospacing="0"/>
        <w:jc w:val="both"/>
        <w:rPr>
          <w:rFonts w:ascii="Garamond" w:hAnsi="Garamond"/>
          <w:b/>
          <w:sz w:val="20"/>
        </w:rPr>
      </w:pPr>
    </w:p>
    <w:p w14:paraId="763B4C63" w14:textId="77777777" w:rsidR="00A44F93" w:rsidRPr="00B004D8" w:rsidRDefault="00A44F93" w:rsidP="00A44F9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sz w:val="20"/>
        </w:rPr>
      </w:pPr>
      <w:r w:rsidRPr="00B004D8">
        <w:rPr>
          <w:rFonts w:ascii="Garamond" w:hAnsi="Garamond"/>
          <w:b/>
          <w:sz w:val="20"/>
        </w:rPr>
        <w:t>Shënim. Kriteret për miratimin e “Mësues koordinator” për sigurimin e cilësisë dhe zhvillimin e karrierës, dhe numri i tyre për institucionet arsimore përcaktohet me urdhër të ministrit përgjegjës për arsimin.</w:t>
      </w:r>
    </w:p>
    <w:p w14:paraId="5BEE6E6B" w14:textId="77777777" w:rsidR="00A44F93" w:rsidRPr="00B004D8" w:rsidRDefault="00A44F93" w:rsidP="00A44F93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sz w:val="20"/>
        </w:rPr>
      </w:pPr>
      <w:r w:rsidRPr="00B004D8">
        <w:rPr>
          <w:rFonts w:ascii="Garamond" w:hAnsi="Garamond"/>
          <w:b/>
          <w:sz w:val="20"/>
        </w:rPr>
        <w:t>Lidhja nr. 2</w:t>
      </w:r>
    </w:p>
    <w:p w14:paraId="650EF3D5" w14:textId="77777777" w:rsidR="00A44F93" w:rsidRPr="00B004D8" w:rsidRDefault="00A44F93" w:rsidP="00A44F93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sz w:val="20"/>
          <w:u w:val="single"/>
        </w:rPr>
      </w:pPr>
    </w:p>
    <w:p w14:paraId="09AD20FA" w14:textId="77777777" w:rsidR="00A44F93" w:rsidRPr="00B004D8" w:rsidRDefault="00A44F93" w:rsidP="00A44F93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color w:val="000000"/>
          <w:sz w:val="20"/>
        </w:rPr>
      </w:pPr>
      <w:r w:rsidRPr="00B004D8">
        <w:rPr>
          <w:rFonts w:ascii="Garamond" w:hAnsi="Garamond"/>
          <w:b/>
          <w:bCs/>
          <w:color w:val="000000"/>
          <w:sz w:val="20"/>
        </w:rPr>
        <w:t xml:space="preserve">Vlerat e elementit “pagë për pozicion” dhe grupi i diplomës, për punonjësit e shërbimit </w:t>
      </w:r>
      <w:proofErr w:type="spellStart"/>
      <w:r w:rsidRPr="00B004D8">
        <w:rPr>
          <w:rFonts w:ascii="Garamond" w:hAnsi="Garamond"/>
          <w:b/>
          <w:bCs/>
          <w:color w:val="000000"/>
          <w:sz w:val="20"/>
        </w:rPr>
        <w:t>psiko</w:t>
      </w:r>
      <w:proofErr w:type="spellEnd"/>
      <w:r w:rsidRPr="00B004D8">
        <w:rPr>
          <w:rFonts w:ascii="Garamond" w:hAnsi="Garamond"/>
          <w:b/>
          <w:bCs/>
          <w:color w:val="000000"/>
          <w:sz w:val="20"/>
        </w:rPr>
        <w:t xml:space="preserve">-social dhe për punonjësit e sigurisë në institucionet arsimore të sistemit arsimor </w:t>
      </w:r>
      <w:proofErr w:type="spellStart"/>
      <w:r w:rsidRPr="00B004D8">
        <w:rPr>
          <w:rFonts w:ascii="Garamond" w:hAnsi="Garamond"/>
          <w:b/>
          <w:bCs/>
          <w:color w:val="000000"/>
          <w:sz w:val="20"/>
        </w:rPr>
        <w:t>parauniversitar</w:t>
      </w:r>
      <w:proofErr w:type="spellEnd"/>
      <w:r w:rsidRPr="00B004D8">
        <w:rPr>
          <w:rFonts w:ascii="Garamond" w:hAnsi="Garamond"/>
          <w:b/>
          <w:bCs/>
          <w:color w:val="000000"/>
          <w:sz w:val="20"/>
        </w:rPr>
        <w:t xml:space="preserve"> të përcaktuara në pikën 1, të këtij vendimi</w:t>
      </w:r>
    </w:p>
    <w:p w14:paraId="51D6CE31" w14:textId="77777777" w:rsidR="00A44F93" w:rsidRPr="00B004D8" w:rsidRDefault="00A44F93" w:rsidP="00A44F93">
      <w:pPr>
        <w:pStyle w:val="NormalWeb"/>
        <w:spacing w:before="0" w:beforeAutospacing="0" w:after="0" w:afterAutospacing="0"/>
        <w:jc w:val="right"/>
        <w:rPr>
          <w:rFonts w:ascii="Garamond" w:hAnsi="Garamond"/>
          <w:b/>
          <w:sz w:val="20"/>
        </w:rPr>
      </w:pPr>
    </w:p>
    <w:p w14:paraId="38B1108F" w14:textId="77777777" w:rsidR="00A44F93" w:rsidRPr="00B004D8" w:rsidRDefault="00A44F93" w:rsidP="00A44F93">
      <w:pPr>
        <w:pStyle w:val="NormalWeb"/>
        <w:spacing w:before="0" w:beforeAutospacing="0" w:after="0" w:afterAutospacing="0"/>
        <w:jc w:val="right"/>
        <w:rPr>
          <w:rFonts w:ascii="Garamond" w:hAnsi="Garamond"/>
          <w:b/>
          <w:sz w:val="20"/>
        </w:rPr>
      </w:pPr>
    </w:p>
    <w:tbl>
      <w:tblPr>
        <w:tblStyle w:val="TableGrid"/>
        <w:tblW w:w="5000" w:type="pct"/>
        <w:jc w:val="center"/>
        <w:tblLook w:val="0000" w:firstRow="0" w:lastRow="0" w:firstColumn="0" w:lastColumn="0" w:noHBand="0" w:noVBand="0"/>
      </w:tblPr>
      <w:tblGrid>
        <w:gridCol w:w="1191"/>
        <w:gridCol w:w="4403"/>
        <w:gridCol w:w="2016"/>
        <w:gridCol w:w="1406"/>
      </w:tblGrid>
      <w:tr w:rsidR="00A44F93" w:rsidRPr="00B004D8" w14:paraId="1C1ACBB6" w14:textId="77777777" w:rsidTr="00A44F93">
        <w:trPr>
          <w:trHeight w:val="20"/>
          <w:jc w:val="center"/>
        </w:trPr>
        <w:tc>
          <w:tcPr>
            <w:tcW w:w="660" w:type="pct"/>
          </w:tcPr>
          <w:p w14:paraId="7BD500DB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</w:p>
          <w:p w14:paraId="358ED9A1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b/>
                <w:bCs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b/>
                <w:bCs/>
                <w:sz w:val="20"/>
                <w:szCs w:val="24"/>
                <w:lang w:eastAsia="en-GB"/>
              </w:rPr>
              <w:t>Nr.</w:t>
            </w:r>
          </w:p>
        </w:tc>
        <w:tc>
          <w:tcPr>
            <w:tcW w:w="2442" w:type="pct"/>
            <w:vAlign w:val="center"/>
          </w:tcPr>
          <w:p w14:paraId="443FC9EF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b/>
                <w:sz w:val="20"/>
                <w:szCs w:val="24"/>
                <w:lang w:eastAsia="en-GB"/>
              </w:rPr>
              <w:t>Emërtimi i pozicionit të punës</w:t>
            </w:r>
          </w:p>
        </w:tc>
        <w:tc>
          <w:tcPr>
            <w:tcW w:w="1118" w:type="pct"/>
            <w:vAlign w:val="center"/>
          </w:tcPr>
          <w:p w14:paraId="5E32A47F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b/>
                <w:bCs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b/>
                <w:bCs/>
                <w:sz w:val="20"/>
                <w:szCs w:val="24"/>
                <w:lang w:eastAsia="en-GB"/>
              </w:rPr>
              <w:t>Grupi</w:t>
            </w:r>
          </w:p>
          <w:p w14:paraId="57DD91B3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b/>
                <w:bCs/>
                <w:sz w:val="20"/>
                <w:szCs w:val="24"/>
                <w:lang w:eastAsia="en-GB"/>
              </w:rPr>
              <w:t>i diplomës</w:t>
            </w:r>
          </w:p>
        </w:tc>
        <w:tc>
          <w:tcPr>
            <w:tcW w:w="780" w:type="pct"/>
            <w:vAlign w:val="center"/>
          </w:tcPr>
          <w:p w14:paraId="6A2B59A4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b/>
                <w:sz w:val="20"/>
                <w:szCs w:val="24"/>
                <w:lang w:eastAsia="en-GB"/>
              </w:rPr>
              <w:t>Paga e p</w:t>
            </w:r>
            <w:r w:rsidRPr="00B004D8">
              <w:rPr>
                <w:rFonts w:ascii="Garamond" w:eastAsiaTheme="minorEastAsia" w:hAnsi="Garamond" w:cs="Times New Roman"/>
                <w:b/>
                <w:bCs/>
                <w:sz w:val="20"/>
                <w:szCs w:val="24"/>
                <w:lang w:eastAsia="en-GB"/>
              </w:rPr>
              <w:t>ozicionit</w:t>
            </w:r>
          </w:p>
        </w:tc>
      </w:tr>
      <w:tr w:rsidR="00A44F93" w:rsidRPr="00B004D8" w14:paraId="6A2AEE76" w14:textId="77777777" w:rsidTr="00A44F93">
        <w:trPr>
          <w:trHeight w:val="20"/>
          <w:jc w:val="center"/>
        </w:trPr>
        <w:tc>
          <w:tcPr>
            <w:tcW w:w="660" w:type="pct"/>
          </w:tcPr>
          <w:p w14:paraId="4B05C482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1</w:t>
            </w:r>
          </w:p>
        </w:tc>
        <w:tc>
          <w:tcPr>
            <w:tcW w:w="2442" w:type="pct"/>
          </w:tcPr>
          <w:p w14:paraId="37507C54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hAnsi="Garamond" w:cs="Times New Roman"/>
                <w:sz w:val="20"/>
                <w:szCs w:val="24"/>
              </w:rPr>
              <w:t xml:space="preserve">Punonjës </w:t>
            </w:r>
            <w:proofErr w:type="spellStart"/>
            <w:r w:rsidRPr="00B004D8">
              <w:rPr>
                <w:rFonts w:ascii="Garamond" w:hAnsi="Garamond" w:cs="Times New Roman"/>
                <w:sz w:val="20"/>
                <w:szCs w:val="24"/>
              </w:rPr>
              <w:t>psiko</w:t>
            </w:r>
            <w:proofErr w:type="spellEnd"/>
            <w:r w:rsidRPr="00B004D8">
              <w:rPr>
                <w:rFonts w:ascii="Garamond" w:hAnsi="Garamond" w:cs="Times New Roman"/>
                <w:sz w:val="20"/>
                <w:szCs w:val="24"/>
              </w:rPr>
              <w:t xml:space="preserve">-social </w:t>
            </w:r>
            <w:r w:rsidRPr="00B004D8">
              <w:rPr>
                <w:rFonts w:ascii="Garamond" w:eastAsia="MS Mincho" w:hAnsi="Garamond" w:cs="Times New Roman"/>
                <w:spacing w:val="-3"/>
                <w:sz w:val="20"/>
                <w:szCs w:val="24"/>
              </w:rPr>
              <w:t xml:space="preserve">në institucionet e arsimit </w:t>
            </w:r>
            <w:proofErr w:type="spellStart"/>
            <w:r w:rsidRPr="00B004D8">
              <w:rPr>
                <w:rFonts w:ascii="Garamond" w:eastAsia="MS Mincho" w:hAnsi="Garamond" w:cs="Times New Roman"/>
                <w:spacing w:val="-3"/>
                <w:sz w:val="20"/>
                <w:szCs w:val="24"/>
              </w:rPr>
              <w:t>parauniversitar</w:t>
            </w:r>
            <w:proofErr w:type="spellEnd"/>
          </w:p>
        </w:tc>
        <w:tc>
          <w:tcPr>
            <w:tcW w:w="1118" w:type="pct"/>
          </w:tcPr>
          <w:p w14:paraId="25BE78D6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1</w:t>
            </w:r>
          </w:p>
        </w:tc>
        <w:tc>
          <w:tcPr>
            <w:tcW w:w="780" w:type="pct"/>
          </w:tcPr>
          <w:p w14:paraId="172E66D0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73,000</w:t>
            </w:r>
          </w:p>
        </w:tc>
      </w:tr>
      <w:tr w:rsidR="00A44F93" w:rsidRPr="00B004D8" w14:paraId="338FB67C" w14:textId="77777777" w:rsidTr="00A44F93">
        <w:trPr>
          <w:trHeight w:val="20"/>
          <w:jc w:val="center"/>
        </w:trPr>
        <w:tc>
          <w:tcPr>
            <w:tcW w:w="660" w:type="pct"/>
          </w:tcPr>
          <w:p w14:paraId="0C0B07DA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2</w:t>
            </w:r>
          </w:p>
        </w:tc>
        <w:tc>
          <w:tcPr>
            <w:tcW w:w="2442" w:type="pct"/>
          </w:tcPr>
          <w:p w14:paraId="1E38E7A6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="MS Mincho" w:hAnsi="Garamond" w:cs="Times New Roman"/>
                <w:spacing w:val="-3"/>
                <w:sz w:val="20"/>
                <w:szCs w:val="24"/>
              </w:rPr>
              <w:t xml:space="preserve">Oficer i sigurisë në institucionet e arsimit </w:t>
            </w:r>
            <w:proofErr w:type="spellStart"/>
            <w:r w:rsidRPr="00B004D8">
              <w:rPr>
                <w:rFonts w:ascii="Garamond" w:eastAsia="MS Mincho" w:hAnsi="Garamond" w:cs="Times New Roman"/>
                <w:spacing w:val="-3"/>
                <w:sz w:val="20"/>
                <w:szCs w:val="24"/>
              </w:rPr>
              <w:t>parauniversitar</w:t>
            </w:r>
            <w:proofErr w:type="spellEnd"/>
          </w:p>
        </w:tc>
        <w:tc>
          <w:tcPr>
            <w:tcW w:w="1118" w:type="pct"/>
          </w:tcPr>
          <w:p w14:paraId="081BA0A7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1</w:t>
            </w:r>
          </w:p>
        </w:tc>
        <w:tc>
          <w:tcPr>
            <w:tcW w:w="780" w:type="pct"/>
          </w:tcPr>
          <w:p w14:paraId="26EED5E0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63,000</w:t>
            </w:r>
          </w:p>
        </w:tc>
      </w:tr>
    </w:tbl>
    <w:p w14:paraId="2B589129" w14:textId="77777777" w:rsidR="00A44F93" w:rsidRPr="00B004D8" w:rsidRDefault="00A44F93" w:rsidP="00A44F93">
      <w:pPr>
        <w:pStyle w:val="NormalWeb"/>
        <w:spacing w:before="0" w:beforeAutospacing="0" w:after="0" w:afterAutospacing="0"/>
        <w:jc w:val="right"/>
        <w:rPr>
          <w:rFonts w:ascii="Garamond" w:hAnsi="Garamond"/>
          <w:b/>
          <w:sz w:val="20"/>
        </w:rPr>
      </w:pPr>
    </w:p>
    <w:p w14:paraId="7FC58AC3" w14:textId="77777777" w:rsidR="00A44F93" w:rsidRPr="00B004D8" w:rsidRDefault="00A44F93" w:rsidP="00A44F93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sz w:val="20"/>
        </w:rPr>
      </w:pPr>
      <w:r w:rsidRPr="00B004D8">
        <w:rPr>
          <w:rFonts w:ascii="Garamond" w:hAnsi="Garamond"/>
          <w:b/>
          <w:sz w:val="20"/>
        </w:rPr>
        <w:t>Lidhja nr. 3</w:t>
      </w:r>
    </w:p>
    <w:p w14:paraId="586955DF" w14:textId="77777777" w:rsidR="00A44F93" w:rsidRPr="00B004D8" w:rsidRDefault="00A44F93" w:rsidP="00A44F93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sz w:val="20"/>
        </w:rPr>
      </w:pPr>
      <w:r w:rsidRPr="00B004D8">
        <w:rPr>
          <w:rFonts w:ascii="Garamond" w:hAnsi="Garamond"/>
          <w:b/>
          <w:sz w:val="20"/>
        </w:rPr>
        <w:t xml:space="preserve"> </w:t>
      </w:r>
    </w:p>
    <w:p w14:paraId="5C102FBD" w14:textId="77777777" w:rsidR="00A44F93" w:rsidRPr="00B004D8" w:rsidRDefault="00A44F93" w:rsidP="00A44F93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color w:val="000000"/>
          <w:sz w:val="20"/>
        </w:rPr>
      </w:pPr>
      <w:r w:rsidRPr="00B004D8">
        <w:rPr>
          <w:rFonts w:ascii="Garamond" w:hAnsi="Garamond"/>
          <w:b/>
          <w:bCs/>
          <w:color w:val="000000"/>
          <w:sz w:val="20"/>
        </w:rPr>
        <w:t xml:space="preserve">Vlerat e elementit “pagë për pozicion” dhe grupi i diplomës, për punonjësit mësimorë në institucionet arsimore të sistemit arsimor </w:t>
      </w:r>
      <w:proofErr w:type="spellStart"/>
      <w:r w:rsidRPr="00B004D8">
        <w:rPr>
          <w:rFonts w:ascii="Garamond" w:hAnsi="Garamond"/>
          <w:b/>
          <w:bCs/>
          <w:color w:val="000000"/>
          <w:sz w:val="20"/>
        </w:rPr>
        <w:t>parauniversitar</w:t>
      </w:r>
      <w:proofErr w:type="spellEnd"/>
      <w:r w:rsidRPr="00B004D8">
        <w:rPr>
          <w:rFonts w:ascii="Garamond" w:hAnsi="Garamond"/>
          <w:b/>
          <w:bCs/>
          <w:color w:val="000000"/>
          <w:sz w:val="20"/>
        </w:rPr>
        <w:t xml:space="preserve">, të përcaktuara në shkronjat </w:t>
      </w:r>
    </w:p>
    <w:p w14:paraId="74045CCB" w14:textId="77777777" w:rsidR="00A44F93" w:rsidRPr="00B004D8" w:rsidRDefault="00A44F93" w:rsidP="00A44F93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color w:val="000000"/>
          <w:sz w:val="20"/>
        </w:rPr>
      </w:pPr>
      <w:r w:rsidRPr="00B004D8">
        <w:rPr>
          <w:rFonts w:ascii="Garamond" w:hAnsi="Garamond"/>
          <w:b/>
          <w:bCs/>
          <w:color w:val="000000"/>
          <w:sz w:val="20"/>
        </w:rPr>
        <w:t>“a”, “dh” dhe “e”, të pikës 1, të këtij vendimi</w:t>
      </w:r>
    </w:p>
    <w:p w14:paraId="6668D09A" w14:textId="77777777" w:rsidR="00A44F93" w:rsidRPr="00B004D8" w:rsidRDefault="00A44F93" w:rsidP="00A44F93">
      <w:pPr>
        <w:pStyle w:val="NormalWeb"/>
        <w:spacing w:before="0" w:beforeAutospacing="0" w:after="0" w:afterAutospacing="0"/>
        <w:jc w:val="right"/>
        <w:rPr>
          <w:rFonts w:ascii="Garamond" w:hAnsi="Garamond"/>
          <w:b/>
          <w:sz w:val="20"/>
        </w:rPr>
      </w:pPr>
    </w:p>
    <w:tbl>
      <w:tblPr>
        <w:tblStyle w:val="TableGrid"/>
        <w:tblW w:w="5000" w:type="pct"/>
        <w:jc w:val="center"/>
        <w:tblLook w:val="0000" w:firstRow="0" w:lastRow="0" w:firstColumn="0" w:lastColumn="0" w:noHBand="0" w:noVBand="0"/>
      </w:tblPr>
      <w:tblGrid>
        <w:gridCol w:w="845"/>
        <w:gridCol w:w="4885"/>
        <w:gridCol w:w="1598"/>
        <w:gridCol w:w="1688"/>
      </w:tblGrid>
      <w:tr w:rsidR="00A44F93" w:rsidRPr="00B004D8" w14:paraId="5B3942BF" w14:textId="77777777" w:rsidTr="00A44F93">
        <w:trPr>
          <w:trHeight w:val="216"/>
          <w:jc w:val="center"/>
        </w:trPr>
        <w:tc>
          <w:tcPr>
            <w:tcW w:w="469" w:type="pct"/>
          </w:tcPr>
          <w:p w14:paraId="5E17A3B2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b/>
                <w:bCs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b/>
                <w:bCs/>
                <w:sz w:val="20"/>
                <w:szCs w:val="24"/>
                <w:lang w:eastAsia="en-GB"/>
              </w:rPr>
              <w:t>Nr.</w:t>
            </w:r>
          </w:p>
        </w:tc>
        <w:tc>
          <w:tcPr>
            <w:tcW w:w="2709" w:type="pct"/>
            <w:vAlign w:val="center"/>
          </w:tcPr>
          <w:p w14:paraId="4BEFD841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b/>
                <w:sz w:val="20"/>
                <w:szCs w:val="24"/>
                <w:lang w:eastAsia="en-GB"/>
              </w:rPr>
              <w:t>Emërtimi i pozicionit të punës</w:t>
            </w:r>
          </w:p>
        </w:tc>
        <w:tc>
          <w:tcPr>
            <w:tcW w:w="886" w:type="pct"/>
          </w:tcPr>
          <w:p w14:paraId="4B48015E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b/>
                <w:bCs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b/>
                <w:bCs/>
                <w:sz w:val="20"/>
                <w:szCs w:val="24"/>
                <w:lang w:eastAsia="en-GB"/>
              </w:rPr>
              <w:t>Grupi</w:t>
            </w:r>
          </w:p>
          <w:p w14:paraId="24693F21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b/>
                <w:bCs/>
                <w:sz w:val="20"/>
                <w:szCs w:val="24"/>
                <w:lang w:eastAsia="en-GB"/>
              </w:rPr>
              <w:t>i diplomës</w:t>
            </w:r>
          </w:p>
        </w:tc>
        <w:tc>
          <w:tcPr>
            <w:tcW w:w="936" w:type="pct"/>
          </w:tcPr>
          <w:p w14:paraId="74A78F81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b/>
                <w:sz w:val="20"/>
                <w:szCs w:val="24"/>
                <w:lang w:eastAsia="en-GB"/>
              </w:rPr>
              <w:t>Paga e p</w:t>
            </w:r>
            <w:r w:rsidRPr="00B004D8">
              <w:rPr>
                <w:rFonts w:ascii="Garamond" w:eastAsiaTheme="minorEastAsia" w:hAnsi="Garamond" w:cs="Times New Roman"/>
                <w:b/>
                <w:bCs/>
                <w:sz w:val="20"/>
                <w:szCs w:val="24"/>
                <w:lang w:eastAsia="en-GB"/>
              </w:rPr>
              <w:t>ozicionit</w:t>
            </w:r>
          </w:p>
        </w:tc>
      </w:tr>
      <w:tr w:rsidR="00A44F93" w:rsidRPr="00B004D8" w14:paraId="1A819A63" w14:textId="77777777" w:rsidTr="00A44F93">
        <w:trPr>
          <w:trHeight w:val="208"/>
          <w:jc w:val="center"/>
        </w:trPr>
        <w:tc>
          <w:tcPr>
            <w:tcW w:w="469" w:type="pct"/>
          </w:tcPr>
          <w:p w14:paraId="3EC26F08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1</w:t>
            </w:r>
          </w:p>
        </w:tc>
        <w:tc>
          <w:tcPr>
            <w:tcW w:w="2709" w:type="pct"/>
          </w:tcPr>
          <w:p w14:paraId="442A50FC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hAnsi="Garamond" w:cs="Times New Roman"/>
                <w:sz w:val="20"/>
                <w:szCs w:val="24"/>
              </w:rPr>
              <w:t>Drejtor konvikti</w:t>
            </w:r>
          </w:p>
        </w:tc>
        <w:tc>
          <w:tcPr>
            <w:tcW w:w="886" w:type="pct"/>
          </w:tcPr>
          <w:p w14:paraId="2671AD8A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1</w:t>
            </w:r>
          </w:p>
        </w:tc>
        <w:tc>
          <w:tcPr>
            <w:tcW w:w="936" w:type="pct"/>
          </w:tcPr>
          <w:p w14:paraId="721B4060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104,040</w:t>
            </w:r>
          </w:p>
        </w:tc>
      </w:tr>
      <w:tr w:rsidR="00A44F93" w:rsidRPr="00B004D8" w14:paraId="1B94D879" w14:textId="77777777" w:rsidTr="00A44F93">
        <w:trPr>
          <w:trHeight w:val="208"/>
          <w:jc w:val="center"/>
        </w:trPr>
        <w:tc>
          <w:tcPr>
            <w:tcW w:w="469" w:type="pct"/>
          </w:tcPr>
          <w:p w14:paraId="790C9703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2</w:t>
            </w:r>
          </w:p>
        </w:tc>
        <w:tc>
          <w:tcPr>
            <w:tcW w:w="2709" w:type="pct"/>
          </w:tcPr>
          <w:p w14:paraId="730A4021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hAnsi="Garamond" w:cs="Times New Roman"/>
                <w:sz w:val="20"/>
                <w:szCs w:val="24"/>
              </w:rPr>
              <w:t>Drejtor i Qendrës Kulturore të Fëmijëve</w:t>
            </w:r>
          </w:p>
        </w:tc>
        <w:tc>
          <w:tcPr>
            <w:tcW w:w="886" w:type="pct"/>
          </w:tcPr>
          <w:p w14:paraId="6B4B1D82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1</w:t>
            </w:r>
          </w:p>
        </w:tc>
        <w:tc>
          <w:tcPr>
            <w:tcW w:w="936" w:type="pct"/>
          </w:tcPr>
          <w:p w14:paraId="3BB7F73E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102,000</w:t>
            </w:r>
          </w:p>
        </w:tc>
      </w:tr>
      <w:tr w:rsidR="00A44F93" w:rsidRPr="00B004D8" w14:paraId="23ACFEC9" w14:textId="77777777" w:rsidTr="00A44F93">
        <w:trPr>
          <w:trHeight w:val="208"/>
          <w:jc w:val="center"/>
        </w:trPr>
        <w:tc>
          <w:tcPr>
            <w:tcW w:w="469" w:type="pct"/>
          </w:tcPr>
          <w:p w14:paraId="3841505B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3</w:t>
            </w:r>
          </w:p>
        </w:tc>
        <w:tc>
          <w:tcPr>
            <w:tcW w:w="2709" w:type="pct"/>
          </w:tcPr>
          <w:p w14:paraId="3CB487F4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hAnsi="Garamond" w:cs="Times New Roman"/>
                <w:sz w:val="20"/>
                <w:szCs w:val="24"/>
              </w:rPr>
              <w:t>Drejtor i kopshtit me ushqim</w:t>
            </w:r>
          </w:p>
        </w:tc>
        <w:tc>
          <w:tcPr>
            <w:tcW w:w="886" w:type="pct"/>
          </w:tcPr>
          <w:p w14:paraId="74D06DC2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1</w:t>
            </w:r>
          </w:p>
        </w:tc>
        <w:tc>
          <w:tcPr>
            <w:tcW w:w="936" w:type="pct"/>
          </w:tcPr>
          <w:p w14:paraId="7B0FAEAC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82,000</w:t>
            </w:r>
          </w:p>
        </w:tc>
      </w:tr>
      <w:tr w:rsidR="00A44F93" w:rsidRPr="00B004D8" w14:paraId="4F834CB1" w14:textId="77777777" w:rsidTr="00A44F93">
        <w:trPr>
          <w:trHeight w:val="208"/>
          <w:jc w:val="center"/>
        </w:trPr>
        <w:tc>
          <w:tcPr>
            <w:tcW w:w="469" w:type="pct"/>
          </w:tcPr>
          <w:p w14:paraId="3EB73A10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4</w:t>
            </w:r>
          </w:p>
        </w:tc>
        <w:tc>
          <w:tcPr>
            <w:tcW w:w="2709" w:type="pct"/>
          </w:tcPr>
          <w:p w14:paraId="163B57E0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hAnsi="Garamond" w:cs="Times New Roman"/>
                <w:sz w:val="20"/>
                <w:szCs w:val="24"/>
              </w:rPr>
              <w:t>Drejtor i kopshtit pa ushqim</w:t>
            </w:r>
          </w:p>
        </w:tc>
        <w:tc>
          <w:tcPr>
            <w:tcW w:w="886" w:type="pct"/>
          </w:tcPr>
          <w:p w14:paraId="7DA6DA9A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1</w:t>
            </w:r>
          </w:p>
        </w:tc>
        <w:tc>
          <w:tcPr>
            <w:tcW w:w="936" w:type="pct"/>
          </w:tcPr>
          <w:p w14:paraId="051D48ED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77,000</w:t>
            </w:r>
          </w:p>
        </w:tc>
      </w:tr>
      <w:tr w:rsidR="00A44F93" w:rsidRPr="00B004D8" w14:paraId="66B1F18F" w14:textId="77777777" w:rsidTr="00A44F93">
        <w:trPr>
          <w:trHeight w:val="208"/>
          <w:jc w:val="center"/>
        </w:trPr>
        <w:tc>
          <w:tcPr>
            <w:tcW w:w="469" w:type="pct"/>
          </w:tcPr>
          <w:p w14:paraId="7B21FCA9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5</w:t>
            </w:r>
          </w:p>
        </w:tc>
        <w:tc>
          <w:tcPr>
            <w:tcW w:w="2709" w:type="pct"/>
          </w:tcPr>
          <w:p w14:paraId="61E6E1D8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hAnsi="Garamond" w:cs="Times New Roman"/>
                <w:sz w:val="20"/>
                <w:szCs w:val="24"/>
              </w:rPr>
              <w:t>Përgjegjës sektori në Qendrën Kulturore të Fëmijëve</w:t>
            </w:r>
          </w:p>
        </w:tc>
        <w:tc>
          <w:tcPr>
            <w:tcW w:w="886" w:type="pct"/>
          </w:tcPr>
          <w:p w14:paraId="7172FE72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1</w:t>
            </w:r>
          </w:p>
        </w:tc>
        <w:tc>
          <w:tcPr>
            <w:tcW w:w="936" w:type="pct"/>
          </w:tcPr>
          <w:p w14:paraId="63985997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76,000</w:t>
            </w:r>
          </w:p>
        </w:tc>
      </w:tr>
      <w:tr w:rsidR="00A44F93" w:rsidRPr="00B004D8" w14:paraId="360A1681" w14:textId="77777777" w:rsidTr="00A44F93">
        <w:trPr>
          <w:trHeight w:val="208"/>
          <w:jc w:val="center"/>
        </w:trPr>
        <w:tc>
          <w:tcPr>
            <w:tcW w:w="469" w:type="pct"/>
          </w:tcPr>
          <w:p w14:paraId="538CF6E1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6</w:t>
            </w:r>
          </w:p>
        </w:tc>
        <w:tc>
          <w:tcPr>
            <w:tcW w:w="2709" w:type="pct"/>
          </w:tcPr>
          <w:p w14:paraId="61E80036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hAnsi="Garamond" w:cs="Times New Roman"/>
                <w:sz w:val="20"/>
                <w:szCs w:val="24"/>
              </w:rPr>
              <w:t>Instruktor në Qendrën Kulturore të Fëmijëve</w:t>
            </w:r>
          </w:p>
        </w:tc>
        <w:tc>
          <w:tcPr>
            <w:tcW w:w="886" w:type="pct"/>
          </w:tcPr>
          <w:p w14:paraId="1C5CF5BB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1</w:t>
            </w:r>
          </w:p>
        </w:tc>
        <w:tc>
          <w:tcPr>
            <w:tcW w:w="936" w:type="pct"/>
          </w:tcPr>
          <w:p w14:paraId="354BBFCE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63,000</w:t>
            </w:r>
          </w:p>
        </w:tc>
      </w:tr>
      <w:tr w:rsidR="00A44F93" w:rsidRPr="00B004D8" w14:paraId="3995817C" w14:textId="77777777" w:rsidTr="00A44F93">
        <w:trPr>
          <w:trHeight w:val="208"/>
          <w:jc w:val="center"/>
        </w:trPr>
        <w:tc>
          <w:tcPr>
            <w:tcW w:w="469" w:type="pct"/>
          </w:tcPr>
          <w:p w14:paraId="3C0E3672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7</w:t>
            </w:r>
          </w:p>
        </w:tc>
        <w:tc>
          <w:tcPr>
            <w:tcW w:w="2709" w:type="pct"/>
          </w:tcPr>
          <w:p w14:paraId="084B7641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4"/>
              </w:rPr>
            </w:pPr>
            <w:r w:rsidRPr="00B004D8">
              <w:rPr>
                <w:rFonts w:ascii="Garamond" w:hAnsi="Garamond" w:cs="Times New Roman"/>
                <w:sz w:val="20"/>
                <w:szCs w:val="24"/>
              </w:rPr>
              <w:t>Edukator konvikti;</w:t>
            </w:r>
          </w:p>
          <w:p w14:paraId="52044FFD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hAnsi="Garamond" w:cs="Times New Roman"/>
                <w:sz w:val="20"/>
                <w:szCs w:val="24"/>
              </w:rPr>
              <w:t>Kujdestar konvikti.</w:t>
            </w:r>
          </w:p>
        </w:tc>
        <w:tc>
          <w:tcPr>
            <w:tcW w:w="886" w:type="pct"/>
          </w:tcPr>
          <w:p w14:paraId="0A7D757B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 xml:space="preserve">1 ose 2, ose 3 ose 4 </w:t>
            </w:r>
          </w:p>
        </w:tc>
        <w:tc>
          <w:tcPr>
            <w:tcW w:w="936" w:type="pct"/>
          </w:tcPr>
          <w:p w14:paraId="0A1097A0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61,000</w:t>
            </w:r>
          </w:p>
        </w:tc>
      </w:tr>
      <w:tr w:rsidR="00A44F93" w:rsidRPr="00B004D8" w14:paraId="3BFF9A81" w14:textId="77777777" w:rsidTr="00A44F93">
        <w:trPr>
          <w:trHeight w:val="208"/>
          <w:jc w:val="center"/>
        </w:trPr>
        <w:tc>
          <w:tcPr>
            <w:tcW w:w="469" w:type="pct"/>
          </w:tcPr>
          <w:p w14:paraId="379539E7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8</w:t>
            </w:r>
          </w:p>
        </w:tc>
        <w:tc>
          <w:tcPr>
            <w:tcW w:w="2709" w:type="pct"/>
          </w:tcPr>
          <w:p w14:paraId="72DB342C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4"/>
              </w:rPr>
            </w:pPr>
            <w:r w:rsidRPr="00B004D8">
              <w:rPr>
                <w:rFonts w:ascii="Garamond" w:hAnsi="Garamond" w:cs="Times New Roman"/>
                <w:sz w:val="20"/>
                <w:szCs w:val="24"/>
              </w:rPr>
              <w:t>Edukator në kopsht fëmijësh</w:t>
            </w:r>
          </w:p>
          <w:p w14:paraId="5E6D7358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886" w:type="pct"/>
          </w:tcPr>
          <w:p w14:paraId="27EEDE72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 xml:space="preserve">1 ose 2, ose 3 ose 4 </w:t>
            </w:r>
          </w:p>
        </w:tc>
        <w:tc>
          <w:tcPr>
            <w:tcW w:w="936" w:type="pct"/>
          </w:tcPr>
          <w:p w14:paraId="11D88F56" w14:textId="77777777" w:rsidR="00A44F93" w:rsidRPr="00B004D8" w:rsidRDefault="00A44F93" w:rsidP="00B004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</w:pPr>
            <w:r w:rsidRPr="00B004D8">
              <w:rPr>
                <w:rFonts w:ascii="Garamond" w:eastAsiaTheme="minorEastAsia" w:hAnsi="Garamond" w:cs="Times New Roman"/>
                <w:sz w:val="20"/>
                <w:szCs w:val="24"/>
                <w:lang w:eastAsia="en-GB"/>
              </w:rPr>
              <w:t>61,000</w:t>
            </w:r>
          </w:p>
        </w:tc>
      </w:tr>
    </w:tbl>
    <w:p w14:paraId="57D70C8C" w14:textId="77777777" w:rsidR="00A44F93" w:rsidRPr="00B004D8" w:rsidRDefault="00A44F93" w:rsidP="00A44F93">
      <w:pPr>
        <w:pStyle w:val="NormalWeb"/>
        <w:spacing w:before="0" w:beforeAutospacing="0" w:after="0" w:afterAutospacing="0"/>
        <w:jc w:val="both"/>
        <w:rPr>
          <w:rFonts w:ascii="Garamond" w:hAnsi="Garamond"/>
          <w:b/>
          <w:sz w:val="20"/>
        </w:rPr>
      </w:pPr>
    </w:p>
    <w:p w14:paraId="70092DD9" w14:textId="77777777" w:rsidR="00F03EE1" w:rsidRPr="00B004D8" w:rsidRDefault="00F03EE1" w:rsidP="00F03EE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</w:p>
    <w:p w14:paraId="2B30D99D" w14:textId="77777777" w:rsidR="001B5FA4" w:rsidRPr="00B004D8" w:rsidRDefault="001B5FA4" w:rsidP="00F03EE1">
      <w:pPr>
        <w:spacing w:after="0" w:line="240" w:lineRule="auto"/>
        <w:ind w:firstLine="284"/>
      </w:pPr>
    </w:p>
    <w:sectPr w:rsidR="001B5FA4" w:rsidRPr="00B004D8" w:rsidSect="004D4E96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1A4CBF" w14:textId="77777777" w:rsidR="00B004D8" w:rsidRDefault="00B004D8" w:rsidP="004D4E96">
      <w:pPr>
        <w:spacing w:after="0" w:line="240" w:lineRule="auto"/>
      </w:pPr>
      <w:r>
        <w:separator/>
      </w:r>
    </w:p>
  </w:endnote>
  <w:endnote w:type="continuationSeparator" w:id="0">
    <w:p w14:paraId="250998D3" w14:textId="77777777" w:rsidR="00B004D8" w:rsidRDefault="00B004D8" w:rsidP="004D4E96">
      <w:pPr>
        <w:spacing w:after="0" w:line="240" w:lineRule="auto"/>
      </w:pPr>
      <w:r>
        <w:continuationSeparator/>
      </w:r>
    </w:p>
  </w:endnote>
  <w:endnote w:type="continuationNotice" w:id="1">
    <w:p w14:paraId="325ED501" w14:textId="77777777" w:rsidR="00D5272D" w:rsidRDefault="00D527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B3AF3D" w14:textId="77777777" w:rsidR="00B004D8" w:rsidRDefault="00B004D8" w:rsidP="004D4E96">
      <w:pPr>
        <w:spacing w:after="0" w:line="240" w:lineRule="auto"/>
      </w:pPr>
      <w:r>
        <w:separator/>
      </w:r>
    </w:p>
  </w:footnote>
  <w:footnote w:type="continuationSeparator" w:id="0">
    <w:p w14:paraId="72FDF803" w14:textId="77777777" w:rsidR="00B004D8" w:rsidRDefault="00B004D8" w:rsidP="004D4E96">
      <w:pPr>
        <w:spacing w:after="0" w:line="240" w:lineRule="auto"/>
      </w:pPr>
      <w:r>
        <w:continuationSeparator/>
      </w:r>
    </w:p>
  </w:footnote>
  <w:footnote w:type="continuationNotice" w:id="1">
    <w:p w14:paraId="525058BD" w14:textId="77777777" w:rsidR="00D5272D" w:rsidRDefault="00D5272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62EF4"/>
    <w:multiLevelType w:val="hybridMultilevel"/>
    <w:tmpl w:val="5D32B1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85BFE"/>
    <w:multiLevelType w:val="hybridMultilevel"/>
    <w:tmpl w:val="E9702DA4"/>
    <w:lvl w:ilvl="0" w:tplc="08090017">
      <w:start w:val="9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9E1834"/>
    <w:multiLevelType w:val="hybridMultilevel"/>
    <w:tmpl w:val="F22C434E"/>
    <w:lvl w:ilvl="0" w:tplc="CA2213E8">
      <w:start w:val="1"/>
      <w:numFmt w:val="lowerRoman"/>
      <w:lvlText w:val="%1)"/>
      <w:lvlJc w:val="left"/>
      <w:pPr>
        <w:ind w:left="86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1FB5199"/>
    <w:multiLevelType w:val="hybridMultilevel"/>
    <w:tmpl w:val="4DA891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F7336"/>
    <w:multiLevelType w:val="hybridMultilevel"/>
    <w:tmpl w:val="8E82AE38"/>
    <w:lvl w:ilvl="0" w:tplc="4CB2BEC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2E3995"/>
    <w:multiLevelType w:val="hybridMultilevel"/>
    <w:tmpl w:val="3CC47BC4"/>
    <w:lvl w:ilvl="0" w:tplc="F67203FC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AA21C0"/>
    <w:multiLevelType w:val="hybridMultilevel"/>
    <w:tmpl w:val="23D8A0C6"/>
    <w:lvl w:ilvl="0" w:tplc="492CADCC">
      <w:start w:val="1"/>
      <w:numFmt w:val="lowerLetter"/>
      <w:lvlText w:val="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5F5A05"/>
    <w:multiLevelType w:val="hybridMultilevel"/>
    <w:tmpl w:val="C77A1A08"/>
    <w:lvl w:ilvl="0" w:tplc="D9729A02">
      <w:start w:val="1"/>
      <w:numFmt w:val="lowerRoman"/>
      <w:lvlText w:val="%1)"/>
      <w:lvlJc w:val="left"/>
      <w:pPr>
        <w:ind w:left="719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550" w:hanging="360"/>
      </w:pPr>
    </w:lvl>
    <w:lvl w:ilvl="2" w:tplc="0809001B" w:tentative="1">
      <w:start w:val="1"/>
      <w:numFmt w:val="lowerRoman"/>
      <w:lvlText w:val="%3."/>
      <w:lvlJc w:val="right"/>
      <w:pPr>
        <w:ind w:left="8270" w:hanging="180"/>
      </w:pPr>
    </w:lvl>
    <w:lvl w:ilvl="3" w:tplc="0809000F" w:tentative="1">
      <w:start w:val="1"/>
      <w:numFmt w:val="decimal"/>
      <w:lvlText w:val="%4."/>
      <w:lvlJc w:val="left"/>
      <w:pPr>
        <w:ind w:left="8990" w:hanging="360"/>
      </w:pPr>
    </w:lvl>
    <w:lvl w:ilvl="4" w:tplc="08090019" w:tentative="1">
      <w:start w:val="1"/>
      <w:numFmt w:val="lowerLetter"/>
      <w:lvlText w:val="%5."/>
      <w:lvlJc w:val="left"/>
      <w:pPr>
        <w:ind w:left="9710" w:hanging="360"/>
      </w:pPr>
    </w:lvl>
    <w:lvl w:ilvl="5" w:tplc="0809001B" w:tentative="1">
      <w:start w:val="1"/>
      <w:numFmt w:val="lowerRoman"/>
      <w:lvlText w:val="%6."/>
      <w:lvlJc w:val="right"/>
      <w:pPr>
        <w:ind w:left="10430" w:hanging="180"/>
      </w:pPr>
    </w:lvl>
    <w:lvl w:ilvl="6" w:tplc="0809000F" w:tentative="1">
      <w:start w:val="1"/>
      <w:numFmt w:val="decimal"/>
      <w:lvlText w:val="%7."/>
      <w:lvlJc w:val="left"/>
      <w:pPr>
        <w:ind w:left="11150" w:hanging="360"/>
      </w:pPr>
    </w:lvl>
    <w:lvl w:ilvl="7" w:tplc="08090019" w:tentative="1">
      <w:start w:val="1"/>
      <w:numFmt w:val="lowerLetter"/>
      <w:lvlText w:val="%8."/>
      <w:lvlJc w:val="left"/>
      <w:pPr>
        <w:ind w:left="11870" w:hanging="360"/>
      </w:pPr>
    </w:lvl>
    <w:lvl w:ilvl="8" w:tplc="0809001B" w:tentative="1">
      <w:start w:val="1"/>
      <w:numFmt w:val="lowerRoman"/>
      <w:lvlText w:val="%9."/>
      <w:lvlJc w:val="right"/>
      <w:pPr>
        <w:ind w:left="12590" w:hanging="180"/>
      </w:pPr>
    </w:lvl>
  </w:abstractNum>
  <w:abstractNum w:abstractNumId="8" w15:restartNumberingAfterBreak="0">
    <w:nsid w:val="362E3171"/>
    <w:multiLevelType w:val="hybridMultilevel"/>
    <w:tmpl w:val="EE2EF72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B45DE"/>
    <w:multiLevelType w:val="hybridMultilevel"/>
    <w:tmpl w:val="144C2E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50777"/>
    <w:multiLevelType w:val="hybridMultilevel"/>
    <w:tmpl w:val="F40C3018"/>
    <w:lvl w:ilvl="0" w:tplc="0809001B">
      <w:start w:val="1"/>
      <w:numFmt w:val="lowerRoman"/>
      <w:lvlText w:val="%1."/>
      <w:lvlJc w:val="righ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8060ACE"/>
    <w:multiLevelType w:val="hybridMultilevel"/>
    <w:tmpl w:val="0456A88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917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70204892"/>
    <w:multiLevelType w:val="hybridMultilevel"/>
    <w:tmpl w:val="2E9C5E68"/>
    <w:lvl w:ilvl="0" w:tplc="BBAC6DB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2723F7D"/>
    <w:multiLevelType w:val="hybridMultilevel"/>
    <w:tmpl w:val="C7FEEEA4"/>
    <w:lvl w:ilvl="0" w:tplc="CA2213E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1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8"/>
  </w:num>
  <w:num w:numId="9">
    <w:abstractNumId w:val="3"/>
  </w:num>
  <w:num w:numId="10">
    <w:abstractNumId w:val="10"/>
  </w:num>
  <w:num w:numId="11">
    <w:abstractNumId w:val="13"/>
  </w:num>
  <w:num w:numId="12">
    <w:abstractNumId w:val="6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564"/>
    <w:rsid w:val="00003FB8"/>
    <w:rsid w:val="0000570D"/>
    <w:rsid w:val="000126DF"/>
    <w:rsid w:val="000126F0"/>
    <w:rsid w:val="00022389"/>
    <w:rsid w:val="00025A75"/>
    <w:rsid w:val="000349C1"/>
    <w:rsid w:val="00036CD7"/>
    <w:rsid w:val="000457C9"/>
    <w:rsid w:val="00065F57"/>
    <w:rsid w:val="000771FB"/>
    <w:rsid w:val="00080F18"/>
    <w:rsid w:val="000819DA"/>
    <w:rsid w:val="000836A5"/>
    <w:rsid w:val="00085B21"/>
    <w:rsid w:val="000901CA"/>
    <w:rsid w:val="000937FB"/>
    <w:rsid w:val="00093CAF"/>
    <w:rsid w:val="00094CE3"/>
    <w:rsid w:val="000A2DE7"/>
    <w:rsid w:val="000B0F1D"/>
    <w:rsid w:val="000B159E"/>
    <w:rsid w:val="000B2040"/>
    <w:rsid w:val="000B7783"/>
    <w:rsid w:val="000C5491"/>
    <w:rsid w:val="000D0D0C"/>
    <w:rsid w:val="000E1383"/>
    <w:rsid w:val="000E63D9"/>
    <w:rsid w:val="00104D16"/>
    <w:rsid w:val="00113D00"/>
    <w:rsid w:val="00120273"/>
    <w:rsid w:val="001238FC"/>
    <w:rsid w:val="00135F8B"/>
    <w:rsid w:val="001427CB"/>
    <w:rsid w:val="00146C73"/>
    <w:rsid w:val="00147E2D"/>
    <w:rsid w:val="00151C20"/>
    <w:rsid w:val="00172181"/>
    <w:rsid w:val="001729DC"/>
    <w:rsid w:val="00175177"/>
    <w:rsid w:val="00184583"/>
    <w:rsid w:val="001873B6"/>
    <w:rsid w:val="00195F02"/>
    <w:rsid w:val="00196750"/>
    <w:rsid w:val="00196AA9"/>
    <w:rsid w:val="001B1B49"/>
    <w:rsid w:val="001B595C"/>
    <w:rsid w:val="001B5FA4"/>
    <w:rsid w:val="001C755F"/>
    <w:rsid w:val="001D10F9"/>
    <w:rsid w:val="001D2698"/>
    <w:rsid w:val="001E4182"/>
    <w:rsid w:val="001F0938"/>
    <w:rsid w:val="00202B6D"/>
    <w:rsid w:val="00220301"/>
    <w:rsid w:val="0022566A"/>
    <w:rsid w:val="00247BA0"/>
    <w:rsid w:val="0025119C"/>
    <w:rsid w:val="002562F5"/>
    <w:rsid w:val="0027306D"/>
    <w:rsid w:val="00276BA2"/>
    <w:rsid w:val="00277DB7"/>
    <w:rsid w:val="00284E44"/>
    <w:rsid w:val="002861E0"/>
    <w:rsid w:val="002912C4"/>
    <w:rsid w:val="00293401"/>
    <w:rsid w:val="0029684B"/>
    <w:rsid w:val="002A5470"/>
    <w:rsid w:val="002A7610"/>
    <w:rsid w:val="002C1F0E"/>
    <w:rsid w:val="002C3341"/>
    <w:rsid w:val="002C4C22"/>
    <w:rsid w:val="002D07AB"/>
    <w:rsid w:val="002D68C0"/>
    <w:rsid w:val="002E0EE9"/>
    <w:rsid w:val="002F4564"/>
    <w:rsid w:val="002F6C74"/>
    <w:rsid w:val="003006E9"/>
    <w:rsid w:val="00300CF9"/>
    <w:rsid w:val="00304059"/>
    <w:rsid w:val="00305F15"/>
    <w:rsid w:val="003071D9"/>
    <w:rsid w:val="003118A7"/>
    <w:rsid w:val="003146F6"/>
    <w:rsid w:val="003248F6"/>
    <w:rsid w:val="00332009"/>
    <w:rsid w:val="00336639"/>
    <w:rsid w:val="00337531"/>
    <w:rsid w:val="00341BF7"/>
    <w:rsid w:val="003446F3"/>
    <w:rsid w:val="00346EA6"/>
    <w:rsid w:val="0035421D"/>
    <w:rsid w:val="003567A9"/>
    <w:rsid w:val="00365D32"/>
    <w:rsid w:val="00372AE0"/>
    <w:rsid w:val="003961D5"/>
    <w:rsid w:val="003A11D4"/>
    <w:rsid w:val="003A43C2"/>
    <w:rsid w:val="003B6AAE"/>
    <w:rsid w:val="003C6A09"/>
    <w:rsid w:val="003D2328"/>
    <w:rsid w:val="003D2A03"/>
    <w:rsid w:val="003E16AC"/>
    <w:rsid w:val="003E42C8"/>
    <w:rsid w:val="003F18CD"/>
    <w:rsid w:val="003F2022"/>
    <w:rsid w:val="003F4FB8"/>
    <w:rsid w:val="003F6401"/>
    <w:rsid w:val="00403338"/>
    <w:rsid w:val="00405585"/>
    <w:rsid w:val="00405B9E"/>
    <w:rsid w:val="004118E1"/>
    <w:rsid w:val="00411C8A"/>
    <w:rsid w:val="00413621"/>
    <w:rsid w:val="0041479F"/>
    <w:rsid w:val="00417183"/>
    <w:rsid w:val="00427487"/>
    <w:rsid w:val="00427CAD"/>
    <w:rsid w:val="00427F3A"/>
    <w:rsid w:val="0043000C"/>
    <w:rsid w:val="00432CEF"/>
    <w:rsid w:val="0043525D"/>
    <w:rsid w:val="00440760"/>
    <w:rsid w:val="00440BA7"/>
    <w:rsid w:val="00440C86"/>
    <w:rsid w:val="00445C2C"/>
    <w:rsid w:val="00450CE4"/>
    <w:rsid w:val="0045329F"/>
    <w:rsid w:val="00462628"/>
    <w:rsid w:val="004707FB"/>
    <w:rsid w:val="004814B5"/>
    <w:rsid w:val="004824FD"/>
    <w:rsid w:val="004845A3"/>
    <w:rsid w:val="004865C9"/>
    <w:rsid w:val="00490750"/>
    <w:rsid w:val="00497831"/>
    <w:rsid w:val="00497D99"/>
    <w:rsid w:val="004A3BBA"/>
    <w:rsid w:val="004B00CE"/>
    <w:rsid w:val="004B2C5A"/>
    <w:rsid w:val="004B493E"/>
    <w:rsid w:val="004B582B"/>
    <w:rsid w:val="004C0F1F"/>
    <w:rsid w:val="004C43C0"/>
    <w:rsid w:val="004D4E96"/>
    <w:rsid w:val="004F27B1"/>
    <w:rsid w:val="004F2C47"/>
    <w:rsid w:val="004F729E"/>
    <w:rsid w:val="00500932"/>
    <w:rsid w:val="00501A9F"/>
    <w:rsid w:val="005063CC"/>
    <w:rsid w:val="005131C3"/>
    <w:rsid w:val="00525BDC"/>
    <w:rsid w:val="005313D4"/>
    <w:rsid w:val="0053285D"/>
    <w:rsid w:val="00537A3C"/>
    <w:rsid w:val="00547638"/>
    <w:rsid w:val="00552EA6"/>
    <w:rsid w:val="00561BDD"/>
    <w:rsid w:val="00564072"/>
    <w:rsid w:val="005670D1"/>
    <w:rsid w:val="00584B8C"/>
    <w:rsid w:val="00597A88"/>
    <w:rsid w:val="00597E8D"/>
    <w:rsid w:val="005A1859"/>
    <w:rsid w:val="005C4428"/>
    <w:rsid w:val="005C4AF1"/>
    <w:rsid w:val="005C4DE6"/>
    <w:rsid w:val="005E224B"/>
    <w:rsid w:val="005F4914"/>
    <w:rsid w:val="005F73E1"/>
    <w:rsid w:val="00600A22"/>
    <w:rsid w:val="00603F1B"/>
    <w:rsid w:val="00610842"/>
    <w:rsid w:val="00611B64"/>
    <w:rsid w:val="006149EF"/>
    <w:rsid w:val="0062242B"/>
    <w:rsid w:val="00624BA8"/>
    <w:rsid w:val="006422BA"/>
    <w:rsid w:val="00642486"/>
    <w:rsid w:val="00647F0C"/>
    <w:rsid w:val="00661253"/>
    <w:rsid w:val="00662272"/>
    <w:rsid w:val="0066298A"/>
    <w:rsid w:val="00665416"/>
    <w:rsid w:val="00670661"/>
    <w:rsid w:val="00670733"/>
    <w:rsid w:val="0067362A"/>
    <w:rsid w:val="00682F2C"/>
    <w:rsid w:val="006830A8"/>
    <w:rsid w:val="0068597C"/>
    <w:rsid w:val="006A228D"/>
    <w:rsid w:val="006A43E5"/>
    <w:rsid w:val="006B1EFF"/>
    <w:rsid w:val="006D10B6"/>
    <w:rsid w:val="006D53F3"/>
    <w:rsid w:val="006E54D1"/>
    <w:rsid w:val="006E5D5E"/>
    <w:rsid w:val="006F5F36"/>
    <w:rsid w:val="006F6F04"/>
    <w:rsid w:val="006F7201"/>
    <w:rsid w:val="00700E07"/>
    <w:rsid w:val="0071395C"/>
    <w:rsid w:val="00716D1C"/>
    <w:rsid w:val="00716D4D"/>
    <w:rsid w:val="00764FF7"/>
    <w:rsid w:val="00766318"/>
    <w:rsid w:val="007671A3"/>
    <w:rsid w:val="007745A7"/>
    <w:rsid w:val="007A64B9"/>
    <w:rsid w:val="007B136F"/>
    <w:rsid w:val="007B54BE"/>
    <w:rsid w:val="007C0CAF"/>
    <w:rsid w:val="007C4B12"/>
    <w:rsid w:val="007D202E"/>
    <w:rsid w:val="007D5868"/>
    <w:rsid w:val="007D6D37"/>
    <w:rsid w:val="007D7EBB"/>
    <w:rsid w:val="007E507F"/>
    <w:rsid w:val="007F2B5B"/>
    <w:rsid w:val="0080086D"/>
    <w:rsid w:val="00800B9A"/>
    <w:rsid w:val="0080792B"/>
    <w:rsid w:val="00810ADA"/>
    <w:rsid w:val="00817708"/>
    <w:rsid w:val="008200F4"/>
    <w:rsid w:val="00821B61"/>
    <w:rsid w:val="00831A61"/>
    <w:rsid w:val="008434BE"/>
    <w:rsid w:val="008445A9"/>
    <w:rsid w:val="00854DBD"/>
    <w:rsid w:val="00863891"/>
    <w:rsid w:val="00864FAB"/>
    <w:rsid w:val="00866716"/>
    <w:rsid w:val="00867C46"/>
    <w:rsid w:val="008870B0"/>
    <w:rsid w:val="00894234"/>
    <w:rsid w:val="008A19E9"/>
    <w:rsid w:val="008A2D56"/>
    <w:rsid w:val="008A7BB2"/>
    <w:rsid w:val="008B151F"/>
    <w:rsid w:val="008B157D"/>
    <w:rsid w:val="008B3317"/>
    <w:rsid w:val="008B452D"/>
    <w:rsid w:val="008C208B"/>
    <w:rsid w:val="008C4948"/>
    <w:rsid w:val="008C65AF"/>
    <w:rsid w:val="008D2625"/>
    <w:rsid w:val="008D27C4"/>
    <w:rsid w:val="008D4841"/>
    <w:rsid w:val="008E10D3"/>
    <w:rsid w:val="008E6893"/>
    <w:rsid w:val="008F128E"/>
    <w:rsid w:val="008F3B93"/>
    <w:rsid w:val="008F45DA"/>
    <w:rsid w:val="008F7023"/>
    <w:rsid w:val="009001D6"/>
    <w:rsid w:val="009004C2"/>
    <w:rsid w:val="009050EE"/>
    <w:rsid w:val="009140CF"/>
    <w:rsid w:val="00924A51"/>
    <w:rsid w:val="0092791D"/>
    <w:rsid w:val="00932A1A"/>
    <w:rsid w:val="00934C5F"/>
    <w:rsid w:val="00935F31"/>
    <w:rsid w:val="00950484"/>
    <w:rsid w:val="00960B15"/>
    <w:rsid w:val="009658C0"/>
    <w:rsid w:val="0097051C"/>
    <w:rsid w:val="00976233"/>
    <w:rsid w:val="0099241C"/>
    <w:rsid w:val="009A2A56"/>
    <w:rsid w:val="009A4628"/>
    <w:rsid w:val="009A7860"/>
    <w:rsid w:val="009B41D4"/>
    <w:rsid w:val="009B7E7A"/>
    <w:rsid w:val="009C69E0"/>
    <w:rsid w:val="009D79B4"/>
    <w:rsid w:val="009E65FC"/>
    <w:rsid w:val="009F5198"/>
    <w:rsid w:val="009F5A9C"/>
    <w:rsid w:val="00A072E9"/>
    <w:rsid w:val="00A10FDD"/>
    <w:rsid w:val="00A12B75"/>
    <w:rsid w:val="00A12DD7"/>
    <w:rsid w:val="00A136D6"/>
    <w:rsid w:val="00A4186B"/>
    <w:rsid w:val="00A426B7"/>
    <w:rsid w:val="00A44B54"/>
    <w:rsid w:val="00A44F93"/>
    <w:rsid w:val="00A517A4"/>
    <w:rsid w:val="00A5768F"/>
    <w:rsid w:val="00A72622"/>
    <w:rsid w:val="00A847AC"/>
    <w:rsid w:val="00A90452"/>
    <w:rsid w:val="00A91A9E"/>
    <w:rsid w:val="00A92871"/>
    <w:rsid w:val="00A94834"/>
    <w:rsid w:val="00A97CB4"/>
    <w:rsid w:val="00AA25EE"/>
    <w:rsid w:val="00AA70B7"/>
    <w:rsid w:val="00AB0543"/>
    <w:rsid w:val="00AB4162"/>
    <w:rsid w:val="00AC5D43"/>
    <w:rsid w:val="00AC6060"/>
    <w:rsid w:val="00AC622B"/>
    <w:rsid w:val="00AD38F0"/>
    <w:rsid w:val="00AD6F07"/>
    <w:rsid w:val="00AD76C3"/>
    <w:rsid w:val="00AE1CED"/>
    <w:rsid w:val="00AE692F"/>
    <w:rsid w:val="00AE793A"/>
    <w:rsid w:val="00AF0978"/>
    <w:rsid w:val="00AF4A94"/>
    <w:rsid w:val="00B004D8"/>
    <w:rsid w:val="00B03E93"/>
    <w:rsid w:val="00B05A2A"/>
    <w:rsid w:val="00B066D4"/>
    <w:rsid w:val="00B1657F"/>
    <w:rsid w:val="00B166B0"/>
    <w:rsid w:val="00B3013E"/>
    <w:rsid w:val="00B3070C"/>
    <w:rsid w:val="00B30B9A"/>
    <w:rsid w:val="00B31C13"/>
    <w:rsid w:val="00B31D2C"/>
    <w:rsid w:val="00B340E1"/>
    <w:rsid w:val="00B52668"/>
    <w:rsid w:val="00B644F7"/>
    <w:rsid w:val="00B8035B"/>
    <w:rsid w:val="00B8207C"/>
    <w:rsid w:val="00B873A0"/>
    <w:rsid w:val="00BA2E31"/>
    <w:rsid w:val="00BB6CFF"/>
    <w:rsid w:val="00BB7203"/>
    <w:rsid w:val="00BC0B00"/>
    <w:rsid w:val="00BC1686"/>
    <w:rsid w:val="00BC46E3"/>
    <w:rsid w:val="00BC4CE6"/>
    <w:rsid w:val="00BD3B2B"/>
    <w:rsid w:val="00BE58A5"/>
    <w:rsid w:val="00BF267B"/>
    <w:rsid w:val="00BF2DEB"/>
    <w:rsid w:val="00BF2EE0"/>
    <w:rsid w:val="00BF4ABE"/>
    <w:rsid w:val="00C1457A"/>
    <w:rsid w:val="00C21E90"/>
    <w:rsid w:val="00C238B9"/>
    <w:rsid w:val="00C24EE7"/>
    <w:rsid w:val="00C36C6F"/>
    <w:rsid w:val="00C41DEA"/>
    <w:rsid w:val="00C4622B"/>
    <w:rsid w:val="00C55EF7"/>
    <w:rsid w:val="00C57828"/>
    <w:rsid w:val="00C671A6"/>
    <w:rsid w:val="00C72B78"/>
    <w:rsid w:val="00C81825"/>
    <w:rsid w:val="00C826DB"/>
    <w:rsid w:val="00C94A41"/>
    <w:rsid w:val="00CA4644"/>
    <w:rsid w:val="00CA6510"/>
    <w:rsid w:val="00CA6758"/>
    <w:rsid w:val="00CA7D52"/>
    <w:rsid w:val="00CB4F7C"/>
    <w:rsid w:val="00CC19B1"/>
    <w:rsid w:val="00CC5840"/>
    <w:rsid w:val="00CE0569"/>
    <w:rsid w:val="00CE3C7A"/>
    <w:rsid w:val="00CE63D5"/>
    <w:rsid w:val="00CF08D4"/>
    <w:rsid w:val="00D03E47"/>
    <w:rsid w:val="00D1008D"/>
    <w:rsid w:val="00D1140C"/>
    <w:rsid w:val="00D141C1"/>
    <w:rsid w:val="00D14757"/>
    <w:rsid w:val="00D14BCA"/>
    <w:rsid w:val="00D17837"/>
    <w:rsid w:val="00D30D95"/>
    <w:rsid w:val="00D34D2A"/>
    <w:rsid w:val="00D34EDC"/>
    <w:rsid w:val="00D3500B"/>
    <w:rsid w:val="00D35336"/>
    <w:rsid w:val="00D4222E"/>
    <w:rsid w:val="00D42727"/>
    <w:rsid w:val="00D51288"/>
    <w:rsid w:val="00D5272D"/>
    <w:rsid w:val="00D6007C"/>
    <w:rsid w:val="00D66A7F"/>
    <w:rsid w:val="00D75221"/>
    <w:rsid w:val="00D7687E"/>
    <w:rsid w:val="00D82B1A"/>
    <w:rsid w:val="00D84441"/>
    <w:rsid w:val="00D9142C"/>
    <w:rsid w:val="00D92A39"/>
    <w:rsid w:val="00DA04A4"/>
    <w:rsid w:val="00DA6062"/>
    <w:rsid w:val="00DA61B6"/>
    <w:rsid w:val="00DC0FD7"/>
    <w:rsid w:val="00DC453B"/>
    <w:rsid w:val="00DC6F50"/>
    <w:rsid w:val="00DD48B5"/>
    <w:rsid w:val="00DF14A1"/>
    <w:rsid w:val="00E0634F"/>
    <w:rsid w:val="00E06FAE"/>
    <w:rsid w:val="00E12365"/>
    <w:rsid w:val="00E128A5"/>
    <w:rsid w:val="00E25B48"/>
    <w:rsid w:val="00E2764E"/>
    <w:rsid w:val="00E33003"/>
    <w:rsid w:val="00E34821"/>
    <w:rsid w:val="00E37927"/>
    <w:rsid w:val="00E40879"/>
    <w:rsid w:val="00E452DD"/>
    <w:rsid w:val="00E45BB1"/>
    <w:rsid w:val="00E5270E"/>
    <w:rsid w:val="00E53178"/>
    <w:rsid w:val="00E551ED"/>
    <w:rsid w:val="00E61170"/>
    <w:rsid w:val="00E6206F"/>
    <w:rsid w:val="00E655D6"/>
    <w:rsid w:val="00E676F1"/>
    <w:rsid w:val="00E70F6E"/>
    <w:rsid w:val="00E81AF0"/>
    <w:rsid w:val="00EA22BD"/>
    <w:rsid w:val="00EA4137"/>
    <w:rsid w:val="00EB64E1"/>
    <w:rsid w:val="00EC5EDC"/>
    <w:rsid w:val="00EE55DD"/>
    <w:rsid w:val="00EE7D39"/>
    <w:rsid w:val="00F02794"/>
    <w:rsid w:val="00F03EE1"/>
    <w:rsid w:val="00F10988"/>
    <w:rsid w:val="00F12448"/>
    <w:rsid w:val="00F200F0"/>
    <w:rsid w:val="00F25312"/>
    <w:rsid w:val="00F32883"/>
    <w:rsid w:val="00F3473C"/>
    <w:rsid w:val="00F43793"/>
    <w:rsid w:val="00F4517F"/>
    <w:rsid w:val="00F46918"/>
    <w:rsid w:val="00F54BD4"/>
    <w:rsid w:val="00F60831"/>
    <w:rsid w:val="00F616E5"/>
    <w:rsid w:val="00F6196C"/>
    <w:rsid w:val="00F716B4"/>
    <w:rsid w:val="00F74014"/>
    <w:rsid w:val="00F8089E"/>
    <w:rsid w:val="00F81A7E"/>
    <w:rsid w:val="00F86E08"/>
    <w:rsid w:val="00F91FE2"/>
    <w:rsid w:val="00F93B6C"/>
    <w:rsid w:val="00F949A5"/>
    <w:rsid w:val="00F96748"/>
    <w:rsid w:val="00FB342B"/>
    <w:rsid w:val="00FC69A7"/>
    <w:rsid w:val="00FD5F6F"/>
    <w:rsid w:val="00FE3D04"/>
    <w:rsid w:val="00FE5822"/>
    <w:rsid w:val="00FE585B"/>
    <w:rsid w:val="00FE6019"/>
    <w:rsid w:val="00FE7278"/>
    <w:rsid w:val="00FE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DC0E3"/>
  <w15:docId w15:val="{2CF9AD4D-995A-49AE-A57A-2CC91B530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F4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55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365D3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65D32"/>
    <w:rPr>
      <w:color w:val="800080"/>
      <w:u w:val="single"/>
    </w:rPr>
  </w:style>
  <w:style w:type="character" w:customStyle="1" w:styleId="apple-converted-space">
    <w:name w:val="apple-converted-space"/>
    <w:basedOn w:val="DefaultParagraphFont"/>
    <w:rsid w:val="00365D32"/>
  </w:style>
  <w:style w:type="table" w:styleId="TableGrid">
    <w:name w:val="Table Grid"/>
    <w:basedOn w:val="TableNormal"/>
    <w:uiPriority w:val="59"/>
    <w:rsid w:val="008A1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745A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B6C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D4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4E96"/>
  </w:style>
  <w:style w:type="paragraph" w:styleId="Footer">
    <w:name w:val="footer"/>
    <w:basedOn w:val="Normal"/>
    <w:link w:val="FooterChar"/>
    <w:uiPriority w:val="99"/>
    <w:unhideWhenUsed/>
    <w:rsid w:val="004D4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E96"/>
  </w:style>
  <w:style w:type="paragraph" w:styleId="Revision">
    <w:name w:val="Revision"/>
    <w:hidden/>
    <w:uiPriority w:val="99"/>
    <w:semiHidden/>
    <w:rsid w:val="008B3317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54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276E24690A49E8B35725E8EDB95E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127</Nr_x002e__x0020_akti>
    <Data_x0020_e_x0020_Krijimit xmlns="0e656187-b300-4fb0-8bf4-3a50f872073c">2026-02-27T15:06:53Z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2026-02-27T00:00:00Z</Date_x0020_protokolli>
    <Titulli xmlns="0e656187-b300-4fb0-8bf4-3a50f872073c">Për disa ndryshime në vendimin nr.425, datë 26.6.2024, të Këshillit të Ministrave, “Për miratimin e strukturës dhe të niveleve të pagave të punonjësve mësimorë dhe të punonjësve të tjerë jomësimorë  në institucionet arsimore dhe në institucionet plotësuese të sistemit arsimor parauniversitar”</Titulli>
    <Modifikuesi xmlns="0e656187-b300-4fb0-8bf4-3a50f872073c">keisina.zace</Modifikuesi>
    <Nr_x002e__x0020_prot_x0020_QBZ xmlns="0e656187-b300-4fb0-8bf4-3a50f872073c">419</Nr_x002e__x0020_prot_x0020_QBZ>
    <Data_x0020_e_x0020_Modifikimit xmlns="0e656187-b300-4fb0-8bf4-3a50f872073c">2026-02-27T15:19:06Z</Data_x0020_e_x0020_Modifikimit>
    <Dekretuar xmlns="0e656187-b300-4fb0-8bf4-3a50f872073c">false</Dekretuar>
    <Data xmlns="0e656187-b300-4fb0-8bf4-3a50f872073c">2026-02-27T00:00:00Z</Data>
    <Nr_x002e__x0020_protokolli_x0020_i_x0020_aktit xmlns="0e656187-b300-4fb0-8bf4-3a50f872073c">269/11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276E24690A49E8B35725E8EDB95E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8F00D-C1D9-45E0-805E-DAF3A66FAE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656815-4183-4136-9B63-4D1704935A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C29B4D-C1C1-4DFE-B58B-22A238949005}">
  <ds:schemaRefs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2DFEFC5-F613-4FDE-B607-98FAEFB031E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3FD180-3120-485D-99BA-AAA80F8531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38037FD-BF0C-442D-9093-24114249B7C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993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Ymeraj</dc:creator>
  <cp:lastModifiedBy>Valeta Kaftalli</cp:lastModifiedBy>
  <cp:revision>12</cp:revision>
  <cp:lastPrinted>2026-02-24T18:14:00Z</cp:lastPrinted>
  <dcterms:created xsi:type="dcterms:W3CDTF">2026-02-13T11:14:00Z</dcterms:created>
  <dcterms:modified xsi:type="dcterms:W3CDTF">2026-02-27T14:42:00Z</dcterms:modified>
</cp:coreProperties>
</file>