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DEEFC8" w14:textId="5B7661BE" w:rsidR="00D116CA" w:rsidRPr="00A123D8" w:rsidRDefault="00D116CA" w:rsidP="007A624D">
      <w:pPr>
        <w:pStyle w:val="Title"/>
        <w:ind w:firstLine="284"/>
        <w:jc w:val="center"/>
        <w:rPr>
          <w:rFonts w:ascii="Garamond" w:eastAsia="Garamond" w:hAnsi="Garamond" w:cs="Times New Roman"/>
          <w:b/>
          <w:color w:val="000000" w:themeColor="text1"/>
          <w:spacing w:val="0"/>
          <w:sz w:val="24"/>
          <w:szCs w:val="24"/>
        </w:rPr>
      </w:pPr>
      <w:r w:rsidRPr="00A123D8">
        <w:rPr>
          <w:rFonts w:ascii="Garamond" w:eastAsia="Garamond" w:hAnsi="Garamond" w:cs="Times New Roman"/>
          <w:b/>
          <w:color w:val="000000" w:themeColor="text1"/>
          <w:spacing w:val="0"/>
          <w:sz w:val="24"/>
          <w:szCs w:val="24"/>
        </w:rPr>
        <w:t>VENDIM</w:t>
      </w:r>
    </w:p>
    <w:p w14:paraId="60DEEFCB" w14:textId="08239763" w:rsidR="00D116CA" w:rsidRPr="00A123D8" w:rsidRDefault="00D15A9E" w:rsidP="007A624D">
      <w:pPr>
        <w:pStyle w:val="Title"/>
        <w:ind w:firstLine="284"/>
        <w:jc w:val="center"/>
        <w:rPr>
          <w:rFonts w:ascii="Garamond" w:eastAsia="Garamond" w:hAnsi="Garamond" w:cs="Times New Roman"/>
          <w:b/>
          <w:bCs/>
          <w:spacing w:val="0"/>
          <w:sz w:val="24"/>
          <w:szCs w:val="24"/>
        </w:rPr>
      </w:pPr>
      <w:r w:rsidRPr="00A123D8">
        <w:rPr>
          <w:rFonts w:ascii="Garamond" w:eastAsia="Garamond" w:hAnsi="Garamond" w:cs="Times New Roman"/>
          <w:b/>
          <w:spacing w:val="0"/>
          <w:sz w:val="24"/>
          <w:szCs w:val="24"/>
        </w:rPr>
        <w:t>Nr.</w:t>
      </w:r>
      <w:r w:rsidR="00A123D8" w:rsidRPr="00A123D8">
        <w:rPr>
          <w:rFonts w:ascii="Garamond" w:eastAsia="Garamond" w:hAnsi="Garamond" w:cs="Times New Roman"/>
          <w:b/>
          <w:spacing w:val="0"/>
          <w:sz w:val="24"/>
          <w:szCs w:val="24"/>
        </w:rPr>
        <w:t xml:space="preserve"> </w:t>
      </w:r>
      <w:r w:rsidR="00B10192" w:rsidRPr="00A123D8">
        <w:rPr>
          <w:rFonts w:ascii="Garamond" w:eastAsia="Garamond" w:hAnsi="Garamond" w:cs="Times New Roman"/>
          <w:b/>
          <w:spacing w:val="0"/>
          <w:sz w:val="24"/>
          <w:szCs w:val="24"/>
        </w:rPr>
        <w:t>141</w:t>
      </w:r>
      <w:r w:rsidR="00D116CA" w:rsidRPr="00A123D8">
        <w:rPr>
          <w:rFonts w:ascii="Garamond" w:eastAsia="Garamond" w:hAnsi="Garamond" w:cs="Times New Roman"/>
          <w:b/>
          <w:spacing w:val="0"/>
          <w:sz w:val="24"/>
          <w:szCs w:val="24"/>
        </w:rPr>
        <w:t xml:space="preserve">, </w:t>
      </w:r>
      <w:r w:rsidR="00D116CA" w:rsidRPr="00A123D8">
        <w:rPr>
          <w:rFonts w:ascii="Garamond" w:eastAsia="Garamond" w:hAnsi="Garamond" w:cs="Times New Roman"/>
          <w:b/>
          <w:bCs/>
          <w:spacing w:val="0"/>
          <w:sz w:val="24"/>
          <w:szCs w:val="24"/>
        </w:rPr>
        <w:t>datë</w:t>
      </w:r>
      <w:r w:rsidR="00B10192" w:rsidRPr="00A123D8">
        <w:rPr>
          <w:rFonts w:ascii="Garamond" w:eastAsia="Garamond" w:hAnsi="Garamond" w:cs="Times New Roman"/>
          <w:b/>
          <w:bCs/>
          <w:spacing w:val="0"/>
          <w:sz w:val="24"/>
          <w:szCs w:val="24"/>
        </w:rPr>
        <w:t xml:space="preserve"> 6.3.2026</w:t>
      </w:r>
    </w:p>
    <w:p w14:paraId="6FB6483C" w14:textId="77777777" w:rsidR="007A624D" w:rsidRPr="00A123D8" w:rsidRDefault="007A624D" w:rsidP="007A624D">
      <w:pPr>
        <w:ind w:firstLine="284"/>
        <w:rPr>
          <w:rFonts w:ascii="Garamond" w:hAnsi="Garamond"/>
        </w:rPr>
      </w:pPr>
    </w:p>
    <w:p w14:paraId="60DEEFD0" w14:textId="2035EBBC" w:rsidR="003A3A28" w:rsidRPr="00A123D8" w:rsidRDefault="00D116CA" w:rsidP="007A624D">
      <w:pPr>
        <w:pStyle w:val="NeniTitull"/>
        <w:ind w:firstLine="284"/>
        <w:rPr>
          <w:rFonts w:eastAsia="Garamond" w:cs="Times New Roman"/>
          <w:szCs w:val="24"/>
          <w:lang w:val="sq-AL"/>
        </w:rPr>
      </w:pPr>
      <w:r w:rsidRPr="00A123D8">
        <w:rPr>
          <w:rFonts w:eastAsia="Garamond" w:cs="Times New Roman"/>
          <w:szCs w:val="24"/>
          <w:lang w:val="sq-AL"/>
        </w:rPr>
        <w:t>PËR</w:t>
      </w:r>
      <w:bookmarkStart w:id="0" w:name="_Hlk216697982"/>
      <w:r w:rsidR="007A624D" w:rsidRPr="00A123D8">
        <w:rPr>
          <w:rFonts w:eastAsia="Garamond" w:cs="Times New Roman"/>
          <w:szCs w:val="24"/>
          <w:lang w:val="sq-AL"/>
        </w:rPr>
        <w:t xml:space="preserve"> </w:t>
      </w:r>
      <w:r w:rsidR="00A123D8" w:rsidRPr="00A123D8">
        <w:rPr>
          <w:bCs w:val="0"/>
          <w:color w:val="000000"/>
          <w:szCs w:val="24"/>
          <w:lang w:val="sq-AL"/>
        </w:rPr>
        <w:t>PËRCAKTIMIN</w:t>
      </w:r>
      <w:r w:rsidR="009276E9" w:rsidRPr="00A123D8">
        <w:rPr>
          <w:bCs w:val="0"/>
          <w:color w:val="000000"/>
          <w:szCs w:val="24"/>
          <w:lang w:val="sq-AL"/>
        </w:rPr>
        <w:t xml:space="preserve"> E RREGULLAVE</w:t>
      </w:r>
      <w:r w:rsidR="002522A4" w:rsidRPr="00A123D8">
        <w:rPr>
          <w:bCs w:val="0"/>
          <w:color w:val="000000"/>
          <w:szCs w:val="24"/>
          <w:lang w:val="sq-AL"/>
        </w:rPr>
        <w:t>, KRITERE</w:t>
      </w:r>
      <w:r w:rsidR="009276E9" w:rsidRPr="00A123D8">
        <w:rPr>
          <w:bCs w:val="0"/>
          <w:color w:val="000000"/>
          <w:szCs w:val="24"/>
          <w:lang w:val="sq-AL"/>
        </w:rPr>
        <w:t>VE</w:t>
      </w:r>
      <w:r w:rsidR="002522A4" w:rsidRPr="00A123D8">
        <w:rPr>
          <w:bCs w:val="0"/>
          <w:color w:val="000000"/>
          <w:szCs w:val="24"/>
          <w:lang w:val="sq-AL"/>
        </w:rPr>
        <w:t xml:space="preserve"> DHE </w:t>
      </w:r>
      <w:r w:rsidR="00A123D8" w:rsidRPr="00A123D8">
        <w:rPr>
          <w:bCs w:val="0"/>
          <w:color w:val="000000"/>
          <w:szCs w:val="24"/>
          <w:lang w:val="sq-AL"/>
        </w:rPr>
        <w:t>MASËS</w:t>
      </w:r>
      <w:r w:rsidR="007A624D" w:rsidRPr="00A123D8">
        <w:rPr>
          <w:bCs w:val="0"/>
          <w:color w:val="000000"/>
          <w:szCs w:val="24"/>
          <w:lang w:val="sq-AL"/>
        </w:rPr>
        <w:t xml:space="preserve"> </w:t>
      </w:r>
      <w:r w:rsidR="002522A4" w:rsidRPr="00A123D8">
        <w:rPr>
          <w:bCs w:val="0"/>
          <w:szCs w:val="24"/>
          <w:lang w:val="sq-AL"/>
        </w:rPr>
        <w:t>PËR KOMPENSIMIN E KONTRIBUTEVE TË PUNËDHËNËSIT PËR KOSTON SHTESË</w:t>
      </w:r>
      <w:r w:rsidR="00D15A9E" w:rsidRPr="00A123D8">
        <w:rPr>
          <w:bCs w:val="0"/>
          <w:szCs w:val="24"/>
          <w:lang w:val="sq-AL"/>
        </w:rPr>
        <w:t>,</w:t>
      </w:r>
      <w:r w:rsidR="002522A4" w:rsidRPr="00A123D8">
        <w:rPr>
          <w:bCs w:val="0"/>
          <w:szCs w:val="24"/>
          <w:lang w:val="sq-AL"/>
        </w:rPr>
        <w:t xml:space="preserve"> QË KRIJOHET SI REZULTAT I RRITJES SË PAGËS MINIMALE</w:t>
      </w:r>
      <w:bookmarkEnd w:id="0"/>
    </w:p>
    <w:p w14:paraId="60DEEFD1" w14:textId="77777777" w:rsidR="002373E7" w:rsidRPr="00A123D8" w:rsidRDefault="002373E7" w:rsidP="007A62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u w:val="single"/>
        </w:rPr>
      </w:pPr>
    </w:p>
    <w:p w14:paraId="60DEEFD2" w14:textId="4FA13E19" w:rsidR="003A3A28" w:rsidRPr="00A123D8" w:rsidRDefault="003A3A28" w:rsidP="007A62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A123D8">
        <w:rPr>
          <w:rFonts w:ascii="Garamond" w:hAnsi="Garamond"/>
        </w:rPr>
        <w:t xml:space="preserve">Në mbështetje të nenit 100 të Kushtetutës dhe të </w:t>
      </w:r>
      <w:r w:rsidR="00D15A9E" w:rsidRPr="00A123D8">
        <w:rPr>
          <w:rFonts w:ascii="Garamond" w:hAnsi="Garamond"/>
        </w:rPr>
        <w:t xml:space="preserve">pikës 9, të </w:t>
      </w:r>
      <w:r w:rsidRPr="00A123D8">
        <w:rPr>
          <w:rFonts w:ascii="Garamond" w:hAnsi="Garamond"/>
        </w:rPr>
        <w:t xml:space="preserve">nenit </w:t>
      </w:r>
      <w:r w:rsidR="00E076FC" w:rsidRPr="00A123D8">
        <w:rPr>
          <w:rFonts w:ascii="Garamond" w:hAnsi="Garamond"/>
        </w:rPr>
        <w:t>11</w:t>
      </w:r>
      <w:r w:rsidR="00D15A9E" w:rsidRPr="00A123D8">
        <w:rPr>
          <w:rFonts w:ascii="Garamond" w:hAnsi="Garamond"/>
        </w:rPr>
        <w:t>,</w:t>
      </w:r>
      <w:r w:rsidR="00E076FC" w:rsidRPr="00A123D8">
        <w:rPr>
          <w:rFonts w:ascii="Garamond" w:hAnsi="Garamond"/>
        </w:rPr>
        <w:t xml:space="preserve"> </w:t>
      </w:r>
      <w:r w:rsidRPr="00A123D8">
        <w:rPr>
          <w:rFonts w:ascii="Garamond" w:hAnsi="Garamond"/>
        </w:rPr>
        <w:t xml:space="preserve">të </w:t>
      </w:r>
      <w:r w:rsidR="00D15A9E" w:rsidRPr="00A123D8">
        <w:rPr>
          <w:rFonts w:ascii="Garamond" w:hAnsi="Garamond"/>
        </w:rPr>
        <w:t>ligjit nr.</w:t>
      </w:r>
      <w:r w:rsidR="00A123D8">
        <w:rPr>
          <w:rFonts w:ascii="Garamond" w:hAnsi="Garamond"/>
        </w:rPr>
        <w:t xml:space="preserve"> </w:t>
      </w:r>
      <w:r w:rsidR="007538FA" w:rsidRPr="00A123D8">
        <w:rPr>
          <w:rFonts w:ascii="Garamond" w:hAnsi="Garamond"/>
        </w:rPr>
        <w:t>87/2025</w:t>
      </w:r>
      <w:r w:rsidR="00D15A9E" w:rsidRPr="00A123D8">
        <w:rPr>
          <w:rFonts w:ascii="Garamond" w:hAnsi="Garamond"/>
        </w:rPr>
        <w:t>,</w:t>
      </w:r>
      <w:r w:rsidR="007538FA" w:rsidRPr="00A123D8">
        <w:rPr>
          <w:rFonts w:ascii="Garamond" w:hAnsi="Garamond"/>
        </w:rPr>
        <w:t xml:space="preserve"> </w:t>
      </w:r>
      <w:r w:rsidRPr="00A123D8">
        <w:rPr>
          <w:rFonts w:ascii="Garamond" w:hAnsi="Garamond"/>
        </w:rPr>
        <w:t>“Për buxhetin e vitit 202</w:t>
      </w:r>
      <w:r w:rsidR="00F034F2" w:rsidRPr="00A123D8">
        <w:rPr>
          <w:rFonts w:ascii="Garamond" w:hAnsi="Garamond"/>
        </w:rPr>
        <w:t>6</w:t>
      </w:r>
      <w:r w:rsidRPr="00A123D8">
        <w:rPr>
          <w:rFonts w:ascii="Garamond" w:hAnsi="Garamond"/>
        </w:rPr>
        <w:t>”, me propozimin e ministrit të</w:t>
      </w:r>
      <w:r w:rsidR="00B97166" w:rsidRPr="00A123D8">
        <w:rPr>
          <w:rFonts w:ascii="Garamond" w:hAnsi="Garamond"/>
        </w:rPr>
        <w:t xml:space="preserve"> Ekonomisë dhe Inovacionit</w:t>
      </w:r>
      <w:r w:rsidRPr="00A123D8">
        <w:rPr>
          <w:rFonts w:ascii="Garamond" w:hAnsi="Garamond"/>
        </w:rPr>
        <w:t>, Këshilli i Ministrave</w:t>
      </w:r>
    </w:p>
    <w:p w14:paraId="60DEEFD3" w14:textId="77777777" w:rsidR="003A3A28" w:rsidRPr="00A123D8" w:rsidRDefault="003A3A28" w:rsidP="007A62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</w:rPr>
      </w:pPr>
    </w:p>
    <w:p w14:paraId="60DEEFD4" w14:textId="7DB7D0DC" w:rsidR="00EF7DBC" w:rsidRPr="00A123D8" w:rsidRDefault="003A3A28" w:rsidP="007A62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</w:rPr>
      </w:pPr>
      <w:r w:rsidRPr="00A123D8">
        <w:rPr>
          <w:rFonts w:ascii="Garamond" w:hAnsi="Garamond"/>
          <w:bCs/>
        </w:rPr>
        <w:t>VENDOSI:</w:t>
      </w:r>
    </w:p>
    <w:p w14:paraId="60DEEFD5" w14:textId="77777777" w:rsidR="002373E7" w:rsidRPr="00A123D8" w:rsidRDefault="002373E7" w:rsidP="007A62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</w:p>
    <w:p w14:paraId="60DEEFD6" w14:textId="3A074B52" w:rsidR="00EC63A4" w:rsidRPr="00A123D8" w:rsidRDefault="00EF7DBC" w:rsidP="007A62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A123D8">
        <w:rPr>
          <w:rFonts w:ascii="Garamond" w:hAnsi="Garamond"/>
        </w:rPr>
        <w:t>1.</w:t>
      </w:r>
      <w:r w:rsidR="007A624D" w:rsidRPr="00A123D8">
        <w:rPr>
          <w:rFonts w:ascii="Garamond" w:hAnsi="Garamond"/>
        </w:rPr>
        <w:t xml:space="preserve"> </w:t>
      </w:r>
      <w:r w:rsidR="00E076FC" w:rsidRPr="00A123D8">
        <w:rPr>
          <w:rFonts w:ascii="Garamond" w:hAnsi="Garamond"/>
        </w:rPr>
        <w:t>Dhënie kompensimi financiar çdo muaj</w:t>
      </w:r>
      <w:r w:rsidR="00D20890" w:rsidRPr="00A123D8">
        <w:rPr>
          <w:rFonts w:ascii="Garamond" w:hAnsi="Garamond"/>
        </w:rPr>
        <w:t>,</w:t>
      </w:r>
      <w:r w:rsidR="00AA3A8D" w:rsidRPr="00A123D8">
        <w:rPr>
          <w:rFonts w:ascii="Garamond" w:hAnsi="Garamond"/>
        </w:rPr>
        <w:t xml:space="preserve"> për periudhën kontributive</w:t>
      </w:r>
      <w:r w:rsidR="007A624D" w:rsidRPr="00A123D8">
        <w:rPr>
          <w:rFonts w:ascii="Garamond" w:hAnsi="Garamond"/>
        </w:rPr>
        <w:t xml:space="preserve"> </w:t>
      </w:r>
      <w:r w:rsidR="00E076FC" w:rsidRPr="00A123D8">
        <w:rPr>
          <w:rFonts w:ascii="Garamond" w:hAnsi="Garamond"/>
        </w:rPr>
        <w:t xml:space="preserve">janar–shtator 2026, për kontributet e sigurimeve </w:t>
      </w:r>
      <w:r w:rsidR="00BE7FC7" w:rsidRPr="00A123D8">
        <w:rPr>
          <w:rFonts w:ascii="Garamond" w:hAnsi="Garamond"/>
        </w:rPr>
        <w:t>shoqërore</w:t>
      </w:r>
      <w:r w:rsidR="00E076FC" w:rsidRPr="00A123D8">
        <w:rPr>
          <w:rFonts w:ascii="Garamond" w:hAnsi="Garamond"/>
        </w:rPr>
        <w:t xml:space="preserve"> dhe </w:t>
      </w:r>
      <w:r w:rsidR="00295EC1" w:rsidRPr="00A123D8">
        <w:rPr>
          <w:rFonts w:ascii="Garamond" w:hAnsi="Garamond"/>
        </w:rPr>
        <w:t>shëndetësore</w:t>
      </w:r>
      <w:r w:rsidR="00E076FC" w:rsidRPr="00A123D8">
        <w:rPr>
          <w:rFonts w:ascii="Garamond" w:hAnsi="Garamond"/>
        </w:rPr>
        <w:t xml:space="preserve"> t</w:t>
      </w:r>
      <w:r w:rsidR="00295EC1" w:rsidRPr="00A123D8">
        <w:rPr>
          <w:rFonts w:ascii="Garamond" w:hAnsi="Garamond"/>
        </w:rPr>
        <w:t>ë</w:t>
      </w:r>
      <w:r w:rsidR="00E076FC" w:rsidRPr="00A123D8">
        <w:rPr>
          <w:rFonts w:ascii="Garamond" w:hAnsi="Garamond"/>
        </w:rPr>
        <w:t xml:space="preserve"> pun</w:t>
      </w:r>
      <w:r w:rsidR="00295EC1" w:rsidRPr="00A123D8">
        <w:rPr>
          <w:rFonts w:ascii="Garamond" w:hAnsi="Garamond"/>
        </w:rPr>
        <w:t>ë</w:t>
      </w:r>
      <w:r w:rsidR="00E076FC" w:rsidRPr="00A123D8">
        <w:rPr>
          <w:rFonts w:ascii="Garamond" w:hAnsi="Garamond"/>
        </w:rPr>
        <w:t>dh</w:t>
      </w:r>
      <w:r w:rsidR="00295EC1" w:rsidRPr="00A123D8">
        <w:rPr>
          <w:rFonts w:ascii="Garamond" w:hAnsi="Garamond"/>
        </w:rPr>
        <w:t>ë</w:t>
      </w:r>
      <w:r w:rsidR="00E076FC" w:rsidRPr="00A123D8">
        <w:rPr>
          <w:rFonts w:ascii="Garamond" w:hAnsi="Garamond"/>
        </w:rPr>
        <w:t>n</w:t>
      </w:r>
      <w:r w:rsidR="00295EC1" w:rsidRPr="00A123D8">
        <w:rPr>
          <w:rFonts w:ascii="Garamond" w:hAnsi="Garamond"/>
        </w:rPr>
        <w:t>ë</w:t>
      </w:r>
      <w:r w:rsidR="00293482" w:rsidRPr="00A123D8">
        <w:rPr>
          <w:rFonts w:ascii="Garamond" w:hAnsi="Garamond"/>
        </w:rPr>
        <w:t>sit</w:t>
      </w:r>
      <w:r w:rsidR="00E076FC" w:rsidRPr="00A123D8">
        <w:rPr>
          <w:rFonts w:ascii="Garamond" w:hAnsi="Garamond"/>
        </w:rPr>
        <w:t xml:space="preserve"> </w:t>
      </w:r>
      <w:r w:rsidR="00EC63A4" w:rsidRPr="00A123D8">
        <w:rPr>
          <w:rFonts w:ascii="Garamond" w:hAnsi="Garamond"/>
        </w:rPr>
        <w:t>për subjektet që prek</w:t>
      </w:r>
      <w:r w:rsidR="00A123D8">
        <w:rPr>
          <w:rFonts w:ascii="Garamond" w:hAnsi="Garamond"/>
        </w:rPr>
        <w:t>en nga rritja e pagës minimale.</w:t>
      </w:r>
    </w:p>
    <w:p w14:paraId="60DEEFD8" w14:textId="76C12B8C" w:rsidR="0061327A" w:rsidRPr="00A123D8" w:rsidRDefault="0061327A" w:rsidP="007A62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A123D8">
        <w:rPr>
          <w:rFonts w:ascii="Garamond" w:hAnsi="Garamond"/>
          <w:color w:val="000000"/>
        </w:rPr>
        <w:t>2.</w:t>
      </w:r>
      <w:r w:rsidR="007A624D" w:rsidRPr="00A123D8">
        <w:rPr>
          <w:rFonts w:ascii="Garamond" w:hAnsi="Garamond"/>
          <w:color w:val="000000"/>
        </w:rPr>
        <w:t xml:space="preserve"> </w:t>
      </w:r>
      <w:r w:rsidRPr="00A123D8">
        <w:rPr>
          <w:rFonts w:ascii="Garamond" w:hAnsi="Garamond"/>
          <w:color w:val="000000"/>
        </w:rPr>
        <w:t>Subjektet përfituese të kompensimit financiar</w:t>
      </w:r>
      <w:r w:rsidR="00295EC1" w:rsidRPr="00A123D8">
        <w:rPr>
          <w:rFonts w:ascii="Garamond" w:hAnsi="Garamond"/>
          <w:color w:val="000000"/>
        </w:rPr>
        <w:t xml:space="preserve"> duhet të </w:t>
      </w:r>
      <w:r w:rsidRPr="00A123D8">
        <w:rPr>
          <w:rFonts w:ascii="Garamond" w:hAnsi="Garamond"/>
          <w:color w:val="000000"/>
        </w:rPr>
        <w:t xml:space="preserve">ushtrojnë aktivitet në </w:t>
      </w:r>
      <w:r w:rsidR="00FC6C2D" w:rsidRPr="00A123D8">
        <w:rPr>
          <w:rFonts w:ascii="Garamond" w:hAnsi="Garamond"/>
          <w:color w:val="000000"/>
        </w:rPr>
        <w:t xml:space="preserve">të gjithë </w:t>
      </w:r>
      <w:r w:rsidRPr="00A123D8">
        <w:rPr>
          <w:rFonts w:ascii="Garamond" w:hAnsi="Garamond"/>
          <w:color w:val="000000"/>
        </w:rPr>
        <w:t>sektorët ekonomikë të nomenklaturës së veprimtarive ekonomike</w:t>
      </w:r>
      <w:r w:rsidR="00295EC1" w:rsidRPr="00A123D8">
        <w:rPr>
          <w:rFonts w:ascii="Garamond" w:hAnsi="Garamond"/>
        </w:rPr>
        <w:t xml:space="preserve"> dhe të plotësojnë kriteret e përcaktuara në pikën </w:t>
      </w:r>
      <w:r w:rsidR="00AA3A8D" w:rsidRPr="00A123D8">
        <w:rPr>
          <w:rFonts w:ascii="Garamond" w:hAnsi="Garamond"/>
        </w:rPr>
        <w:t>5</w:t>
      </w:r>
      <w:r w:rsidR="00BB0299" w:rsidRPr="00A123D8">
        <w:rPr>
          <w:rFonts w:ascii="Garamond" w:hAnsi="Garamond"/>
        </w:rPr>
        <w:t>,</w:t>
      </w:r>
      <w:r w:rsidR="00295EC1" w:rsidRPr="00A123D8">
        <w:rPr>
          <w:rFonts w:ascii="Garamond" w:hAnsi="Garamond"/>
        </w:rPr>
        <w:t xml:space="preserve"> të </w:t>
      </w:r>
      <w:r w:rsidR="00AA3A8D" w:rsidRPr="00A123D8">
        <w:rPr>
          <w:rFonts w:ascii="Garamond" w:hAnsi="Garamond"/>
        </w:rPr>
        <w:t>këtij vendimi</w:t>
      </w:r>
      <w:r w:rsidR="008B386B" w:rsidRPr="00A123D8">
        <w:rPr>
          <w:rFonts w:ascii="Garamond" w:hAnsi="Garamond"/>
          <w:color w:val="000000"/>
        </w:rPr>
        <w:t>.</w:t>
      </w:r>
    </w:p>
    <w:p w14:paraId="60DEEFDA" w14:textId="52EBE5BD" w:rsidR="00F91D1C" w:rsidRPr="00A123D8" w:rsidRDefault="00AA3A8D" w:rsidP="007A62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A123D8">
        <w:rPr>
          <w:rFonts w:ascii="Garamond" w:hAnsi="Garamond"/>
        </w:rPr>
        <w:t>3</w:t>
      </w:r>
      <w:r w:rsidR="00F91D1C" w:rsidRPr="00A123D8">
        <w:rPr>
          <w:rFonts w:ascii="Garamond" w:hAnsi="Garamond"/>
        </w:rPr>
        <w:t>.</w:t>
      </w:r>
      <w:r w:rsidR="007A624D" w:rsidRPr="00A123D8">
        <w:rPr>
          <w:rFonts w:ascii="Garamond" w:hAnsi="Garamond"/>
        </w:rPr>
        <w:t xml:space="preserve"> </w:t>
      </w:r>
      <w:r w:rsidR="00F91D1C" w:rsidRPr="00A123D8">
        <w:rPr>
          <w:rFonts w:ascii="Garamond" w:hAnsi="Garamond"/>
        </w:rPr>
        <w:t xml:space="preserve">Kompensimi financiar </w:t>
      </w:r>
      <w:bookmarkStart w:id="1" w:name="_Hlk216698058"/>
      <w:r w:rsidR="00F91D1C" w:rsidRPr="00A123D8">
        <w:rPr>
          <w:rFonts w:ascii="Garamond" w:hAnsi="Garamond"/>
        </w:rPr>
        <w:t>llogaritet dhe jepet bazuar në numrin maksimal të të punësuarve me fashën e pagës bruto</w:t>
      </w:r>
      <w:r w:rsidR="00BB0299" w:rsidRPr="00A123D8">
        <w:rPr>
          <w:rFonts w:ascii="Garamond" w:hAnsi="Garamond"/>
        </w:rPr>
        <w:t>,</w:t>
      </w:r>
      <w:r w:rsidR="00F91D1C" w:rsidRPr="00A123D8">
        <w:rPr>
          <w:rFonts w:ascii="Garamond" w:hAnsi="Garamond"/>
        </w:rPr>
        <w:t xml:space="preserve"> </w:t>
      </w:r>
      <w:r w:rsidR="00BB0299" w:rsidRPr="00A123D8">
        <w:rPr>
          <w:rFonts w:ascii="Garamond" w:hAnsi="Garamond"/>
          <w:color w:val="000000" w:themeColor="text1"/>
        </w:rPr>
        <w:t>nga</w:t>
      </w:r>
      <w:r w:rsidR="00BB0299" w:rsidRPr="00A123D8">
        <w:rPr>
          <w:rFonts w:ascii="Garamond" w:hAnsi="Garamond"/>
        </w:rPr>
        <w:t xml:space="preserve"> </w:t>
      </w:r>
      <w:r w:rsidR="00F91D1C" w:rsidRPr="00A123D8">
        <w:rPr>
          <w:rFonts w:ascii="Garamond" w:hAnsi="Garamond"/>
        </w:rPr>
        <w:t xml:space="preserve">40 000 </w:t>
      </w:r>
      <w:r w:rsidR="00F91D1C" w:rsidRPr="00A123D8">
        <w:rPr>
          <w:rFonts w:ascii="Garamond" w:hAnsi="Garamond"/>
          <w:iCs/>
        </w:rPr>
        <w:t>(dyzet mijë)</w:t>
      </w:r>
      <w:r w:rsidR="00F91D1C" w:rsidRPr="00A123D8">
        <w:rPr>
          <w:rFonts w:ascii="Garamond" w:hAnsi="Garamond"/>
        </w:rPr>
        <w:t xml:space="preserve"> lekë deri në </w:t>
      </w:r>
      <w:r w:rsidR="00233CFC" w:rsidRPr="00A123D8">
        <w:rPr>
          <w:rFonts w:ascii="Garamond" w:hAnsi="Garamond"/>
        </w:rPr>
        <w:t>49</w:t>
      </w:r>
      <w:r w:rsidR="00A71253" w:rsidRPr="00A123D8">
        <w:rPr>
          <w:rFonts w:ascii="Garamond" w:hAnsi="Garamond"/>
        </w:rPr>
        <w:t xml:space="preserve"> </w:t>
      </w:r>
      <w:r w:rsidR="00A123D8">
        <w:rPr>
          <w:rFonts w:ascii="Garamond" w:hAnsi="Garamond"/>
        </w:rPr>
        <w:t xml:space="preserve">999 </w:t>
      </w:r>
      <w:r w:rsidR="00233CFC" w:rsidRPr="00A123D8">
        <w:rPr>
          <w:rFonts w:ascii="Garamond" w:hAnsi="Garamond"/>
          <w:iCs/>
        </w:rPr>
        <w:t>(dyzet e n</w:t>
      </w:r>
      <w:r w:rsidR="005F2BF9" w:rsidRPr="00A123D8">
        <w:rPr>
          <w:rFonts w:ascii="Garamond" w:hAnsi="Garamond"/>
          <w:iCs/>
        </w:rPr>
        <w:t>ë</w:t>
      </w:r>
      <w:r w:rsidR="00233CFC" w:rsidRPr="00A123D8">
        <w:rPr>
          <w:rFonts w:ascii="Garamond" w:hAnsi="Garamond"/>
          <w:iCs/>
        </w:rPr>
        <w:t>nt</w:t>
      </w:r>
      <w:r w:rsidR="00282ECF" w:rsidRPr="00A123D8">
        <w:rPr>
          <w:rFonts w:ascii="Garamond" w:hAnsi="Garamond"/>
          <w:iCs/>
        </w:rPr>
        <w:t>ë</w:t>
      </w:r>
      <w:r w:rsidR="00D15A9E" w:rsidRPr="00A123D8">
        <w:rPr>
          <w:rFonts w:ascii="Garamond" w:hAnsi="Garamond"/>
          <w:iCs/>
        </w:rPr>
        <w:t xml:space="preserve"> </w:t>
      </w:r>
      <w:r w:rsidR="00233CFC" w:rsidRPr="00A123D8">
        <w:rPr>
          <w:rFonts w:ascii="Garamond" w:hAnsi="Garamond"/>
          <w:iCs/>
        </w:rPr>
        <w:t>mij</w:t>
      </w:r>
      <w:r w:rsidR="00282ECF" w:rsidRPr="00A123D8">
        <w:rPr>
          <w:rFonts w:ascii="Garamond" w:hAnsi="Garamond"/>
          <w:iCs/>
        </w:rPr>
        <w:t>ë</w:t>
      </w:r>
      <w:r w:rsidR="00233CFC" w:rsidRPr="00A123D8">
        <w:rPr>
          <w:rFonts w:ascii="Garamond" w:hAnsi="Garamond"/>
          <w:iCs/>
        </w:rPr>
        <w:t xml:space="preserve"> e n</w:t>
      </w:r>
      <w:r w:rsidR="00282ECF" w:rsidRPr="00A123D8">
        <w:rPr>
          <w:rFonts w:ascii="Garamond" w:hAnsi="Garamond"/>
          <w:iCs/>
        </w:rPr>
        <w:t>ë</w:t>
      </w:r>
      <w:r w:rsidR="00233CFC" w:rsidRPr="00A123D8">
        <w:rPr>
          <w:rFonts w:ascii="Garamond" w:hAnsi="Garamond"/>
          <w:iCs/>
        </w:rPr>
        <w:t>nt</w:t>
      </w:r>
      <w:r w:rsidR="00282ECF" w:rsidRPr="00A123D8">
        <w:rPr>
          <w:rFonts w:ascii="Garamond" w:hAnsi="Garamond"/>
          <w:iCs/>
        </w:rPr>
        <w:t>ë</w:t>
      </w:r>
      <w:r w:rsidR="00233CFC" w:rsidRPr="00A123D8">
        <w:rPr>
          <w:rFonts w:ascii="Garamond" w:hAnsi="Garamond"/>
          <w:iCs/>
        </w:rPr>
        <w:t>qind e n</w:t>
      </w:r>
      <w:r w:rsidR="00282ECF" w:rsidRPr="00A123D8">
        <w:rPr>
          <w:rFonts w:ascii="Garamond" w:hAnsi="Garamond"/>
          <w:iCs/>
        </w:rPr>
        <w:t>ë</w:t>
      </w:r>
      <w:r w:rsidR="00233CFC" w:rsidRPr="00A123D8">
        <w:rPr>
          <w:rFonts w:ascii="Garamond" w:hAnsi="Garamond"/>
          <w:iCs/>
        </w:rPr>
        <w:t>nt</w:t>
      </w:r>
      <w:r w:rsidR="00282ECF" w:rsidRPr="00A123D8">
        <w:rPr>
          <w:rFonts w:ascii="Garamond" w:hAnsi="Garamond"/>
          <w:iCs/>
        </w:rPr>
        <w:t>ë</w:t>
      </w:r>
      <w:r w:rsidR="00233CFC" w:rsidRPr="00A123D8">
        <w:rPr>
          <w:rFonts w:ascii="Garamond" w:hAnsi="Garamond"/>
          <w:iCs/>
        </w:rPr>
        <w:t>dhjet</w:t>
      </w:r>
      <w:r w:rsidR="00282ECF" w:rsidRPr="00A123D8">
        <w:rPr>
          <w:rFonts w:ascii="Garamond" w:hAnsi="Garamond"/>
          <w:iCs/>
        </w:rPr>
        <w:t>ë</w:t>
      </w:r>
      <w:r w:rsidR="00233CFC" w:rsidRPr="00A123D8">
        <w:rPr>
          <w:rFonts w:ascii="Garamond" w:hAnsi="Garamond"/>
          <w:iCs/>
        </w:rPr>
        <w:t xml:space="preserve"> e n</w:t>
      </w:r>
      <w:r w:rsidR="00282ECF" w:rsidRPr="00A123D8">
        <w:rPr>
          <w:rFonts w:ascii="Garamond" w:hAnsi="Garamond"/>
          <w:iCs/>
        </w:rPr>
        <w:t>ë</w:t>
      </w:r>
      <w:r w:rsidR="00233CFC" w:rsidRPr="00A123D8">
        <w:rPr>
          <w:rFonts w:ascii="Garamond" w:hAnsi="Garamond"/>
          <w:iCs/>
        </w:rPr>
        <w:t>nt</w:t>
      </w:r>
      <w:r w:rsidR="00282ECF" w:rsidRPr="00A123D8">
        <w:rPr>
          <w:rFonts w:ascii="Garamond" w:hAnsi="Garamond"/>
          <w:iCs/>
        </w:rPr>
        <w:t>ë</w:t>
      </w:r>
      <w:r w:rsidR="00233CFC" w:rsidRPr="00A123D8">
        <w:rPr>
          <w:rFonts w:ascii="Garamond" w:hAnsi="Garamond"/>
          <w:iCs/>
        </w:rPr>
        <w:t>)</w:t>
      </w:r>
      <w:r w:rsidR="00F91D1C" w:rsidRPr="00A123D8">
        <w:rPr>
          <w:rFonts w:ascii="Garamond" w:hAnsi="Garamond"/>
        </w:rPr>
        <w:t xml:space="preserve"> lekë, që figurojnë në listëpagesën </w:t>
      </w:r>
      <w:r w:rsidR="00293482" w:rsidRPr="00A123D8">
        <w:rPr>
          <w:rFonts w:ascii="Garamond" w:hAnsi="Garamond"/>
        </w:rPr>
        <w:t>e deklaruar në organet tatimore</w:t>
      </w:r>
      <w:r w:rsidR="00F91D1C" w:rsidRPr="00A123D8">
        <w:rPr>
          <w:rFonts w:ascii="Garamond" w:hAnsi="Garamond"/>
        </w:rPr>
        <w:t xml:space="preserve"> për muajin</w:t>
      </w:r>
      <w:r w:rsidR="00293482" w:rsidRPr="00A123D8">
        <w:rPr>
          <w:rFonts w:ascii="Garamond" w:hAnsi="Garamond"/>
        </w:rPr>
        <w:t xml:space="preserve"> </w:t>
      </w:r>
      <w:r w:rsidR="00F91D1C" w:rsidRPr="00A123D8">
        <w:rPr>
          <w:rFonts w:ascii="Garamond" w:hAnsi="Garamond"/>
        </w:rPr>
        <w:t xml:space="preserve">shtator 2025, </w:t>
      </w:r>
      <w:r w:rsidR="00293482" w:rsidRPr="00A123D8">
        <w:rPr>
          <w:rFonts w:ascii="Garamond" w:hAnsi="Garamond"/>
        </w:rPr>
        <w:t>për</w:t>
      </w:r>
      <w:r w:rsidR="00324970" w:rsidRPr="00A123D8">
        <w:rPr>
          <w:rFonts w:ascii="Garamond" w:hAnsi="Garamond"/>
        </w:rPr>
        <w:t xml:space="preserve"> </w:t>
      </w:r>
      <w:r w:rsidR="00461B1A" w:rsidRPr="00A123D8">
        <w:rPr>
          <w:rFonts w:ascii="Garamond" w:hAnsi="Garamond"/>
        </w:rPr>
        <w:t>përditësimin</w:t>
      </w:r>
      <w:r w:rsidR="008532A0" w:rsidRPr="00A123D8">
        <w:rPr>
          <w:rFonts w:ascii="Garamond" w:hAnsi="Garamond"/>
        </w:rPr>
        <w:t xml:space="preserve"> më të fundit të bërë gjatë vitit 2025.</w:t>
      </w:r>
    </w:p>
    <w:bookmarkEnd w:id="1"/>
    <w:p w14:paraId="60DEEFDC" w14:textId="35185B56" w:rsidR="00D74516" w:rsidRPr="00A123D8" w:rsidRDefault="00AA3A8D" w:rsidP="007A62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A123D8">
        <w:rPr>
          <w:rFonts w:ascii="Garamond" w:hAnsi="Garamond"/>
        </w:rPr>
        <w:t>4</w:t>
      </w:r>
      <w:r w:rsidR="00EF7DBC" w:rsidRPr="00A123D8">
        <w:rPr>
          <w:rFonts w:ascii="Garamond" w:hAnsi="Garamond"/>
        </w:rPr>
        <w:t>.</w:t>
      </w:r>
      <w:r w:rsidR="007A624D" w:rsidRPr="00A123D8">
        <w:rPr>
          <w:rFonts w:ascii="Garamond" w:hAnsi="Garamond"/>
        </w:rPr>
        <w:t xml:space="preserve"> </w:t>
      </w:r>
      <w:r w:rsidR="00EF7DBC" w:rsidRPr="00A123D8">
        <w:rPr>
          <w:rFonts w:ascii="Garamond" w:hAnsi="Garamond"/>
        </w:rPr>
        <w:t xml:space="preserve">Kompensimi financiar për subjektet jepet çdo muaj, për periudhën kontributive janar–shtator 2026, nga Drejtoria Rajonale e </w:t>
      </w:r>
      <w:r w:rsidR="0074335E" w:rsidRPr="00A123D8">
        <w:rPr>
          <w:rFonts w:ascii="Garamond" w:hAnsi="Garamond"/>
        </w:rPr>
        <w:t>Agjencisë Kombëtare të Punësimit dhe Aftësive (</w:t>
      </w:r>
      <w:r w:rsidR="007426A2" w:rsidRPr="00A123D8">
        <w:rPr>
          <w:rFonts w:ascii="Garamond" w:hAnsi="Garamond"/>
        </w:rPr>
        <w:t>DR</w:t>
      </w:r>
      <w:r w:rsidR="00EF7DBC" w:rsidRPr="00A123D8">
        <w:rPr>
          <w:rFonts w:ascii="Garamond" w:hAnsi="Garamond"/>
        </w:rPr>
        <w:t>AKP</w:t>
      </w:r>
      <w:r w:rsidR="00CA7C1B" w:rsidRPr="00A123D8">
        <w:rPr>
          <w:rFonts w:ascii="Garamond" w:hAnsi="Garamond"/>
        </w:rPr>
        <w:t>A</w:t>
      </w:r>
      <w:r w:rsidR="0074335E" w:rsidRPr="00A123D8">
        <w:rPr>
          <w:rFonts w:ascii="Garamond" w:hAnsi="Garamond"/>
        </w:rPr>
        <w:t>)</w:t>
      </w:r>
      <w:r w:rsidR="00EF7DBC" w:rsidRPr="00A123D8">
        <w:rPr>
          <w:rFonts w:ascii="Garamond" w:hAnsi="Garamond"/>
        </w:rPr>
        <w:t xml:space="preserve">, ku kanë adresën </w:t>
      </w:r>
      <w:r w:rsidR="00146212" w:rsidRPr="00A123D8">
        <w:rPr>
          <w:rFonts w:ascii="Garamond" w:hAnsi="Garamond"/>
        </w:rPr>
        <w:t xml:space="preserve">e </w:t>
      </w:r>
      <w:r w:rsidR="00D74516" w:rsidRPr="00A123D8">
        <w:rPr>
          <w:rFonts w:ascii="Garamond" w:hAnsi="Garamond"/>
        </w:rPr>
        <w:t>vendi</w:t>
      </w:r>
      <w:r w:rsidR="00146212" w:rsidRPr="00A123D8">
        <w:rPr>
          <w:rFonts w:ascii="Garamond" w:hAnsi="Garamond"/>
        </w:rPr>
        <w:t>t</w:t>
      </w:r>
      <w:r w:rsidR="00902295" w:rsidRPr="00A123D8">
        <w:rPr>
          <w:rFonts w:ascii="Garamond" w:hAnsi="Garamond"/>
        </w:rPr>
        <w:t>,</w:t>
      </w:r>
      <w:r w:rsidR="00D20890" w:rsidRPr="00A123D8">
        <w:rPr>
          <w:rFonts w:ascii="Garamond" w:hAnsi="Garamond"/>
        </w:rPr>
        <w:t xml:space="preserve"> </w:t>
      </w:r>
      <w:r w:rsidR="00902295" w:rsidRPr="00A123D8">
        <w:rPr>
          <w:rFonts w:ascii="Garamond" w:hAnsi="Garamond"/>
        </w:rPr>
        <w:t>në të cil</w:t>
      </w:r>
      <w:r w:rsidR="00D24B3B" w:rsidRPr="00A123D8">
        <w:rPr>
          <w:rFonts w:ascii="Garamond" w:hAnsi="Garamond"/>
        </w:rPr>
        <w:t>i</w:t>
      </w:r>
      <w:r w:rsidR="00902295" w:rsidRPr="00A123D8">
        <w:rPr>
          <w:rFonts w:ascii="Garamond" w:hAnsi="Garamond"/>
        </w:rPr>
        <w:t>n</w:t>
      </w:r>
      <w:r w:rsidR="00146212" w:rsidRPr="00A123D8">
        <w:rPr>
          <w:rFonts w:ascii="Garamond" w:hAnsi="Garamond"/>
        </w:rPr>
        <w:t xml:space="preserve"> </w:t>
      </w:r>
      <w:r w:rsidR="00D74516" w:rsidRPr="00A123D8">
        <w:rPr>
          <w:rFonts w:ascii="Garamond" w:hAnsi="Garamond"/>
        </w:rPr>
        <w:t>zhvillohet pjesa kryesore e veprimtarisë tregtare</w:t>
      </w:r>
      <w:r w:rsidR="00146212" w:rsidRPr="00A123D8">
        <w:rPr>
          <w:rFonts w:ascii="Garamond" w:hAnsi="Garamond"/>
        </w:rPr>
        <w:t>.</w:t>
      </w:r>
    </w:p>
    <w:p w14:paraId="60DEEFDE" w14:textId="2B8EDF07" w:rsidR="0074335E" w:rsidRPr="00A123D8" w:rsidRDefault="00AA3A8D" w:rsidP="007A62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A123D8">
        <w:rPr>
          <w:rFonts w:ascii="Garamond" w:hAnsi="Garamond"/>
        </w:rPr>
        <w:t>5</w:t>
      </w:r>
      <w:r w:rsidR="0074335E" w:rsidRPr="00A123D8">
        <w:rPr>
          <w:rFonts w:ascii="Garamond" w:hAnsi="Garamond"/>
        </w:rPr>
        <w:t>.</w:t>
      </w:r>
      <w:r w:rsidR="007A624D" w:rsidRPr="00A123D8">
        <w:rPr>
          <w:rFonts w:ascii="Garamond" w:hAnsi="Garamond"/>
        </w:rPr>
        <w:t xml:space="preserve"> </w:t>
      </w:r>
      <w:r w:rsidR="0074335E" w:rsidRPr="00A123D8">
        <w:rPr>
          <w:rFonts w:ascii="Garamond" w:hAnsi="Garamond"/>
        </w:rPr>
        <w:t>Subjektet me të drejtë aplikimi duhet të plotësojnë kriteret, si më poshtë vijon:</w:t>
      </w:r>
    </w:p>
    <w:p w14:paraId="60DEEFE0" w14:textId="06B64832" w:rsidR="008532A0" w:rsidRPr="00A123D8" w:rsidRDefault="007A624D" w:rsidP="007A624D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A123D8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a) </w:t>
      </w:r>
      <w:r w:rsidR="00A123D8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të </w:t>
      </w:r>
      <w:r w:rsidR="008B386B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>mos ken</w:t>
      </w:r>
      <w:r w:rsidR="00282ECF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8B386B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një punonj</w:t>
      </w:r>
      <w:r w:rsidR="00282ECF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8B386B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s në total </w:t>
      </w:r>
      <w:r w:rsidR="00D24B3B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të </w:t>
      </w:r>
      <w:r w:rsidR="008B386B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>regjistruar n</w:t>
      </w:r>
      <w:r w:rsidR="00282ECF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8B386B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list</w:t>
      </w:r>
      <w:r w:rsidR="00282ECF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8B386B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>pages</w:t>
      </w:r>
      <w:r w:rsidR="00282ECF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8B386B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>;</w:t>
      </w:r>
    </w:p>
    <w:p w14:paraId="60DEEFE1" w14:textId="031DDAFF" w:rsidR="008532A0" w:rsidRPr="00A123D8" w:rsidRDefault="007A624D" w:rsidP="007A624D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A123D8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b) </w:t>
      </w:r>
      <w:r w:rsidR="00A123D8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të </w:t>
      </w:r>
      <w:r w:rsidR="008B386B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>mos jenë subjekte në pronësi shtetërore apo ente publike;</w:t>
      </w:r>
    </w:p>
    <w:p w14:paraId="60DEEFE2" w14:textId="0A83A144" w:rsidR="008B386B" w:rsidRPr="00A123D8" w:rsidRDefault="007A624D" w:rsidP="007A624D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A123D8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c) </w:t>
      </w:r>
      <w:r w:rsidR="00A123D8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të </w:t>
      </w:r>
      <w:r w:rsidR="008B386B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mos </w:t>
      </w:r>
      <w:r w:rsidR="008D2E6E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>jenë subjekte të regjistruar</w:t>
      </w:r>
      <w:r w:rsidR="00D24B3B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>a</w:t>
      </w:r>
      <w:r w:rsidR="008D2E6E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n</w:t>
      </w:r>
      <w:r w:rsidR="0037530E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>ë</w:t>
      </w:r>
      <w:r w:rsidR="008B386B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statusin e sigurimeve</w:t>
      </w:r>
      <w:r w:rsidR="00A123D8">
        <w:rPr>
          <w:rFonts w:ascii="Garamond" w:hAnsi="Garamond" w:cs="Times New Roman"/>
          <w:color w:val="auto"/>
          <w:sz w:val="24"/>
          <w:szCs w:val="24"/>
          <w:lang w:val="sq-AL"/>
        </w:rPr>
        <w:t>,</w:t>
      </w:r>
      <w:r w:rsidR="00867806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si</w:t>
      </w:r>
      <w:r w:rsidR="008B386B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>:</w:t>
      </w:r>
    </w:p>
    <w:p w14:paraId="60DEEFE4" w14:textId="48BCFCA1" w:rsidR="008B386B" w:rsidRPr="00A123D8" w:rsidRDefault="007A624D" w:rsidP="007A624D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A123D8">
        <w:rPr>
          <w:rFonts w:ascii="Garamond" w:hAnsi="Garamond" w:cs="Times New Roman"/>
          <w:color w:val="auto"/>
          <w:sz w:val="24"/>
          <w:szCs w:val="24"/>
          <w:lang w:val="sq-AL"/>
        </w:rPr>
        <w:t>i</w:t>
      </w:r>
      <w:r w:rsidR="00066F8A">
        <w:rPr>
          <w:rFonts w:ascii="Garamond" w:hAnsi="Garamond" w:cs="Times New Roman"/>
          <w:color w:val="auto"/>
          <w:sz w:val="24"/>
          <w:szCs w:val="24"/>
          <w:lang w:val="sq-AL"/>
        </w:rPr>
        <w:t>.</w:t>
      </w:r>
      <w:r w:rsidRPr="00A123D8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D15A9E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>i</w:t>
      </w:r>
      <w:r w:rsidR="008B386B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vetëpunësuar (i vetëm)</w:t>
      </w:r>
      <w:r w:rsidR="00324970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>;</w:t>
      </w:r>
    </w:p>
    <w:p w14:paraId="60DEEFE5" w14:textId="1DD53660" w:rsidR="008B386B" w:rsidRPr="00A123D8" w:rsidRDefault="007A624D" w:rsidP="007A624D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123D8">
        <w:rPr>
          <w:rFonts w:ascii="Garamond" w:hAnsi="Garamond" w:cs="Times New Roman"/>
          <w:sz w:val="24"/>
          <w:szCs w:val="24"/>
          <w:lang w:val="sq-AL"/>
        </w:rPr>
        <w:t>ii</w:t>
      </w:r>
      <w:r w:rsidR="00066F8A">
        <w:rPr>
          <w:rFonts w:ascii="Garamond" w:hAnsi="Garamond" w:cs="Times New Roman"/>
          <w:sz w:val="24"/>
          <w:szCs w:val="24"/>
          <w:lang w:val="sq-AL"/>
        </w:rPr>
        <w:t>.</w:t>
      </w:r>
      <w:r w:rsidRPr="00A123D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15A9E" w:rsidRPr="00A123D8">
        <w:rPr>
          <w:rFonts w:ascii="Garamond" w:hAnsi="Garamond" w:cs="Times New Roman"/>
          <w:sz w:val="24"/>
          <w:szCs w:val="24"/>
          <w:lang w:val="sq-AL"/>
        </w:rPr>
        <w:t>i</w:t>
      </w:r>
      <w:r w:rsidR="008B386B" w:rsidRPr="00A123D8">
        <w:rPr>
          <w:rFonts w:ascii="Garamond" w:hAnsi="Garamond" w:cs="Times New Roman"/>
          <w:sz w:val="24"/>
          <w:szCs w:val="24"/>
          <w:lang w:val="sq-AL"/>
        </w:rPr>
        <w:t xml:space="preserve"> vetëpunësuar me punëmarrës dhe punonjës të papaguar të familjes</w:t>
      </w:r>
      <w:r w:rsidR="00324970" w:rsidRPr="00A123D8">
        <w:rPr>
          <w:rFonts w:ascii="Garamond" w:hAnsi="Garamond" w:cs="Times New Roman"/>
          <w:sz w:val="24"/>
          <w:szCs w:val="24"/>
          <w:lang w:val="sq-AL"/>
        </w:rPr>
        <w:t>;</w:t>
      </w:r>
    </w:p>
    <w:p w14:paraId="60DEEFE6" w14:textId="1BB68D20" w:rsidR="008B386B" w:rsidRPr="00A123D8" w:rsidRDefault="007A624D" w:rsidP="007A624D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123D8">
        <w:rPr>
          <w:rFonts w:ascii="Garamond" w:hAnsi="Garamond" w:cs="Times New Roman"/>
          <w:sz w:val="24"/>
          <w:szCs w:val="24"/>
          <w:lang w:val="sq-AL"/>
        </w:rPr>
        <w:t>iii</w:t>
      </w:r>
      <w:r w:rsidR="00066F8A">
        <w:rPr>
          <w:rFonts w:ascii="Garamond" w:hAnsi="Garamond" w:cs="Times New Roman"/>
          <w:sz w:val="24"/>
          <w:szCs w:val="24"/>
          <w:lang w:val="sq-AL"/>
        </w:rPr>
        <w:t>.</w:t>
      </w:r>
      <w:bookmarkStart w:id="2" w:name="_GoBack"/>
      <w:bookmarkEnd w:id="2"/>
      <w:r w:rsidRPr="00A123D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15A9E" w:rsidRPr="00A123D8">
        <w:rPr>
          <w:rFonts w:ascii="Garamond" w:hAnsi="Garamond" w:cs="Times New Roman"/>
          <w:sz w:val="24"/>
          <w:szCs w:val="24"/>
          <w:lang w:val="sq-AL"/>
        </w:rPr>
        <w:t>i</w:t>
      </w:r>
      <w:r w:rsidR="008B386B" w:rsidRPr="00A123D8">
        <w:rPr>
          <w:rFonts w:ascii="Garamond" w:hAnsi="Garamond" w:cs="Times New Roman"/>
          <w:sz w:val="24"/>
          <w:szCs w:val="24"/>
          <w:lang w:val="sq-AL"/>
        </w:rPr>
        <w:t xml:space="preserve"> vetëpunësuar pa punëmarrës dhe punonjës të papaguar të familjes</w:t>
      </w:r>
      <w:r w:rsidR="00A123D8">
        <w:rPr>
          <w:rFonts w:ascii="Garamond" w:hAnsi="Garamond" w:cs="Times New Roman"/>
          <w:sz w:val="24"/>
          <w:szCs w:val="24"/>
          <w:lang w:val="sq-AL"/>
        </w:rPr>
        <w:t>;</w:t>
      </w:r>
    </w:p>
    <w:p w14:paraId="60DEEFE8" w14:textId="3A112307" w:rsidR="008B386B" w:rsidRPr="00A123D8" w:rsidRDefault="00D15A9E" w:rsidP="007A624D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ind w:left="0" w:firstLine="284"/>
        <w:jc w:val="both"/>
        <w:rPr>
          <w:rFonts w:ascii="Garamond" w:hAnsi="Garamond" w:cs="Times New Roman"/>
          <w:color w:val="auto"/>
          <w:sz w:val="24"/>
          <w:szCs w:val="24"/>
          <w:lang w:val="sq-AL"/>
        </w:rPr>
      </w:pPr>
      <w:r w:rsidRPr="00A123D8">
        <w:rPr>
          <w:rFonts w:ascii="Garamond" w:hAnsi="Garamond" w:cs="Times New Roman"/>
          <w:color w:val="auto"/>
          <w:sz w:val="24"/>
          <w:szCs w:val="24"/>
          <w:lang w:val="sq-AL"/>
        </w:rPr>
        <w:t>ç)</w:t>
      </w:r>
      <w:r w:rsidR="007A624D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 </w:t>
      </w:r>
      <w:r w:rsidR="00A123D8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 xml:space="preserve">të </w:t>
      </w:r>
      <w:r w:rsidR="008B386B" w:rsidRPr="00A123D8">
        <w:rPr>
          <w:rFonts w:ascii="Garamond" w:hAnsi="Garamond" w:cs="Times New Roman"/>
          <w:color w:val="auto"/>
          <w:sz w:val="24"/>
          <w:szCs w:val="24"/>
          <w:lang w:val="sq-AL"/>
        </w:rPr>
        <w:t>mos kenë detyrime (principal) ndaj organeve tatimore për kontributet e sigurimeve shoqërore dhe shëndetësore në momentin e aplikimit</w:t>
      </w:r>
      <w:r w:rsidRPr="00A123D8">
        <w:rPr>
          <w:rFonts w:ascii="Garamond" w:hAnsi="Garamond" w:cs="Times New Roman"/>
          <w:color w:val="auto"/>
          <w:sz w:val="24"/>
          <w:szCs w:val="24"/>
          <w:lang w:val="sq-AL"/>
        </w:rPr>
        <w:t>.</w:t>
      </w:r>
    </w:p>
    <w:p w14:paraId="60DEEFEA" w14:textId="0BD4A088" w:rsidR="0074335E" w:rsidRPr="00A123D8" w:rsidRDefault="00AA3A8D" w:rsidP="007A62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A123D8">
        <w:rPr>
          <w:rFonts w:ascii="Garamond" w:hAnsi="Garamond"/>
        </w:rPr>
        <w:t>6</w:t>
      </w:r>
      <w:r w:rsidR="0074335E" w:rsidRPr="00A123D8">
        <w:rPr>
          <w:rFonts w:ascii="Garamond" w:hAnsi="Garamond"/>
        </w:rPr>
        <w:t>.</w:t>
      </w:r>
      <w:r w:rsidR="007A624D" w:rsidRPr="00A123D8">
        <w:rPr>
          <w:rFonts w:ascii="Garamond" w:hAnsi="Garamond"/>
        </w:rPr>
        <w:t xml:space="preserve"> </w:t>
      </w:r>
      <w:r w:rsidR="00702BC1" w:rsidRPr="00A123D8">
        <w:rPr>
          <w:rFonts w:ascii="Garamond" w:hAnsi="Garamond"/>
        </w:rPr>
        <w:t>Subjektet</w:t>
      </w:r>
      <w:r w:rsidR="00751B0F" w:rsidRPr="00A123D8">
        <w:rPr>
          <w:rFonts w:ascii="Garamond" w:hAnsi="Garamond"/>
        </w:rPr>
        <w:t xml:space="preserve"> aplikojnë në m</w:t>
      </w:r>
      <w:r w:rsidR="00BB0299" w:rsidRPr="00A123D8">
        <w:rPr>
          <w:rFonts w:ascii="Garamond" w:hAnsi="Garamond"/>
        </w:rPr>
        <w:t>ë</w:t>
      </w:r>
      <w:r w:rsidR="00751B0F" w:rsidRPr="00A123D8">
        <w:rPr>
          <w:rFonts w:ascii="Garamond" w:hAnsi="Garamond"/>
        </w:rPr>
        <w:t>nyrë elektronike nëpërmjet portalit “</w:t>
      </w:r>
      <w:r w:rsidR="00751B0F" w:rsidRPr="00A123D8">
        <w:rPr>
          <w:rFonts w:ascii="Garamond" w:hAnsi="Garamond"/>
          <w:i/>
        </w:rPr>
        <w:t>e-Albania</w:t>
      </w:r>
      <w:r w:rsidR="00751B0F" w:rsidRPr="00A123D8">
        <w:rPr>
          <w:rFonts w:ascii="Garamond" w:hAnsi="Garamond"/>
        </w:rPr>
        <w:t xml:space="preserve">” </w:t>
      </w:r>
      <w:r w:rsidR="00702BC1" w:rsidRPr="00A123D8">
        <w:rPr>
          <w:rFonts w:ascii="Garamond" w:hAnsi="Garamond"/>
        </w:rPr>
        <w:t>për periudhën që kërkojnë kompensim</w:t>
      </w:r>
      <w:r w:rsidR="005663DB" w:rsidRPr="00A123D8">
        <w:rPr>
          <w:rFonts w:ascii="Garamond" w:hAnsi="Garamond"/>
        </w:rPr>
        <w:t>,</w:t>
      </w:r>
      <w:r w:rsidR="00615B45" w:rsidRPr="00A123D8">
        <w:rPr>
          <w:rFonts w:ascii="Garamond" w:hAnsi="Garamond"/>
        </w:rPr>
        <w:t xml:space="preserve"> </w:t>
      </w:r>
      <w:r w:rsidR="005663DB" w:rsidRPr="00A123D8">
        <w:rPr>
          <w:rFonts w:ascii="Garamond" w:hAnsi="Garamond"/>
        </w:rPr>
        <w:t xml:space="preserve">duke filluar nga </w:t>
      </w:r>
      <w:r w:rsidR="00BB0299" w:rsidRPr="00A123D8">
        <w:rPr>
          <w:rFonts w:ascii="Garamond" w:hAnsi="Garamond"/>
          <w:color w:val="000000" w:themeColor="text1"/>
        </w:rPr>
        <w:t>data</w:t>
      </w:r>
      <w:r w:rsidR="00BB0299" w:rsidRPr="00A123D8">
        <w:rPr>
          <w:rFonts w:ascii="Garamond" w:hAnsi="Garamond"/>
          <w:color w:val="FF0000"/>
        </w:rPr>
        <w:t xml:space="preserve"> </w:t>
      </w:r>
      <w:r w:rsidR="00EC63A4" w:rsidRPr="00A123D8">
        <w:rPr>
          <w:rFonts w:ascii="Garamond" w:hAnsi="Garamond"/>
        </w:rPr>
        <w:t xml:space="preserve">1 </w:t>
      </w:r>
      <w:r w:rsidR="00BB0299" w:rsidRPr="00A123D8">
        <w:rPr>
          <w:rFonts w:ascii="Garamond" w:hAnsi="Garamond"/>
        </w:rPr>
        <w:t>p</w:t>
      </w:r>
      <w:r w:rsidR="00EC63A4" w:rsidRPr="00A123D8">
        <w:rPr>
          <w:rFonts w:ascii="Garamond" w:hAnsi="Garamond"/>
        </w:rPr>
        <w:t xml:space="preserve">rill 2026 </w:t>
      </w:r>
      <w:r w:rsidR="00BB0299" w:rsidRPr="00A123D8">
        <w:rPr>
          <w:rFonts w:ascii="Garamond" w:hAnsi="Garamond"/>
        </w:rPr>
        <w:t>deri m</w:t>
      </w:r>
      <w:r w:rsidR="006D6CD6" w:rsidRPr="00A123D8">
        <w:rPr>
          <w:rFonts w:ascii="Garamond" w:hAnsi="Garamond"/>
        </w:rPr>
        <w:t>ë</w:t>
      </w:r>
      <w:r w:rsidR="00615B45" w:rsidRPr="00A123D8">
        <w:rPr>
          <w:rFonts w:ascii="Garamond" w:hAnsi="Garamond"/>
        </w:rPr>
        <w:t xml:space="preserve"> 3</w:t>
      </w:r>
      <w:r w:rsidR="005663DB" w:rsidRPr="00A123D8">
        <w:rPr>
          <w:rFonts w:ascii="Garamond" w:hAnsi="Garamond"/>
        </w:rPr>
        <w:t>1</w:t>
      </w:r>
      <w:r w:rsidR="00615B45" w:rsidRPr="00A123D8">
        <w:rPr>
          <w:rFonts w:ascii="Garamond" w:hAnsi="Garamond"/>
        </w:rPr>
        <w:t xml:space="preserve"> </w:t>
      </w:r>
      <w:r w:rsidR="00BB0299" w:rsidRPr="00A123D8">
        <w:rPr>
          <w:rFonts w:ascii="Garamond" w:hAnsi="Garamond"/>
        </w:rPr>
        <w:t>t</w:t>
      </w:r>
      <w:r w:rsidR="00615B45" w:rsidRPr="00A123D8">
        <w:rPr>
          <w:rFonts w:ascii="Garamond" w:hAnsi="Garamond"/>
        </w:rPr>
        <w:t>etor 2026</w:t>
      </w:r>
      <w:r w:rsidR="00702BC1" w:rsidRPr="00A123D8">
        <w:rPr>
          <w:rFonts w:ascii="Garamond" w:hAnsi="Garamond"/>
        </w:rPr>
        <w:t>.</w:t>
      </w:r>
    </w:p>
    <w:p w14:paraId="60DEEFEC" w14:textId="51BCF6EE" w:rsidR="00A72EAC" w:rsidRPr="00A123D8" w:rsidRDefault="00AA3A8D" w:rsidP="007A62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bookmarkStart w:id="3" w:name="_Hlk216698295"/>
      <w:r w:rsidRPr="00A123D8">
        <w:rPr>
          <w:rFonts w:ascii="Garamond" w:hAnsi="Garamond"/>
        </w:rPr>
        <w:t>7</w:t>
      </w:r>
      <w:r w:rsidR="00F74A2A" w:rsidRPr="00A123D8">
        <w:rPr>
          <w:rFonts w:ascii="Garamond" w:hAnsi="Garamond"/>
        </w:rPr>
        <w:t>.</w:t>
      </w:r>
      <w:r w:rsidR="007A624D" w:rsidRPr="00A123D8">
        <w:rPr>
          <w:rFonts w:ascii="Garamond" w:hAnsi="Garamond"/>
        </w:rPr>
        <w:t xml:space="preserve"> </w:t>
      </w:r>
      <w:r w:rsidR="00A72EAC" w:rsidRPr="00A123D8">
        <w:rPr>
          <w:rFonts w:ascii="Garamond" w:hAnsi="Garamond"/>
        </w:rPr>
        <w:t>Kompensimi financiar jepet në masën e kontributeve shoqërore dhe shëndetësore të punëdhënësit, 16.7%, llogaritur mbi diferencën e pagës së çdo punonjësi me pagë bruto</w:t>
      </w:r>
      <w:r w:rsidR="00BB0299" w:rsidRPr="00A123D8">
        <w:rPr>
          <w:rFonts w:ascii="Garamond" w:hAnsi="Garamond"/>
        </w:rPr>
        <w:t>,</w:t>
      </w:r>
      <w:r w:rsidR="00A72EAC" w:rsidRPr="00A123D8">
        <w:rPr>
          <w:rFonts w:ascii="Garamond" w:hAnsi="Garamond"/>
        </w:rPr>
        <w:t xml:space="preserve"> nga 40 000 </w:t>
      </w:r>
      <w:r w:rsidR="00A72EAC" w:rsidRPr="00A123D8">
        <w:rPr>
          <w:rFonts w:ascii="Garamond" w:hAnsi="Garamond"/>
          <w:iCs/>
        </w:rPr>
        <w:t>(dyzet mijë)</w:t>
      </w:r>
      <w:r w:rsidR="00F74A2A" w:rsidRPr="00A123D8">
        <w:rPr>
          <w:rFonts w:ascii="Garamond" w:hAnsi="Garamond"/>
        </w:rPr>
        <w:t xml:space="preserve"> lekë deri në 49 999</w:t>
      </w:r>
      <w:r w:rsidR="00A72EAC" w:rsidRPr="00A123D8">
        <w:rPr>
          <w:rFonts w:ascii="Garamond" w:hAnsi="Garamond"/>
        </w:rPr>
        <w:t xml:space="preserve"> </w:t>
      </w:r>
      <w:r w:rsidR="00BB0299" w:rsidRPr="00A123D8">
        <w:rPr>
          <w:rFonts w:ascii="Garamond" w:hAnsi="Garamond"/>
          <w:iCs/>
        </w:rPr>
        <w:t>(dyzet</w:t>
      </w:r>
      <w:r w:rsidR="00A72EAC" w:rsidRPr="00A123D8">
        <w:rPr>
          <w:rFonts w:ascii="Garamond" w:hAnsi="Garamond"/>
          <w:iCs/>
        </w:rPr>
        <w:t xml:space="preserve"> e nëntë</w:t>
      </w:r>
      <w:r w:rsidR="00BB0299" w:rsidRPr="00A123D8">
        <w:rPr>
          <w:rFonts w:ascii="Garamond" w:hAnsi="Garamond"/>
          <w:iCs/>
        </w:rPr>
        <w:t xml:space="preserve"> </w:t>
      </w:r>
      <w:r w:rsidR="00A72EAC" w:rsidRPr="00A123D8">
        <w:rPr>
          <w:rFonts w:ascii="Garamond" w:hAnsi="Garamond"/>
          <w:iCs/>
        </w:rPr>
        <w:t>mijë e nëntëqind e nëntëdhjetë e nëntë)</w:t>
      </w:r>
      <w:r w:rsidR="00A72EAC" w:rsidRPr="00A123D8">
        <w:rPr>
          <w:rFonts w:ascii="Garamond" w:hAnsi="Garamond"/>
        </w:rPr>
        <w:t xml:space="preserve"> lekë në </w:t>
      </w:r>
      <w:r w:rsidR="00BB0299" w:rsidRPr="00A123D8">
        <w:rPr>
          <w:rFonts w:ascii="Garamond" w:hAnsi="Garamond"/>
        </w:rPr>
        <w:t>s</w:t>
      </w:r>
      <w:r w:rsidR="00A72EAC" w:rsidRPr="00A123D8">
        <w:rPr>
          <w:rFonts w:ascii="Garamond" w:hAnsi="Garamond"/>
        </w:rPr>
        <w:t>htator 2025</w:t>
      </w:r>
      <w:r w:rsidR="00C4772E" w:rsidRPr="00A123D8">
        <w:rPr>
          <w:rFonts w:ascii="Garamond" w:hAnsi="Garamond"/>
        </w:rPr>
        <w:t>,</w:t>
      </w:r>
      <w:r w:rsidR="00A72EAC" w:rsidRPr="00A123D8">
        <w:rPr>
          <w:rFonts w:ascii="Garamond" w:hAnsi="Garamond"/>
        </w:rPr>
        <w:t xml:space="preserve"> me pagën 50 </w:t>
      </w:r>
      <w:r w:rsidR="00F74A2A" w:rsidRPr="00A123D8">
        <w:rPr>
          <w:rFonts w:ascii="Garamond" w:hAnsi="Garamond"/>
          <w:iCs/>
        </w:rPr>
        <w:t>000</w:t>
      </w:r>
      <w:r w:rsidR="00A72EAC" w:rsidRPr="00A123D8">
        <w:rPr>
          <w:rFonts w:ascii="Garamond" w:hAnsi="Garamond"/>
          <w:iCs/>
        </w:rPr>
        <w:t xml:space="preserve"> (pesëdhjetë mij</w:t>
      </w:r>
      <w:r w:rsidR="00BB0299" w:rsidRPr="00A123D8">
        <w:rPr>
          <w:rFonts w:ascii="Garamond" w:hAnsi="Garamond"/>
          <w:iCs/>
        </w:rPr>
        <w:t>ë</w:t>
      </w:r>
      <w:r w:rsidR="00A72EAC" w:rsidRPr="00A123D8">
        <w:rPr>
          <w:rFonts w:ascii="Garamond" w:hAnsi="Garamond"/>
          <w:iCs/>
        </w:rPr>
        <w:t>)</w:t>
      </w:r>
      <w:r w:rsidR="00A72EAC" w:rsidRPr="00A123D8">
        <w:rPr>
          <w:rFonts w:ascii="Garamond" w:hAnsi="Garamond"/>
        </w:rPr>
        <w:t xml:space="preserve"> lekë.</w:t>
      </w:r>
    </w:p>
    <w:p w14:paraId="60DEEFEE" w14:textId="52DD94CC" w:rsidR="00A72EAC" w:rsidRPr="00A123D8" w:rsidRDefault="00AA3A8D" w:rsidP="007A62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A123D8">
        <w:rPr>
          <w:rFonts w:ascii="Garamond" w:hAnsi="Garamond"/>
        </w:rPr>
        <w:t>8</w:t>
      </w:r>
      <w:r w:rsidR="00A72EAC" w:rsidRPr="00A123D8">
        <w:rPr>
          <w:rFonts w:ascii="Garamond" w:hAnsi="Garamond"/>
        </w:rPr>
        <w:t>.</w:t>
      </w:r>
      <w:r w:rsidR="007A624D" w:rsidRPr="00A123D8">
        <w:rPr>
          <w:rFonts w:ascii="Garamond" w:hAnsi="Garamond"/>
        </w:rPr>
        <w:t xml:space="preserve"> </w:t>
      </w:r>
      <w:r w:rsidR="00A72EAC" w:rsidRPr="00A123D8">
        <w:rPr>
          <w:rFonts w:ascii="Garamond" w:hAnsi="Garamond"/>
        </w:rPr>
        <w:t>Për subjektet</w:t>
      </w:r>
      <w:r w:rsidR="00BB0299" w:rsidRPr="00A123D8">
        <w:rPr>
          <w:rFonts w:ascii="Garamond" w:hAnsi="Garamond"/>
        </w:rPr>
        <w:t>,</w:t>
      </w:r>
      <w:r w:rsidR="00A72EAC" w:rsidRPr="00A123D8">
        <w:rPr>
          <w:rFonts w:ascii="Garamond" w:hAnsi="Garamond"/>
        </w:rPr>
        <w:t xml:space="preserve"> </w:t>
      </w:r>
      <w:r w:rsidR="00E84202" w:rsidRPr="00A123D8">
        <w:rPr>
          <w:rFonts w:ascii="Garamond" w:hAnsi="Garamond"/>
        </w:rPr>
        <w:t>të cil</w:t>
      </w:r>
      <w:r w:rsidR="00BB0299" w:rsidRPr="00A123D8">
        <w:rPr>
          <w:rFonts w:ascii="Garamond" w:hAnsi="Garamond"/>
        </w:rPr>
        <w:t>a</w:t>
      </w:r>
      <w:r w:rsidR="00E84202" w:rsidRPr="00A123D8">
        <w:rPr>
          <w:rFonts w:ascii="Garamond" w:hAnsi="Garamond"/>
        </w:rPr>
        <w:t xml:space="preserve">t </w:t>
      </w:r>
      <w:r w:rsidR="00BB0299" w:rsidRPr="00A123D8">
        <w:rPr>
          <w:rFonts w:ascii="Garamond" w:hAnsi="Garamond"/>
        </w:rPr>
        <w:t>në muajin që kërkojnë kompensim</w:t>
      </w:r>
      <w:r w:rsidR="00E84202" w:rsidRPr="00A123D8">
        <w:rPr>
          <w:rFonts w:ascii="Garamond" w:hAnsi="Garamond"/>
        </w:rPr>
        <w:t xml:space="preserve"> </w:t>
      </w:r>
      <w:r w:rsidR="00A72EAC" w:rsidRPr="00A123D8">
        <w:rPr>
          <w:rFonts w:ascii="Garamond" w:hAnsi="Garamond"/>
        </w:rPr>
        <w:t>kanë reduktuar numrin e punonjësve total në më pak se numri i punonjësve me pagë bruto</w:t>
      </w:r>
      <w:r w:rsidR="00BB0299" w:rsidRPr="00A123D8">
        <w:rPr>
          <w:rFonts w:ascii="Garamond" w:hAnsi="Garamond"/>
        </w:rPr>
        <w:t>,</w:t>
      </w:r>
      <w:r w:rsidR="00A123D8">
        <w:rPr>
          <w:rFonts w:ascii="Garamond" w:hAnsi="Garamond"/>
        </w:rPr>
        <w:t xml:space="preserve"> nga</w:t>
      </w:r>
      <w:r w:rsidR="00A72EAC" w:rsidRPr="00A123D8">
        <w:rPr>
          <w:rFonts w:ascii="Garamond" w:hAnsi="Garamond"/>
        </w:rPr>
        <w:t xml:space="preserve"> 40 000 </w:t>
      </w:r>
      <w:r w:rsidR="00A72EAC" w:rsidRPr="00A123D8">
        <w:rPr>
          <w:rFonts w:ascii="Garamond" w:hAnsi="Garamond"/>
          <w:iCs/>
        </w:rPr>
        <w:t>(dyzet mijë)</w:t>
      </w:r>
      <w:r w:rsidR="00BB0299" w:rsidRPr="00A123D8">
        <w:rPr>
          <w:rFonts w:ascii="Garamond" w:hAnsi="Garamond"/>
        </w:rPr>
        <w:t xml:space="preserve"> lekë deri në 49 999</w:t>
      </w:r>
      <w:r w:rsidR="00A72EAC" w:rsidRPr="00A123D8">
        <w:rPr>
          <w:rFonts w:ascii="Garamond" w:hAnsi="Garamond"/>
        </w:rPr>
        <w:t xml:space="preserve"> </w:t>
      </w:r>
      <w:r w:rsidR="00BB0299" w:rsidRPr="00A123D8">
        <w:rPr>
          <w:rFonts w:ascii="Garamond" w:hAnsi="Garamond"/>
          <w:iCs/>
        </w:rPr>
        <w:t>(dyzet</w:t>
      </w:r>
      <w:r w:rsidR="00A72EAC" w:rsidRPr="00A123D8">
        <w:rPr>
          <w:rFonts w:ascii="Garamond" w:hAnsi="Garamond"/>
          <w:iCs/>
        </w:rPr>
        <w:t xml:space="preserve"> e nëntë</w:t>
      </w:r>
      <w:r w:rsidR="00D20890" w:rsidRPr="00A123D8">
        <w:rPr>
          <w:rFonts w:ascii="Garamond" w:hAnsi="Garamond"/>
          <w:iCs/>
        </w:rPr>
        <w:t xml:space="preserve"> </w:t>
      </w:r>
      <w:r w:rsidR="00A72EAC" w:rsidRPr="00A123D8">
        <w:rPr>
          <w:rFonts w:ascii="Garamond" w:hAnsi="Garamond"/>
          <w:iCs/>
        </w:rPr>
        <w:t>mijë e nëntëqind e nëntëdhjetë e nëntë)</w:t>
      </w:r>
      <w:r w:rsidR="00A72EAC" w:rsidRPr="00A123D8">
        <w:rPr>
          <w:rFonts w:ascii="Garamond" w:hAnsi="Garamond"/>
        </w:rPr>
        <w:t xml:space="preserve"> lekë në </w:t>
      </w:r>
      <w:r w:rsidR="00BB0299" w:rsidRPr="00A123D8">
        <w:rPr>
          <w:rFonts w:ascii="Garamond" w:hAnsi="Garamond"/>
        </w:rPr>
        <w:t>s</w:t>
      </w:r>
      <w:r w:rsidR="00A72EAC" w:rsidRPr="00A123D8">
        <w:rPr>
          <w:rFonts w:ascii="Garamond" w:hAnsi="Garamond"/>
        </w:rPr>
        <w:t>htator 2025</w:t>
      </w:r>
      <w:r w:rsidR="00E84202" w:rsidRPr="00A123D8">
        <w:rPr>
          <w:rFonts w:ascii="Garamond" w:hAnsi="Garamond"/>
        </w:rPr>
        <w:t>,</w:t>
      </w:r>
      <w:r w:rsidR="00A72EAC" w:rsidRPr="00A123D8">
        <w:rPr>
          <w:rFonts w:ascii="Garamond" w:hAnsi="Garamond"/>
        </w:rPr>
        <w:t xml:space="preserve"> kompensimi financiar jepet mbi shumën mesatare të fondit që do </w:t>
      </w:r>
      <w:r w:rsidR="00D24B3B" w:rsidRPr="00A123D8">
        <w:rPr>
          <w:rFonts w:ascii="Garamond" w:hAnsi="Garamond"/>
        </w:rPr>
        <w:t xml:space="preserve">të </w:t>
      </w:r>
      <w:r w:rsidR="00A72EAC" w:rsidRPr="00A123D8">
        <w:rPr>
          <w:rFonts w:ascii="Garamond" w:hAnsi="Garamond"/>
        </w:rPr>
        <w:t>përfitonte për punonjës</w:t>
      </w:r>
      <w:r w:rsidR="00BB0299" w:rsidRPr="00A123D8">
        <w:rPr>
          <w:rFonts w:ascii="Garamond" w:hAnsi="Garamond"/>
        </w:rPr>
        <w:t>,</w:t>
      </w:r>
      <w:r w:rsidR="00F74A2A" w:rsidRPr="00A123D8">
        <w:rPr>
          <w:rFonts w:ascii="Garamond" w:hAnsi="Garamond"/>
        </w:rPr>
        <w:t xml:space="preserve"> në rast mosreduktim</w:t>
      </w:r>
      <w:r w:rsidR="00D24B3B" w:rsidRPr="00A123D8">
        <w:rPr>
          <w:rFonts w:ascii="Garamond" w:hAnsi="Garamond"/>
        </w:rPr>
        <w:t>i</w:t>
      </w:r>
      <w:r w:rsidR="00F74A2A" w:rsidRPr="00A123D8">
        <w:rPr>
          <w:rFonts w:ascii="Garamond" w:hAnsi="Garamond"/>
        </w:rPr>
        <w:t xml:space="preserve"> të numrit të punonjësve</w:t>
      </w:r>
      <w:r w:rsidR="00A72EAC" w:rsidRPr="00A123D8">
        <w:rPr>
          <w:rFonts w:ascii="Garamond" w:hAnsi="Garamond"/>
        </w:rPr>
        <w:t>, sipas pikës 1</w:t>
      </w:r>
      <w:r w:rsidR="00BB0299" w:rsidRPr="00A123D8">
        <w:rPr>
          <w:rFonts w:ascii="Garamond" w:hAnsi="Garamond"/>
        </w:rPr>
        <w:t>,</w:t>
      </w:r>
      <w:r w:rsidR="00A72EAC" w:rsidRPr="00A123D8">
        <w:rPr>
          <w:rFonts w:ascii="Garamond" w:hAnsi="Garamond"/>
        </w:rPr>
        <w:t xml:space="preserve"> të kë</w:t>
      </w:r>
      <w:r w:rsidR="00D24B3B" w:rsidRPr="00A123D8">
        <w:rPr>
          <w:rFonts w:ascii="Garamond" w:hAnsi="Garamond"/>
        </w:rPr>
        <w:t>tij kreu, shumëzuar me</w:t>
      </w:r>
      <w:r w:rsidR="00A72EAC" w:rsidRPr="00A123D8">
        <w:rPr>
          <w:rFonts w:ascii="Garamond" w:hAnsi="Garamond"/>
        </w:rPr>
        <w:t xml:space="preserve"> numrin aktual të punonjësve në total.</w:t>
      </w:r>
      <w:bookmarkEnd w:id="3"/>
    </w:p>
    <w:p w14:paraId="60DEEFF0" w14:textId="5980EC88" w:rsidR="00EF7DBC" w:rsidRPr="00A123D8" w:rsidRDefault="00AA3A8D" w:rsidP="007A62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A123D8">
        <w:rPr>
          <w:rFonts w:ascii="Garamond" w:hAnsi="Garamond"/>
        </w:rPr>
        <w:t>9</w:t>
      </w:r>
      <w:r w:rsidR="00A72EAC" w:rsidRPr="00A123D8">
        <w:rPr>
          <w:rFonts w:ascii="Garamond" w:hAnsi="Garamond"/>
        </w:rPr>
        <w:t>.</w:t>
      </w:r>
      <w:r w:rsidR="007A624D" w:rsidRPr="00A123D8">
        <w:rPr>
          <w:rFonts w:ascii="Garamond" w:hAnsi="Garamond"/>
        </w:rPr>
        <w:t xml:space="preserve"> </w:t>
      </w:r>
      <w:r w:rsidR="00EF7DBC" w:rsidRPr="00A123D8">
        <w:rPr>
          <w:rFonts w:ascii="Garamond" w:hAnsi="Garamond"/>
        </w:rPr>
        <w:t>Verifikimi</w:t>
      </w:r>
      <w:r w:rsidR="00CB2693" w:rsidRPr="00A123D8">
        <w:rPr>
          <w:rFonts w:ascii="Garamond" w:hAnsi="Garamond"/>
        </w:rPr>
        <w:t xml:space="preserve"> i aplikimit</w:t>
      </w:r>
      <w:r w:rsidR="007426A2" w:rsidRPr="00A123D8">
        <w:rPr>
          <w:rFonts w:ascii="Garamond" w:hAnsi="Garamond"/>
        </w:rPr>
        <w:t xml:space="preserve"> kryhet </w:t>
      </w:r>
      <w:r w:rsidR="00BB0299" w:rsidRPr="00A123D8">
        <w:rPr>
          <w:rFonts w:ascii="Garamond" w:hAnsi="Garamond"/>
        </w:rPr>
        <w:t>në</w:t>
      </w:r>
      <w:r w:rsidR="007426A2" w:rsidRPr="00A123D8">
        <w:rPr>
          <w:rFonts w:ascii="Garamond" w:hAnsi="Garamond"/>
        </w:rPr>
        <w:t>përm</w:t>
      </w:r>
      <w:r w:rsidR="00BB0299" w:rsidRPr="00A123D8">
        <w:rPr>
          <w:rFonts w:ascii="Garamond" w:hAnsi="Garamond"/>
        </w:rPr>
        <w:t>j</w:t>
      </w:r>
      <w:r w:rsidR="007426A2" w:rsidRPr="00A123D8">
        <w:rPr>
          <w:rFonts w:ascii="Garamond" w:hAnsi="Garamond"/>
        </w:rPr>
        <w:t>e</w:t>
      </w:r>
      <w:r w:rsidR="00BB0299" w:rsidRPr="00A123D8">
        <w:rPr>
          <w:rFonts w:ascii="Garamond" w:hAnsi="Garamond"/>
        </w:rPr>
        <w:t>t</w:t>
      </w:r>
      <w:r w:rsidR="007426A2" w:rsidRPr="00A123D8">
        <w:rPr>
          <w:rFonts w:ascii="Garamond" w:hAnsi="Garamond"/>
        </w:rPr>
        <w:t xml:space="preserve"> ndërveprimit elektronik t</w:t>
      </w:r>
      <w:r w:rsidR="001A76E7" w:rsidRPr="00A123D8">
        <w:rPr>
          <w:rFonts w:ascii="Garamond" w:hAnsi="Garamond"/>
        </w:rPr>
        <w:t>ë</w:t>
      </w:r>
      <w:r w:rsidR="007426A2" w:rsidRPr="00A123D8">
        <w:rPr>
          <w:rFonts w:ascii="Garamond" w:hAnsi="Garamond"/>
        </w:rPr>
        <w:t xml:space="preserve"> sistemeve</w:t>
      </w:r>
      <w:r w:rsidR="00EF7DBC" w:rsidRPr="00A123D8">
        <w:rPr>
          <w:rFonts w:ascii="Garamond" w:hAnsi="Garamond"/>
        </w:rPr>
        <w:t xml:space="preserve"> dhe shpërndarja për përfituesit e këtij vendimi bëhe</w:t>
      </w:r>
      <w:r w:rsidR="001A76E7" w:rsidRPr="00A123D8">
        <w:rPr>
          <w:rFonts w:ascii="Garamond" w:hAnsi="Garamond"/>
        </w:rPr>
        <w:t>t nga</w:t>
      </w:r>
      <w:r w:rsidR="00EF7DBC" w:rsidRPr="00A123D8">
        <w:rPr>
          <w:rFonts w:ascii="Garamond" w:hAnsi="Garamond"/>
        </w:rPr>
        <w:t xml:space="preserve"> </w:t>
      </w:r>
      <w:r w:rsidR="00BB0299" w:rsidRPr="00A123D8">
        <w:rPr>
          <w:rFonts w:ascii="Garamond" w:hAnsi="Garamond"/>
        </w:rPr>
        <w:t>d</w:t>
      </w:r>
      <w:r w:rsidR="007426A2" w:rsidRPr="00A123D8">
        <w:rPr>
          <w:rFonts w:ascii="Garamond" w:hAnsi="Garamond"/>
        </w:rPr>
        <w:t>rejtoritë</w:t>
      </w:r>
      <w:r w:rsidR="00CB2693" w:rsidRPr="00A123D8">
        <w:rPr>
          <w:rFonts w:ascii="Garamond" w:hAnsi="Garamond"/>
        </w:rPr>
        <w:t xml:space="preserve"> </w:t>
      </w:r>
      <w:r w:rsidR="00BB0299" w:rsidRPr="00A123D8">
        <w:rPr>
          <w:rFonts w:ascii="Garamond" w:hAnsi="Garamond"/>
        </w:rPr>
        <w:t>r</w:t>
      </w:r>
      <w:r w:rsidR="00CB2693" w:rsidRPr="00A123D8">
        <w:rPr>
          <w:rFonts w:ascii="Garamond" w:hAnsi="Garamond"/>
        </w:rPr>
        <w:t xml:space="preserve">ajonale </w:t>
      </w:r>
      <w:r w:rsidR="00431DC5" w:rsidRPr="00A123D8">
        <w:rPr>
          <w:rFonts w:ascii="Garamond" w:hAnsi="Garamond"/>
        </w:rPr>
        <w:t>të</w:t>
      </w:r>
      <w:r w:rsidR="00CB2693" w:rsidRPr="00A123D8">
        <w:rPr>
          <w:rFonts w:ascii="Garamond" w:hAnsi="Garamond"/>
        </w:rPr>
        <w:t xml:space="preserve"> AKPA</w:t>
      </w:r>
      <w:r w:rsidR="00D20890" w:rsidRPr="00A123D8">
        <w:rPr>
          <w:rFonts w:ascii="Garamond" w:hAnsi="Garamond"/>
        </w:rPr>
        <w:t>-s</w:t>
      </w:r>
      <w:r w:rsidR="00A123D8">
        <w:rPr>
          <w:rFonts w:ascii="Garamond" w:hAnsi="Garamond"/>
        </w:rPr>
        <w:t>ë.</w:t>
      </w:r>
    </w:p>
    <w:p w14:paraId="60DEEFF2" w14:textId="3DFC290E" w:rsidR="007426A2" w:rsidRPr="00A123D8" w:rsidRDefault="00AA3A8D" w:rsidP="007A62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A123D8">
        <w:rPr>
          <w:rFonts w:ascii="Garamond" w:hAnsi="Garamond"/>
        </w:rPr>
        <w:t>10</w:t>
      </w:r>
      <w:r w:rsidR="007426A2" w:rsidRPr="00A123D8">
        <w:rPr>
          <w:rFonts w:ascii="Garamond" w:hAnsi="Garamond"/>
        </w:rPr>
        <w:t>.</w:t>
      </w:r>
      <w:r w:rsidR="007A624D" w:rsidRPr="00A123D8">
        <w:rPr>
          <w:rFonts w:ascii="Garamond" w:hAnsi="Garamond"/>
        </w:rPr>
        <w:t xml:space="preserve"> </w:t>
      </w:r>
      <w:r w:rsidR="001A76E7" w:rsidRPr="00A123D8">
        <w:rPr>
          <w:rFonts w:ascii="Garamond" w:hAnsi="Garamond"/>
        </w:rPr>
        <w:t>Për</w:t>
      </w:r>
      <w:r w:rsidR="0018498C" w:rsidRPr="00A123D8">
        <w:rPr>
          <w:rFonts w:ascii="Garamond" w:hAnsi="Garamond"/>
        </w:rPr>
        <w:t xml:space="preserve"> kryerjen e kompensimit financiar</w:t>
      </w:r>
      <w:r w:rsidR="00D20890" w:rsidRPr="00A123D8">
        <w:rPr>
          <w:rFonts w:ascii="Garamond" w:hAnsi="Garamond"/>
        </w:rPr>
        <w:t>,</w:t>
      </w:r>
      <w:r w:rsidR="0018498C" w:rsidRPr="00A123D8">
        <w:rPr>
          <w:rFonts w:ascii="Garamond" w:hAnsi="Garamond"/>
        </w:rPr>
        <w:t xml:space="preserve"> </w:t>
      </w:r>
      <w:r w:rsidR="007426A2" w:rsidRPr="00A123D8">
        <w:rPr>
          <w:rFonts w:ascii="Garamond" w:hAnsi="Garamond"/>
        </w:rPr>
        <w:t>DRAKPA</w:t>
      </w:r>
      <w:r w:rsidR="00D20890" w:rsidRPr="00A123D8">
        <w:rPr>
          <w:rFonts w:ascii="Garamond" w:hAnsi="Garamond"/>
        </w:rPr>
        <w:t>-ja</w:t>
      </w:r>
      <w:r w:rsidR="007426A2" w:rsidRPr="00A123D8">
        <w:rPr>
          <w:rFonts w:ascii="Garamond" w:hAnsi="Garamond"/>
        </w:rPr>
        <w:t xml:space="preserve"> </w:t>
      </w:r>
      <w:r w:rsidR="0018498C" w:rsidRPr="00A123D8">
        <w:rPr>
          <w:rFonts w:ascii="Garamond" w:hAnsi="Garamond"/>
        </w:rPr>
        <w:t xml:space="preserve">urdhëron </w:t>
      </w:r>
      <w:r w:rsidR="001A76E7" w:rsidRPr="00A123D8">
        <w:rPr>
          <w:rFonts w:ascii="Garamond" w:hAnsi="Garamond"/>
        </w:rPr>
        <w:t>pagesën çdo muaj pranë strukturës së thesa</w:t>
      </w:r>
      <w:r w:rsidR="00D20890" w:rsidRPr="00A123D8">
        <w:rPr>
          <w:rFonts w:ascii="Garamond" w:hAnsi="Garamond"/>
        </w:rPr>
        <w:t>rit në degë, brenda 10-</w:t>
      </w:r>
      <w:r w:rsidR="001A76E7" w:rsidRPr="00A123D8">
        <w:rPr>
          <w:rFonts w:ascii="Garamond" w:hAnsi="Garamond"/>
        </w:rPr>
        <w:t xml:space="preserve">ditëshit të parë të muajit, për të gjitha kërkesat e muajit </w:t>
      </w:r>
      <w:r w:rsidR="001A76E7" w:rsidRPr="00A123D8">
        <w:rPr>
          <w:rFonts w:ascii="Garamond" w:hAnsi="Garamond"/>
        </w:rPr>
        <w:lastRenderedPageBreak/>
        <w:t>paraardhës</w:t>
      </w:r>
      <w:r w:rsidR="00D20890" w:rsidRPr="00A123D8">
        <w:rPr>
          <w:rFonts w:ascii="Garamond" w:hAnsi="Garamond"/>
        </w:rPr>
        <w:t>. Kryhen aq urdhër</w:t>
      </w:r>
      <w:r w:rsidR="0018498C" w:rsidRPr="00A123D8">
        <w:rPr>
          <w:rFonts w:ascii="Garamond" w:hAnsi="Garamond"/>
        </w:rPr>
        <w:t xml:space="preserve">pagesa sa janë </w:t>
      </w:r>
      <w:r w:rsidR="00D20890" w:rsidRPr="00A123D8">
        <w:rPr>
          <w:rFonts w:ascii="Garamond" w:hAnsi="Garamond"/>
        </w:rPr>
        <w:t>b</w:t>
      </w:r>
      <w:r w:rsidR="0018498C" w:rsidRPr="00A123D8">
        <w:rPr>
          <w:rFonts w:ascii="Garamond" w:hAnsi="Garamond"/>
        </w:rPr>
        <w:t xml:space="preserve">ankat e </w:t>
      </w:r>
      <w:r w:rsidR="00D20890" w:rsidRPr="00A123D8">
        <w:rPr>
          <w:rFonts w:ascii="Garamond" w:hAnsi="Garamond"/>
        </w:rPr>
        <w:t>n</w:t>
      </w:r>
      <w:r w:rsidR="0018498C" w:rsidRPr="00A123D8">
        <w:rPr>
          <w:rFonts w:ascii="Garamond" w:hAnsi="Garamond"/>
        </w:rPr>
        <w:t>ivelit t</w:t>
      </w:r>
      <w:r w:rsidR="001A76E7" w:rsidRPr="00A123D8">
        <w:rPr>
          <w:rFonts w:ascii="Garamond" w:hAnsi="Garamond"/>
        </w:rPr>
        <w:t>ë</w:t>
      </w:r>
      <w:r w:rsidR="0018498C" w:rsidRPr="00A123D8">
        <w:rPr>
          <w:rFonts w:ascii="Garamond" w:hAnsi="Garamond"/>
        </w:rPr>
        <w:t xml:space="preserve"> </w:t>
      </w:r>
      <w:r w:rsidR="00D20890" w:rsidRPr="00A123D8">
        <w:rPr>
          <w:rFonts w:ascii="Garamond" w:hAnsi="Garamond"/>
        </w:rPr>
        <w:t>d</w:t>
      </w:r>
      <w:r w:rsidR="0018498C" w:rsidRPr="00A123D8">
        <w:rPr>
          <w:rFonts w:ascii="Garamond" w:hAnsi="Garamond"/>
        </w:rPr>
        <w:t>yt</w:t>
      </w:r>
      <w:r w:rsidR="001A76E7" w:rsidRPr="00A123D8">
        <w:rPr>
          <w:rFonts w:ascii="Garamond" w:hAnsi="Garamond"/>
        </w:rPr>
        <w:t>ë</w:t>
      </w:r>
      <w:r w:rsidR="0018498C" w:rsidRPr="00A123D8">
        <w:rPr>
          <w:rFonts w:ascii="Garamond" w:hAnsi="Garamond"/>
        </w:rPr>
        <w:t xml:space="preserve"> (BND)</w:t>
      </w:r>
      <w:r w:rsidR="00D20890" w:rsidRPr="00A123D8">
        <w:rPr>
          <w:rFonts w:ascii="Garamond" w:hAnsi="Garamond"/>
        </w:rPr>
        <w:t>,</w:t>
      </w:r>
      <w:r w:rsidR="0018498C" w:rsidRPr="00A123D8">
        <w:rPr>
          <w:rFonts w:ascii="Garamond" w:hAnsi="Garamond"/>
        </w:rPr>
        <w:t xml:space="preserve"> me t</w:t>
      </w:r>
      <w:r w:rsidR="001A76E7" w:rsidRPr="00A123D8">
        <w:rPr>
          <w:rFonts w:ascii="Garamond" w:hAnsi="Garamond"/>
        </w:rPr>
        <w:t>ë</w:t>
      </w:r>
      <w:r w:rsidR="0018498C" w:rsidRPr="00A123D8">
        <w:rPr>
          <w:rFonts w:ascii="Garamond" w:hAnsi="Garamond"/>
        </w:rPr>
        <w:t xml:space="preserve"> cilat operojnë subjektet </w:t>
      </w:r>
      <w:r w:rsidR="001A76E7" w:rsidRPr="00A123D8">
        <w:rPr>
          <w:rFonts w:ascii="Garamond" w:hAnsi="Garamond"/>
        </w:rPr>
        <w:t>përfituese</w:t>
      </w:r>
      <w:r w:rsidR="0018498C" w:rsidRPr="00A123D8">
        <w:rPr>
          <w:rFonts w:ascii="Garamond" w:hAnsi="Garamond"/>
        </w:rPr>
        <w:t xml:space="preserve"> t</w:t>
      </w:r>
      <w:r w:rsidR="001A76E7" w:rsidRPr="00A123D8">
        <w:rPr>
          <w:rFonts w:ascii="Garamond" w:hAnsi="Garamond"/>
        </w:rPr>
        <w:t>ë</w:t>
      </w:r>
      <w:r w:rsidR="0018498C" w:rsidRPr="00A123D8">
        <w:rPr>
          <w:rFonts w:ascii="Garamond" w:hAnsi="Garamond"/>
        </w:rPr>
        <w:t xml:space="preserve"> kompensimit financiar. Pagesa urdhërohet n</w:t>
      </w:r>
      <w:r w:rsidR="001A76E7" w:rsidRPr="00A123D8">
        <w:rPr>
          <w:rFonts w:ascii="Garamond" w:hAnsi="Garamond"/>
        </w:rPr>
        <w:t>ë</w:t>
      </w:r>
      <w:r w:rsidR="0018498C" w:rsidRPr="00A123D8">
        <w:rPr>
          <w:rFonts w:ascii="Garamond" w:hAnsi="Garamond"/>
        </w:rPr>
        <w:t xml:space="preserve"> llogarinë tranzitore t</w:t>
      </w:r>
      <w:r w:rsidR="001A76E7" w:rsidRPr="00A123D8">
        <w:rPr>
          <w:rFonts w:ascii="Garamond" w:hAnsi="Garamond"/>
        </w:rPr>
        <w:t>ë</w:t>
      </w:r>
      <w:r w:rsidR="0018498C" w:rsidRPr="00A123D8">
        <w:rPr>
          <w:rFonts w:ascii="Garamond" w:hAnsi="Garamond"/>
        </w:rPr>
        <w:t xml:space="preserve"> pagave n</w:t>
      </w:r>
      <w:r w:rsidR="001A76E7" w:rsidRPr="00A123D8">
        <w:rPr>
          <w:rFonts w:ascii="Garamond" w:hAnsi="Garamond"/>
        </w:rPr>
        <w:t>ë</w:t>
      </w:r>
      <w:r w:rsidR="0018498C" w:rsidRPr="00A123D8">
        <w:rPr>
          <w:rFonts w:ascii="Garamond" w:hAnsi="Garamond"/>
        </w:rPr>
        <w:t xml:space="preserve"> BND </w:t>
      </w:r>
      <w:r w:rsidR="001A76E7" w:rsidRPr="00A123D8">
        <w:rPr>
          <w:rFonts w:ascii="Garamond" w:hAnsi="Garamond"/>
        </w:rPr>
        <w:t>për</w:t>
      </w:r>
      <w:r w:rsidR="0018498C" w:rsidRPr="00A123D8">
        <w:rPr>
          <w:rFonts w:ascii="Garamond" w:hAnsi="Garamond"/>
        </w:rPr>
        <w:t xml:space="preserve"> shum</w:t>
      </w:r>
      <w:r w:rsidR="001E3A19" w:rsidRPr="00A123D8">
        <w:rPr>
          <w:rFonts w:ascii="Garamond" w:hAnsi="Garamond"/>
        </w:rPr>
        <w:t>ë</w:t>
      </w:r>
      <w:r w:rsidR="0018498C" w:rsidRPr="00A123D8">
        <w:rPr>
          <w:rFonts w:ascii="Garamond" w:hAnsi="Garamond"/>
        </w:rPr>
        <w:t>n totale t</w:t>
      </w:r>
      <w:r w:rsidR="001A76E7" w:rsidRPr="00A123D8">
        <w:rPr>
          <w:rFonts w:ascii="Garamond" w:hAnsi="Garamond"/>
        </w:rPr>
        <w:t>ë</w:t>
      </w:r>
      <w:r w:rsidR="0018498C" w:rsidRPr="00A123D8">
        <w:rPr>
          <w:rFonts w:ascii="Garamond" w:hAnsi="Garamond"/>
        </w:rPr>
        <w:t xml:space="preserve"> subjekteve përfitues</w:t>
      </w:r>
      <w:r w:rsidR="00D24B3B" w:rsidRPr="00A123D8">
        <w:rPr>
          <w:rFonts w:ascii="Garamond" w:hAnsi="Garamond"/>
        </w:rPr>
        <w:t>e</w:t>
      </w:r>
      <w:r w:rsidR="0018498C" w:rsidRPr="00A123D8">
        <w:rPr>
          <w:rFonts w:ascii="Garamond" w:hAnsi="Garamond"/>
        </w:rPr>
        <w:t xml:space="preserve"> n</w:t>
      </w:r>
      <w:r w:rsidR="001A76E7" w:rsidRPr="00A123D8">
        <w:rPr>
          <w:rFonts w:ascii="Garamond" w:hAnsi="Garamond"/>
        </w:rPr>
        <w:t>ë</w:t>
      </w:r>
      <w:r w:rsidR="0018498C" w:rsidRPr="00A123D8">
        <w:rPr>
          <w:rFonts w:ascii="Garamond" w:hAnsi="Garamond"/>
        </w:rPr>
        <w:t xml:space="preserve"> </w:t>
      </w:r>
      <w:r w:rsidR="001A76E7" w:rsidRPr="00A123D8">
        <w:rPr>
          <w:rFonts w:ascii="Garamond" w:hAnsi="Garamond"/>
        </w:rPr>
        <w:t>atë</w:t>
      </w:r>
      <w:r w:rsidR="0018498C" w:rsidRPr="00A123D8">
        <w:rPr>
          <w:rFonts w:ascii="Garamond" w:hAnsi="Garamond"/>
        </w:rPr>
        <w:t xml:space="preserve"> bank</w:t>
      </w:r>
      <w:r w:rsidR="001A76E7" w:rsidRPr="00A123D8">
        <w:rPr>
          <w:rFonts w:ascii="Garamond" w:hAnsi="Garamond"/>
        </w:rPr>
        <w:t>ë</w:t>
      </w:r>
      <w:r w:rsidR="0018498C" w:rsidRPr="00A123D8">
        <w:rPr>
          <w:rFonts w:ascii="Garamond" w:hAnsi="Garamond"/>
        </w:rPr>
        <w:t xml:space="preserve"> dhe paralelisht DRAKPA</w:t>
      </w:r>
      <w:r w:rsidR="00D20890" w:rsidRPr="00A123D8">
        <w:rPr>
          <w:rFonts w:ascii="Garamond" w:hAnsi="Garamond"/>
        </w:rPr>
        <w:t>-ja</w:t>
      </w:r>
      <w:r w:rsidR="0018498C" w:rsidRPr="00A123D8">
        <w:rPr>
          <w:rFonts w:ascii="Garamond" w:hAnsi="Garamond"/>
        </w:rPr>
        <w:t xml:space="preserve"> dërgon n</w:t>
      </w:r>
      <w:r w:rsidR="001E3A19" w:rsidRPr="00A123D8">
        <w:rPr>
          <w:rFonts w:ascii="Garamond" w:hAnsi="Garamond"/>
        </w:rPr>
        <w:t>ë</w:t>
      </w:r>
      <w:r w:rsidR="0018498C" w:rsidRPr="00A123D8">
        <w:rPr>
          <w:rFonts w:ascii="Garamond" w:hAnsi="Garamond"/>
        </w:rPr>
        <w:t xml:space="preserve"> BND listën </w:t>
      </w:r>
      <w:r w:rsidR="007426A2" w:rsidRPr="00A123D8">
        <w:rPr>
          <w:rFonts w:ascii="Garamond" w:hAnsi="Garamond"/>
        </w:rPr>
        <w:t xml:space="preserve">e </w:t>
      </w:r>
      <w:r w:rsidR="004F3ACE" w:rsidRPr="00A123D8">
        <w:rPr>
          <w:rFonts w:ascii="Garamond" w:hAnsi="Garamond"/>
        </w:rPr>
        <w:t xml:space="preserve">subjekteve </w:t>
      </w:r>
      <w:r w:rsidR="007426A2" w:rsidRPr="00A123D8">
        <w:rPr>
          <w:rFonts w:ascii="Garamond" w:hAnsi="Garamond"/>
        </w:rPr>
        <w:t>përfituesve</w:t>
      </w:r>
      <w:r w:rsidR="0018498C" w:rsidRPr="00A123D8">
        <w:rPr>
          <w:rFonts w:ascii="Garamond" w:hAnsi="Garamond"/>
        </w:rPr>
        <w:t xml:space="preserve"> n</w:t>
      </w:r>
      <w:r w:rsidR="00D20890" w:rsidRPr="00A123D8">
        <w:rPr>
          <w:rFonts w:ascii="Garamond" w:hAnsi="Garamond"/>
        </w:rPr>
        <w:t>ë</w:t>
      </w:r>
      <w:r w:rsidR="0018498C" w:rsidRPr="00A123D8">
        <w:rPr>
          <w:rFonts w:ascii="Garamond" w:hAnsi="Garamond"/>
        </w:rPr>
        <w:t xml:space="preserve"> bankën </w:t>
      </w:r>
      <w:r w:rsidR="00BB0299" w:rsidRPr="00A123D8">
        <w:rPr>
          <w:rFonts w:ascii="Garamond" w:hAnsi="Garamond"/>
        </w:rPr>
        <w:t>përkatëse</w:t>
      </w:r>
      <w:r w:rsidR="0018498C" w:rsidRPr="00A123D8">
        <w:rPr>
          <w:rFonts w:ascii="Garamond" w:hAnsi="Garamond"/>
        </w:rPr>
        <w:t xml:space="preserve"> me t</w:t>
      </w:r>
      <w:r w:rsidR="001A76E7" w:rsidRPr="00A123D8">
        <w:rPr>
          <w:rFonts w:ascii="Garamond" w:hAnsi="Garamond"/>
        </w:rPr>
        <w:t>ë</w:t>
      </w:r>
      <w:r w:rsidR="0018498C" w:rsidRPr="00A123D8">
        <w:rPr>
          <w:rFonts w:ascii="Garamond" w:hAnsi="Garamond"/>
        </w:rPr>
        <w:t xml:space="preserve"> dhënat e llogarisë bankare dhe shum</w:t>
      </w:r>
      <w:r w:rsidR="001E3A19" w:rsidRPr="00A123D8">
        <w:rPr>
          <w:rFonts w:ascii="Garamond" w:hAnsi="Garamond"/>
        </w:rPr>
        <w:t>ë</w:t>
      </w:r>
      <w:r w:rsidR="0018498C" w:rsidRPr="00A123D8">
        <w:rPr>
          <w:rFonts w:ascii="Garamond" w:hAnsi="Garamond"/>
        </w:rPr>
        <w:t xml:space="preserve">n e kompensimit </w:t>
      </w:r>
      <w:r w:rsidR="001A76E7" w:rsidRPr="00A123D8">
        <w:rPr>
          <w:rFonts w:ascii="Garamond" w:hAnsi="Garamond"/>
        </w:rPr>
        <w:t>për</w:t>
      </w:r>
      <w:r w:rsidR="0018498C" w:rsidRPr="00A123D8">
        <w:rPr>
          <w:rFonts w:ascii="Garamond" w:hAnsi="Garamond"/>
        </w:rPr>
        <w:t xml:space="preserve"> </w:t>
      </w:r>
      <w:r w:rsidR="001A76E7" w:rsidRPr="00A123D8">
        <w:rPr>
          <w:rFonts w:ascii="Garamond" w:hAnsi="Garamond"/>
        </w:rPr>
        <w:t>çdo</w:t>
      </w:r>
      <w:r w:rsidR="0018498C" w:rsidRPr="00A123D8">
        <w:rPr>
          <w:rFonts w:ascii="Garamond" w:hAnsi="Garamond"/>
        </w:rPr>
        <w:t xml:space="preserve"> subjekt.</w:t>
      </w:r>
    </w:p>
    <w:p w14:paraId="60DEEFF4" w14:textId="006CCF44" w:rsidR="00702BC1" w:rsidRPr="00A123D8" w:rsidRDefault="002048FC" w:rsidP="007A62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 w:themeColor="text1"/>
        </w:rPr>
      </w:pPr>
      <w:bookmarkStart w:id="4" w:name="_Hlk216698349"/>
      <w:r w:rsidRPr="00A123D8">
        <w:rPr>
          <w:rFonts w:ascii="Garamond" w:hAnsi="Garamond"/>
          <w:color w:val="000000" w:themeColor="text1"/>
        </w:rPr>
        <w:t>1</w:t>
      </w:r>
      <w:r w:rsidR="00AA3A8D" w:rsidRPr="00A123D8">
        <w:rPr>
          <w:rFonts w:ascii="Garamond" w:hAnsi="Garamond"/>
          <w:color w:val="000000" w:themeColor="text1"/>
        </w:rPr>
        <w:t>1</w:t>
      </w:r>
      <w:r w:rsidR="00D77EF6" w:rsidRPr="00A123D8">
        <w:rPr>
          <w:rFonts w:ascii="Garamond" w:hAnsi="Garamond"/>
          <w:color w:val="000000" w:themeColor="text1"/>
        </w:rPr>
        <w:t>.</w:t>
      </w:r>
      <w:r w:rsidR="007A624D" w:rsidRPr="00A123D8">
        <w:rPr>
          <w:rFonts w:ascii="Garamond" w:hAnsi="Garamond"/>
          <w:color w:val="000000" w:themeColor="text1"/>
        </w:rPr>
        <w:t xml:space="preserve"> </w:t>
      </w:r>
      <w:r w:rsidR="00702BC1" w:rsidRPr="00A123D8">
        <w:rPr>
          <w:rFonts w:ascii="Garamond" w:hAnsi="Garamond"/>
          <w:color w:val="000000" w:themeColor="text1"/>
        </w:rPr>
        <w:t>Efekti financiar</w:t>
      </w:r>
      <w:r w:rsidR="008B386B" w:rsidRPr="00A123D8">
        <w:rPr>
          <w:rFonts w:ascii="Garamond" w:hAnsi="Garamond"/>
          <w:color w:val="000000" w:themeColor="text1"/>
        </w:rPr>
        <w:t xml:space="preserve"> </w:t>
      </w:r>
      <w:r w:rsidR="00A123D8">
        <w:rPr>
          <w:rFonts w:ascii="Garamond" w:hAnsi="Garamond"/>
          <w:color w:val="000000" w:themeColor="text1"/>
        </w:rPr>
        <w:t>për periudhën janar–</w:t>
      </w:r>
      <w:r w:rsidR="00702BC1" w:rsidRPr="00A123D8">
        <w:rPr>
          <w:rFonts w:ascii="Garamond" w:hAnsi="Garamond"/>
          <w:color w:val="000000" w:themeColor="text1"/>
        </w:rPr>
        <w:t>shtator 2026</w:t>
      </w:r>
      <w:r w:rsidR="008B386B" w:rsidRPr="00A123D8">
        <w:rPr>
          <w:rFonts w:ascii="Garamond" w:hAnsi="Garamond"/>
          <w:color w:val="000000" w:themeColor="text1"/>
        </w:rPr>
        <w:t xml:space="preserve"> </w:t>
      </w:r>
      <w:r w:rsidR="00702BC1" w:rsidRPr="00A123D8">
        <w:rPr>
          <w:rFonts w:ascii="Garamond" w:hAnsi="Garamond"/>
          <w:color w:val="000000" w:themeColor="text1"/>
        </w:rPr>
        <w:t xml:space="preserve">përballohet nga buxheti </w:t>
      </w:r>
      <w:r w:rsidR="008B386B" w:rsidRPr="00A123D8">
        <w:rPr>
          <w:rFonts w:ascii="Garamond" w:hAnsi="Garamond"/>
          <w:color w:val="000000" w:themeColor="text1"/>
        </w:rPr>
        <w:t>i</w:t>
      </w:r>
      <w:r w:rsidR="00702BC1" w:rsidRPr="00A123D8">
        <w:rPr>
          <w:rFonts w:ascii="Garamond" w:hAnsi="Garamond"/>
          <w:color w:val="000000" w:themeColor="text1"/>
        </w:rPr>
        <w:t xml:space="preserve"> shtetit, </w:t>
      </w:r>
      <w:r w:rsidR="0009293C" w:rsidRPr="00A123D8">
        <w:rPr>
          <w:rFonts w:ascii="Garamond" w:hAnsi="Garamond"/>
          <w:color w:val="000000" w:themeColor="text1"/>
        </w:rPr>
        <w:t xml:space="preserve">miratuar </w:t>
      </w:r>
      <w:r w:rsidR="00702BC1" w:rsidRPr="00A123D8">
        <w:rPr>
          <w:rFonts w:ascii="Garamond" w:hAnsi="Garamond"/>
          <w:color w:val="000000" w:themeColor="text1"/>
        </w:rPr>
        <w:t>për vitin 2026</w:t>
      </w:r>
      <w:r w:rsidR="00D20890" w:rsidRPr="00A123D8">
        <w:rPr>
          <w:rFonts w:ascii="Garamond" w:hAnsi="Garamond"/>
          <w:color w:val="000000" w:themeColor="text1"/>
        </w:rPr>
        <w:t>,</w:t>
      </w:r>
      <w:r w:rsidR="0009293C" w:rsidRPr="00A123D8">
        <w:rPr>
          <w:rFonts w:ascii="Garamond" w:hAnsi="Garamond"/>
          <w:color w:val="000000" w:themeColor="text1"/>
        </w:rPr>
        <w:t xml:space="preserve"> në programin “Tregu i punës”</w:t>
      </w:r>
      <w:r w:rsidR="00FF303D" w:rsidRPr="00A123D8">
        <w:rPr>
          <w:rFonts w:ascii="Garamond" w:hAnsi="Garamond"/>
          <w:color w:val="000000" w:themeColor="text1"/>
        </w:rPr>
        <w:t>,</w:t>
      </w:r>
      <w:r w:rsidR="00D24B3B" w:rsidRPr="00A123D8">
        <w:rPr>
          <w:rFonts w:ascii="Garamond" w:hAnsi="Garamond"/>
          <w:color w:val="000000" w:themeColor="text1"/>
        </w:rPr>
        <w:t xml:space="preserve"> p</w:t>
      </w:r>
      <w:r w:rsidR="00702BC1" w:rsidRPr="00A123D8">
        <w:rPr>
          <w:rFonts w:ascii="Garamond" w:hAnsi="Garamond"/>
          <w:color w:val="000000" w:themeColor="text1"/>
        </w:rPr>
        <w:t>ë</w:t>
      </w:r>
      <w:r w:rsidR="00D24B3B" w:rsidRPr="00A123D8">
        <w:rPr>
          <w:rFonts w:ascii="Garamond" w:hAnsi="Garamond"/>
          <w:color w:val="000000" w:themeColor="text1"/>
        </w:rPr>
        <w:t>r</w:t>
      </w:r>
      <w:r w:rsidR="00702BC1" w:rsidRPr="00A123D8">
        <w:rPr>
          <w:rFonts w:ascii="Garamond" w:hAnsi="Garamond"/>
          <w:color w:val="000000" w:themeColor="text1"/>
        </w:rPr>
        <w:t xml:space="preserve"> Ministri</w:t>
      </w:r>
      <w:r w:rsidR="00D24B3B" w:rsidRPr="00A123D8">
        <w:rPr>
          <w:rFonts w:ascii="Garamond" w:hAnsi="Garamond"/>
          <w:color w:val="000000" w:themeColor="text1"/>
        </w:rPr>
        <w:t>në e</w:t>
      </w:r>
      <w:r w:rsidR="00702BC1" w:rsidRPr="00A123D8">
        <w:rPr>
          <w:rFonts w:ascii="Garamond" w:hAnsi="Garamond"/>
          <w:color w:val="000000" w:themeColor="text1"/>
        </w:rPr>
        <w:t xml:space="preserve"> Ekonomisë dhe Inovacionit.</w:t>
      </w:r>
    </w:p>
    <w:bookmarkEnd w:id="4"/>
    <w:p w14:paraId="60DEEFF6" w14:textId="004419B2" w:rsidR="00EF7DBC" w:rsidRPr="00A123D8" w:rsidRDefault="00AA3A8D" w:rsidP="007A62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 w:themeColor="text1"/>
        </w:rPr>
      </w:pPr>
      <w:r w:rsidRPr="00A123D8">
        <w:rPr>
          <w:rFonts w:ascii="Garamond" w:hAnsi="Garamond"/>
          <w:color w:val="000000" w:themeColor="text1"/>
        </w:rPr>
        <w:t>1</w:t>
      </w:r>
      <w:r w:rsidR="002048FC" w:rsidRPr="00A123D8">
        <w:rPr>
          <w:rFonts w:ascii="Garamond" w:hAnsi="Garamond"/>
          <w:color w:val="000000" w:themeColor="text1"/>
        </w:rPr>
        <w:t>2</w:t>
      </w:r>
      <w:r w:rsidR="00EF7DBC" w:rsidRPr="00A123D8">
        <w:rPr>
          <w:rFonts w:ascii="Garamond" w:hAnsi="Garamond"/>
          <w:color w:val="000000" w:themeColor="text1"/>
        </w:rPr>
        <w:t>.</w:t>
      </w:r>
      <w:r w:rsidR="007A624D" w:rsidRPr="00A123D8">
        <w:rPr>
          <w:rFonts w:ascii="Garamond" w:hAnsi="Garamond"/>
          <w:color w:val="000000" w:themeColor="text1"/>
        </w:rPr>
        <w:t xml:space="preserve"> </w:t>
      </w:r>
      <w:r w:rsidR="00461B1A" w:rsidRPr="00A123D8">
        <w:rPr>
          <w:rFonts w:ascii="Garamond" w:hAnsi="Garamond"/>
          <w:color w:val="000000" w:themeColor="text1"/>
        </w:rPr>
        <w:t>N</w:t>
      </w:r>
      <w:r w:rsidR="00EF7DBC" w:rsidRPr="00A123D8">
        <w:rPr>
          <w:rFonts w:ascii="Garamond" w:hAnsi="Garamond"/>
          <w:color w:val="000000" w:themeColor="text1"/>
        </w:rPr>
        <w:t>garkohen Ministria e Ekonomisë dhe Inovacionit,</w:t>
      </w:r>
      <w:r w:rsidR="00A71253" w:rsidRPr="00A123D8">
        <w:rPr>
          <w:rFonts w:ascii="Garamond" w:hAnsi="Garamond"/>
          <w:color w:val="000000" w:themeColor="text1"/>
        </w:rPr>
        <w:t xml:space="preserve"> </w:t>
      </w:r>
      <w:r w:rsidR="00EF7DBC" w:rsidRPr="00A123D8">
        <w:rPr>
          <w:rFonts w:ascii="Garamond" w:hAnsi="Garamond"/>
          <w:color w:val="000000" w:themeColor="text1"/>
        </w:rPr>
        <w:t>Agjencia Kombëtare e Punësimit dhe Aftësive</w:t>
      </w:r>
      <w:r w:rsidR="001A76E7" w:rsidRPr="00A123D8">
        <w:rPr>
          <w:rFonts w:ascii="Garamond" w:hAnsi="Garamond"/>
          <w:color w:val="000000" w:themeColor="text1"/>
        </w:rPr>
        <w:t xml:space="preserve"> </w:t>
      </w:r>
      <w:r w:rsidR="00EF7DBC" w:rsidRPr="00A123D8">
        <w:rPr>
          <w:rFonts w:ascii="Garamond" w:hAnsi="Garamond"/>
          <w:color w:val="000000" w:themeColor="text1"/>
        </w:rPr>
        <w:t>dhe Drejtoria e Përgjithshme e Tatimeve për zbatimin e këtij vendimi.</w:t>
      </w:r>
    </w:p>
    <w:p w14:paraId="60DEEFF8" w14:textId="6D498376" w:rsidR="00EF7DBC" w:rsidRPr="00A123D8" w:rsidRDefault="00EF7DBC" w:rsidP="007A62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A123D8">
        <w:rPr>
          <w:rFonts w:ascii="Garamond" w:hAnsi="Garamond"/>
        </w:rPr>
        <w:t>Ky vendim hyn në fuqi pas botimit në Fletore</w:t>
      </w:r>
      <w:r w:rsidR="00BB0299" w:rsidRPr="00A123D8">
        <w:rPr>
          <w:rFonts w:ascii="Garamond" w:hAnsi="Garamond"/>
        </w:rPr>
        <w:t>n</w:t>
      </w:r>
      <w:r w:rsidRPr="00A123D8">
        <w:rPr>
          <w:rFonts w:ascii="Garamond" w:hAnsi="Garamond"/>
        </w:rPr>
        <w:t xml:space="preserve"> </w:t>
      </w:r>
      <w:r w:rsidR="00A123D8" w:rsidRPr="00A123D8">
        <w:rPr>
          <w:rFonts w:ascii="Garamond" w:hAnsi="Garamond"/>
        </w:rPr>
        <w:t>Zyrtare</w:t>
      </w:r>
      <w:r w:rsidRPr="00A123D8">
        <w:rPr>
          <w:rFonts w:ascii="Garamond" w:hAnsi="Garamond"/>
        </w:rPr>
        <w:t xml:space="preserve">. </w:t>
      </w:r>
    </w:p>
    <w:p w14:paraId="60DEEFF9" w14:textId="77777777" w:rsidR="00D116CA" w:rsidRPr="00A123D8" w:rsidRDefault="00D116CA" w:rsidP="007A62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</w:p>
    <w:p w14:paraId="60DEEFFB" w14:textId="15CC0110" w:rsidR="00D116CA" w:rsidRPr="00A123D8" w:rsidRDefault="00D116CA" w:rsidP="007A624D">
      <w:pPr>
        <w:ind w:firstLine="284"/>
        <w:jc w:val="right"/>
        <w:rPr>
          <w:rFonts w:ascii="Garamond" w:eastAsia="Garamond" w:hAnsi="Garamond"/>
        </w:rPr>
      </w:pPr>
      <w:r w:rsidRPr="00A123D8">
        <w:rPr>
          <w:rFonts w:ascii="Garamond" w:eastAsia="Garamond" w:hAnsi="Garamond"/>
        </w:rPr>
        <w:t>KRYEMINIST</w:t>
      </w:r>
      <w:r w:rsidR="007A624D" w:rsidRPr="00A123D8">
        <w:rPr>
          <w:rFonts w:ascii="Garamond" w:eastAsia="Garamond" w:hAnsi="Garamond"/>
        </w:rPr>
        <w:t>Ë</w:t>
      </w:r>
      <w:r w:rsidRPr="00A123D8">
        <w:rPr>
          <w:rFonts w:ascii="Garamond" w:eastAsia="Garamond" w:hAnsi="Garamond"/>
        </w:rPr>
        <w:t>R</w:t>
      </w:r>
    </w:p>
    <w:p w14:paraId="60DEEFFE" w14:textId="36AC5002" w:rsidR="00D116CA" w:rsidRPr="00A123D8" w:rsidRDefault="007A624D" w:rsidP="007A624D">
      <w:pPr>
        <w:ind w:firstLine="284"/>
        <w:jc w:val="right"/>
        <w:rPr>
          <w:rFonts w:ascii="Garamond" w:eastAsia="Garamond" w:hAnsi="Garamond"/>
          <w:b/>
        </w:rPr>
      </w:pPr>
      <w:r w:rsidRPr="00A123D8">
        <w:rPr>
          <w:rFonts w:ascii="Garamond" w:eastAsia="Garamond" w:hAnsi="Garamond"/>
          <w:b/>
        </w:rPr>
        <w:t>Edi Rama</w:t>
      </w:r>
    </w:p>
    <w:sectPr w:rsidR="00D116CA" w:rsidRPr="00A123D8" w:rsidSect="00D15A9E">
      <w:pgSz w:w="11900" w:h="16840" w:code="9"/>
      <w:pgMar w:top="1440" w:right="1440" w:bottom="1440" w:left="1440" w:header="720" w:footer="27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DEF00D" w14:textId="77777777" w:rsidR="00354CD1" w:rsidRPr="007426A2" w:rsidRDefault="00354CD1">
      <w:r w:rsidRPr="007426A2">
        <w:separator/>
      </w:r>
    </w:p>
  </w:endnote>
  <w:endnote w:type="continuationSeparator" w:id="0">
    <w:p w14:paraId="60DEF00E" w14:textId="77777777" w:rsidR="00354CD1" w:rsidRPr="007426A2" w:rsidRDefault="00354CD1">
      <w:r w:rsidRPr="007426A2">
        <w:continuationSeparator/>
      </w:r>
    </w:p>
  </w:endnote>
  <w:endnote w:type="continuationNotice" w:id="1">
    <w:p w14:paraId="60DEF00F" w14:textId="77777777" w:rsidR="00354CD1" w:rsidRPr="007426A2" w:rsidRDefault="00354C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DEF00A" w14:textId="77777777" w:rsidR="00354CD1" w:rsidRPr="007426A2" w:rsidRDefault="00354CD1">
      <w:r w:rsidRPr="007426A2">
        <w:separator/>
      </w:r>
    </w:p>
  </w:footnote>
  <w:footnote w:type="continuationSeparator" w:id="0">
    <w:p w14:paraId="60DEF00B" w14:textId="77777777" w:rsidR="00354CD1" w:rsidRPr="007426A2" w:rsidRDefault="00354CD1">
      <w:r w:rsidRPr="007426A2">
        <w:continuationSeparator/>
      </w:r>
    </w:p>
  </w:footnote>
  <w:footnote w:type="continuationNotice" w:id="1">
    <w:p w14:paraId="60DEF00C" w14:textId="77777777" w:rsidR="00354CD1" w:rsidRPr="007426A2" w:rsidRDefault="00354CD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544BD"/>
    <w:multiLevelType w:val="hybridMultilevel"/>
    <w:tmpl w:val="D05E42C2"/>
    <w:lvl w:ilvl="0" w:tplc="04090017">
      <w:start w:val="1"/>
      <w:numFmt w:val="lowerLetter"/>
      <w:lvlText w:val="%1)"/>
      <w:lvlJc w:val="left"/>
      <w:pPr>
        <w:ind w:left="8014" w:hanging="360"/>
      </w:pPr>
    </w:lvl>
    <w:lvl w:ilvl="1" w:tplc="04090019" w:tentative="1">
      <w:start w:val="1"/>
      <w:numFmt w:val="lowerLetter"/>
      <w:lvlText w:val="%2."/>
      <w:lvlJc w:val="left"/>
      <w:pPr>
        <w:ind w:left="8734" w:hanging="360"/>
      </w:pPr>
    </w:lvl>
    <w:lvl w:ilvl="2" w:tplc="0409001B" w:tentative="1">
      <w:start w:val="1"/>
      <w:numFmt w:val="lowerRoman"/>
      <w:lvlText w:val="%3."/>
      <w:lvlJc w:val="right"/>
      <w:pPr>
        <w:ind w:left="9454" w:hanging="180"/>
      </w:pPr>
    </w:lvl>
    <w:lvl w:ilvl="3" w:tplc="0409000F" w:tentative="1">
      <w:start w:val="1"/>
      <w:numFmt w:val="decimal"/>
      <w:lvlText w:val="%4."/>
      <w:lvlJc w:val="left"/>
      <w:pPr>
        <w:ind w:left="10174" w:hanging="360"/>
      </w:pPr>
    </w:lvl>
    <w:lvl w:ilvl="4" w:tplc="04090019" w:tentative="1">
      <w:start w:val="1"/>
      <w:numFmt w:val="lowerLetter"/>
      <w:lvlText w:val="%5."/>
      <w:lvlJc w:val="left"/>
      <w:pPr>
        <w:ind w:left="10894" w:hanging="360"/>
      </w:pPr>
    </w:lvl>
    <w:lvl w:ilvl="5" w:tplc="0409001B" w:tentative="1">
      <w:start w:val="1"/>
      <w:numFmt w:val="lowerRoman"/>
      <w:lvlText w:val="%6."/>
      <w:lvlJc w:val="right"/>
      <w:pPr>
        <w:ind w:left="11614" w:hanging="180"/>
      </w:pPr>
    </w:lvl>
    <w:lvl w:ilvl="6" w:tplc="0409000F" w:tentative="1">
      <w:start w:val="1"/>
      <w:numFmt w:val="decimal"/>
      <w:lvlText w:val="%7."/>
      <w:lvlJc w:val="left"/>
      <w:pPr>
        <w:ind w:left="12334" w:hanging="360"/>
      </w:pPr>
    </w:lvl>
    <w:lvl w:ilvl="7" w:tplc="04090019" w:tentative="1">
      <w:start w:val="1"/>
      <w:numFmt w:val="lowerLetter"/>
      <w:lvlText w:val="%8."/>
      <w:lvlJc w:val="left"/>
      <w:pPr>
        <w:ind w:left="13054" w:hanging="360"/>
      </w:pPr>
    </w:lvl>
    <w:lvl w:ilvl="8" w:tplc="0409001B" w:tentative="1">
      <w:start w:val="1"/>
      <w:numFmt w:val="lowerRoman"/>
      <w:lvlText w:val="%9."/>
      <w:lvlJc w:val="right"/>
      <w:pPr>
        <w:ind w:left="13774" w:hanging="180"/>
      </w:pPr>
    </w:lvl>
  </w:abstractNum>
  <w:abstractNum w:abstractNumId="1" w15:restartNumberingAfterBreak="0">
    <w:nsid w:val="1D2C592F"/>
    <w:multiLevelType w:val="multilevel"/>
    <w:tmpl w:val="3A10D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A42DFA"/>
    <w:multiLevelType w:val="hybridMultilevel"/>
    <w:tmpl w:val="3CEEF3C4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2AE4313D"/>
    <w:multiLevelType w:val="hybridMultilevel"/>
    <w:tmpl w:val="EECA845E"/>
    <w:lvl w:ilvl="0" w:tplc="FFFFFFF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866A2D"/>
    <w:multiLevelType w:val="hybridMultilevel"/>
    <w:tmpl w:val="FA7067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AC6FF9"/>
    <w:multiLevelType w:val="multilevel"/>
    <w:tmpl w:val="A1629B80"/>
    <w:styleLink w:val="CurrentList2"/>
    <w:lvl w:ilvl="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7E052E8"/>
    <w:multiLevelType w:val="hybridMultilevel"/>
    <w:tmpl w:val="C62E527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B990E29"/>
    <w:multiLevelType w:val="multilevel"/>
    <w:tmpl w:val="B9C2E5CC"/>
    <w:styleLink w:val="CurrentList1"/>
    <w:lvl w:ilvl="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BCB164D"/>
    <w:multiLevelType w:val="hybridMultilevel"/>
    <w:tmpl w:val="58F8BD56"/>
    <w:lvl w:ilvl="0" w:tplc="4796AF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A13917"/>
    <w:multiLevelType w:val="hybridMultilevel"/>
    <w:tmpl w:val="F85ECB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2C0CBE"/>
    <w:multiLevelType w:val="hybridMultilevel"/>
    <w:tmpl w:val="FFB090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BD531F"/>
    <w:multiLevelType w:val="hybridMultilevel"/>
    <w:tmpl w:val="C8B2D0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A9F5118"/>
    <w:multiLevelType w:val="multilevel"/>
    <w:tmpl w:val="98D473C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Times New Roman"/>
        <w:sz w:val="20"/>
      </w:rPr>
    </w:lvl>
    <w:lvl w:ilvl="1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Arial Unicode MS" w:hAnsi="Times New Roman" w:cs="Times New Roman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F64AB6"/>
    <w:multiLevelType w:val="hybridMultilevel"/>
    <w:tmpl w:val="B374DB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8D2679"/>
    <w:multiLevelType w:val="hybridMultilevel"/>
    <w:tmpl w:val="35661BF0"/>
    <w:lvl w:ilvl="0" w:tplc="04090019">
      <w:start w:val="1"/>
      <w:numFmt w:val="lowerLetter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5" w15:restartNumberingAfterBreak="0">
    <w:nsid w:val="63086BFB"/>
    <w:multiLevelType w:val="hybridMultilevel"/>
    <w:tmpl w:val="7B3C30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2A3514"/>
    <w:multiLevelType w:val="hybridMultilevel"/>
    <w:tmpl w:val="E4866702"/>
    <w:lvl w:ilvl="0" w:tplc="04090017">
      <w:start w:val="1"/>
      <w:numFmt w:val="lowerLetter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6CAC645F"/>
    <w:multiLevelType w:val="hybridMultilevel"/>
    <w:tmpl w:val="F940AB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F97858"/>
    <w:multiLevelType w:val="hybridMultilevel"/>
    <w:tmpl w:val="F1B8A16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7"/>
  </w:num>
  <w:num w:numId="4">
    <w:abstractNumId w:val="13"/>
  </w:num>
  <w:num w:numId="5">
    <w:abstractNumId w:val="8"/>
  </w:num>
  <w:num w:numId="6">
    <w:abstractNumId w:val="3"/>
  </w:num>
  <w:num w:numId="7">
    <w:abstractNumId w:val="10"/>
  </w:num>
  <w:num w:numId="8">
    <w:abstractNumId w:val="15"/>
  </w:num>
  <w:num w:numId="9">
    <w:abstractNumId w:val="4"/>
  </w:num>
  <w:num w:numId="10">
    <w:abstractNumId w:val="9"/>
  </w:num>
  <w:num w:numId="11">
    <w:abstractNumId w:val="2"/>
  </w:num>
  <w:num w:numId="12">
    <w:abstractNumId w:val="1"/>
  </w:num>
  <w:num w:numId="13">
    <w:abstractNumId w:val="12"/>
  </w:num>
  <w:num w:numId="14">
    <w:abstractNumId w:val="16"/>
  </w:num>
  <w:num w:numId="15">
    <w:abstractNumId w:val="11"/>
  </w:num>
  <w:num w:numId="16">
    <w:abstractNumId w:val="14"/>
  </w:num>
  <w:num w:numId="17">
    <w:abstractNumId w:val="6"/>
  </w:num>
  <w:num w:numId="18">
    <w:abstractNumId w:val="0"/>
  </w:num>
  <w:num w:numId="19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isplayBackgroundShape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376"/>
    <w:rsid w:val="00007A81"/>
    <w:rsid w:val="00033599"/>
    <w:rsid w:val="0003467F"/>
    <w:rsid w:val="00035A43"/>
    <w:rsid w:val="00041408"/>
    <w:rsid w:val="00042FEF"/>
    <w:rsid w:val="00045E29"/>
    <w:rsid w:val="00046CD1"/>
    <w:rsid w:val="00057D33"/>
    <w:rsid w:val="00060112"/>
    <w:rsid w:val="0006025C"/>
    <w:rsid w:val="00066F8A"/>
    <w:rsid w:val="00082982"/>
    <w:rsid w:val="00084BA5"/>
    <w:rsid w:val="0009293C"/>
    <w:rsid w:val="000A1A92"/>
    <w:rsid w:val="000A2004"/>
    <w:rsid w:val="000A3E83"/>
    <w:rsid w:val="000B0745"/>
    <w:rsid w:val="000B7AF9"/>
    <w:rsid w:val="000C5D1B"/>
    <w:rsid w:val="000C73C4"/>
    <w:rsid w:val="000D10D2"/>
    <w:rsid w:val="000D5C17"/>
    <w:rsid w:val="000E15C1"/>
    <w:rsid w:val="000F68C9"/>
    <w:rsid w:val="000F6D58"/>
    <w:rsid w:val="000F7B50"/>
    <w:rsid w:val="00103C28"/>
    <w:rsid w:val="001146D5"/>
    <w:rsid w:val="001212FD"/>
    <w:rsid w:val="00122C9D"/>
    <w:rsid w:val="00122D60"/>
    <w:rsid w:val="001372D5"/>
    <w:rsid w:val="0014139E"/>
    <w:rsid w:val="0014615D"/>
    <w:rsid w:val="00146212"/>
    <w:rsid w:val="0015290E"/>
    <w:rsid w:val="00153F3A"/>
    <w:rsid w:val="00154837"/>
    <w:rsid w:val="00155145"/>
    <w:rsid w:val="00156835"/>
    <w:rsid w:val="00161B1E"/>
    <w:rsid w:val="0017144B"/>
    <w:rsid w:val="001727F1"/>
    <w:rsid w:val="0018498C"/>
    <w:rsid w:val="00197911"/>
    <w:rsid w:val="00197F45"/>
    <w:rsid w:val="001A76E7"/>
    <w:rsid w:val="001A7C9F"/>
    <w:rsid w:val="001B3F42"/>
    <w:rsid w:val="001C064A"/>
    <w:rsid w:val="001C0928"/>
    <w:rsid w:val="001C4FF1"/>
    <w:rsid w:val="001C70F7"/>
    <w:rsid w:val="001D4031"/>
    <w:rsid w:val="001E27DA"/>
    <w:rsid w:val="001E3230"/>
    <w:rsid w:val="001E3A19"/>
    <w:rsid w:val="002048FC"/>
    <w:rsid w:val="00206C1E"/>
    <w:rsid w:val="0021251D"/>
    <w:rsid w:val="0021705A"/>
    <w:rsid w:val="0021780E"/>
    <w:rsid w:val="00220273"/>
    <w:rsid w:val="00221622"/>
    <w:rsid w:val="00224D21"/>
    <w:rsid w:val="00233CFC"/>
    <w:rsid w:val="002373E7"/>
    <w:rsid w:val="002522A4"/>
    <w:rsid w:val="00253637"/>
    <w:rsid w:val="002571DB"/>
    <w:rsid w:val="0026408A"/>
    <w:rsid w:val="0027413F"/>
    <w:rsid w:val="002756F5"/>
    <w:rsid w:val="0027671D"/>
    <w:rsid w:val="00281D1A"/>
    <w:rsid w:val="00282ECF"/>
    <w:rsid w:val="0028395A"/>
    <w:rsid w:val="00291C8F"/>
    <w:rsid w:val="002920EA"/>
    <w:rsid w:val="00292AA7"/>
    <w:rsid w:val="00292DE4"/>
    <w:rsid w:val="00293482"/>
    <w:rsid w:val="0029409E"/>
    <w:rsid w:val="00294AAC"/>
    <w:rsid w:val="00295EC1"/>
    <w:rsid w:val="00296890"/>
    <w:rsid w:val="002A5EC0"/>
    <w:rsid w:val="002C2460"/>
    <w:rsid w:val="002C3A20"/>
    <w:rsid w:val="002D3827"/>
    <w:rsid w:val="002E4E79"/>
    <w:rsid w:val="002E6F6F"/>
    <w:rsid w:val="002F5242"/>
    <w:rsid w:val="003017B6"/>
    <w:rsid w:val="003051E2"/>
    <w:rsid w:val="003076AD"/>
    <w:rsid w:val="00310A9A"/>
    <w:rsid w:val="003176BF"/>
    <w:rsid w:val="00324970"/>
    <w:rsid w:val="003352D8"/>
    <w:rsid w:val="00336A6F"/>
    <w:rsid w:val="00337A87"/>
    <w:rsid w:val="00354CD1"/>
    <w:rsid w:val="00362DDC"/>
    <w:rsid w:val="00370B82"/>
    <w:rsid w:val="00374ED2"/>
    <w:rsid w:val="0037530E"/>
    <w:rsid w:val="00376A20"/>
    <w:rsid w:val="0037757A"/>
    <w:rsid w:val="0038401E"/>
    <w:rsid w:val="003A34CE"/>
    <w:rsid w:val="003A3A28"/>
    <w:rsid w:val="003A67C5"/>
    <w:rsid w:val="003A789C"/>
    <w:rsid w:val="003B305A"/>
    <w:rsid w:val="003B60E7"/>
    <w:rsid w:val="003C309D"/>
    <w:rsid w:val="003D4F8D"/>
    <w:rsid w:val="003D717F"/>
    <w:rsid w:val="003D7850"/>
    <w:rsid w:val="003D7E95"/>
    <w:rsid w:val="00401DC0"/>
    <w:rsid w:val="004068E5"/>
    <w:rsid w:val="00406E8E"/>
    <w:rsid w:val="00414237"/>
    <w:rsid w:val="004226B6"/>
    <w:rsid w:val="00431DC5"/>
    <w:rsid w:val="004349CD"/>
    <w:rsid w:val="00437CD2"/>
    <w:rsid w:val="00461B1A"/>
    <w:rsid w:val="00466617"/>
    <w:rsid w:val="0047007A"/>
    <w:rsid w:val="00473668"/>
    <w:rsid w:val="00473C3A"/>
    <w:rsid w:val="004767E3"/>
    <w:rsid w:val="00480A45"/>
    <w:rsid w:val="004A3E6D"/>
    <w:rsid w:val="004B5000"/>
    <w:rsid w:val="004B619A"/>
    <w:rsid w:val="004B7EC6"/>
    <w:rsid w:val="004C40BF"/>
    <w:rsid w:val="004C58A9"/>
    <w:rsid w:val="004C6D0E"/>
    <w:rsid w:val="004D57AC"/>
    <w:rsid w:val="004E0009"/>
    <w:rsid w:val="004E3256"/>
    <w:rsid w:val="004F2EEB"/>
    <w:rsid w:val="004F3ACE"/>
    <w:rsid w:val="004F3DD3"/>
    <w:rsid w:val="004F5E97"/>
    <w:rsid w:val="004F7144"/>
    <w:rsid w:val="0050164F"/>
    <w:rsid w:val="00521383"/>
    <w:rsid w:val="00524E09"/>
    <w:rsid w:val="00534CB6"/>
    <w:rsid w:val="00534ED1"/>
    <w:rsid w:val="0054281F"/>
    <w:rsid w:val="00552CE0"/>
    <w:rsid w:val="005530D6"/>
    <w:rsid w:val="005613D2"/>
    <w:rsid w:val="00561756"/>
    <w:rsid w:val="0056572B"/>
    <w:rsid w:val="00565BAD"/>
    <w:rsid w:val="005663DB"/>
    <w:rsid w:val="0057225A"/>
    <w:rsid w:val="00572FC4"/>
    <w:rsid w:val="0057478D"/>
    <w:rsid w:val="00582180"/>
    <w:rsid w:val="005932F8"/>
    <w:rsid w:val="00594AE9"/>
    <w:rsid w:val="00594C99"/>
    <w:rsid w:val="00597870"/>
    <w:rsid w:val="005B28D4"/>
    <w:rsid w:val="005B511F"/>
    <w:rsid w:val="005C0E66"/>
    <w:rsid w:val="005D408D"/>
    <w:rsid w:val="005D7B7C"/>
    <w:rsid w:val="005E033E"/>
    <w:rsid w:val="005E3FB7"/>
    <w:rsid w:val="005E5A30"/>
    <w:rsid w:val="005F2BF9"/>
    <w:rsid w:val="005F4800"/>
    <w:rsid w:val="00600282"/>
    <w:rsid w:val="00610056"/>
    <w:rsid w:val="0061133E"/>
    <w:rsid w:val="0061214C"/>
    <w:rsid w:val="0061327A"/>
    <w:rsid w:val="00615B45"/>
    <w:rsid w:val="00632613"/>
    <w:rsid w:val="00633203"/>
    <w:rsid w:val="006641BA"/>
    <w:rsid w:val="00681302"/>
    <w:rsid w:val="00681E95"/>
    <w:rsid w:val="0068246B"/>
    <w:rsid w:val="00687D19"/>
    <w:rsid w:val="00695C33"/>
    <w:rsid w:val="00696BD1"/>
    <w:rsid w:val="006A18E5"/>
    <w:rsid w:val="006A1D29"/>
    <w:rsid w:val="006A5BD9"/>
    <w:rsid w:val="006A63E2"/>
    <w:rsid w:val="006B1243"/>
    <w:rsid w:val="006B2EFC"/>
    <w:rsid w:val="006C50C5"/>
    <w:rsid w:val="006C5712"/>
    <w:rsid w:val="006D419A"/>
    <w:rsid w:val="006D596D"/>
    <w:rsid w:val="006D6CD6"/>
    <w:rsid w:val="006E4D66"/>
    <w:rsid w:val="007001FC"/>
    <w:rsid w:val="00702BC1"/>
    <w:rsid w:val="00717E9C"/>
    <w:rsid w:val="00727B92"/>
    <w:rsid w:val="0073322A"/>
    <w:rsid w:val="00740702"/>
    <w:rsid w:val="007426A2"/>
    <w:rsid w:val="0074335E"/>
    <w:rsid w:val="00743E0F"/>
    <w:rsid w:val="007503F2"/>
    <w:rsid w:val="00751B0F"/>
    <w:rsid w:val="007538FA"/>
    <w:rsid w:val="00767058"/>
    <w:rsid w:val="00797451"/>
    <w:rsid w:val="007A528E"/>
    <w:rsid w:val="007A624D"/>
    <w:rsid w:val="007B18C7"/>
    <w:rsid w:val="007B652F"/>
    <w:rsid w:val="007C1D63"/>
    <w:rsid w:val="007C332C"/>
    <w:rsid w:val="007C3FC1"/>
    <w:rsid w:val="007D162B"/>
    <w:rsid w:val="007D3B17"/>
    <w:rsid w:val="007F035E"/>
    <w:rsid w:val="007F0677"/>
    <w:rsid w:val="007F460A"/>
    <w:rsid w:val="00810865"/>
    <w:rsid w:val="00812427"/>
    <w:rsid w:val="00816351"/>
    <w:rsid w:val="008209AD"/>
    <w:rsid w:val="00827ED7"/>
    <w:rsid w:val="00833F3B"/>
    <w:rsid w:val="00846949"/>
    <w:rsid w:val="008532A0"/>
    <w:rsid w:val="0086209A"/>
    <w:rsid w:val="008627A8"/>
    <w:rsid w:val="00867806"/>
    <w:rsid w:val="00876FCA"/>
    <w:rsid w:val="00891682"/>
    <w:rsid w:val="00897D0F"/>
    <w:rsid w:val="008A5B5F"/>
    <w:rsid w:val="008A66C8"/>
    <w:rsid w:val="008B386B"/>
    <w:rsid w:val="008B5853"/>
    <w:rsid w:val="008C6C1F"/>
    <w:rsid w:val="008C6DFD"/>
    <w:rsid w:val="008C748D"/>
    <w:rsid w:val="008D2E6E"/>
    <w:rsid w:val="008D3854"/>
    <w:rsid w:val="008D626C"/>
    <w:rsid w:val="008E051E"/>
    <w:rsid w:val="008E3699"/>
    <w:rsid w:val="008F207A"/>
    <w:rsid w:val="008F5337"/>
    <w:rsid w:val="0090012B"/>
    <w:rsid w:val="00902295"/>
    <w:rsid w:val="009034D0"/>
    <w:rsid w:val="009068FD"/>
    <w:rsid w:val="00921DF7"/>
    <w:rsid w:val="009276E9"/>
    <w:rsid w:val="00930B49"/>
    <w:rsid w:val="00930C93"/>
    <w:rsid w:val="0093226C"/>
    <w:rsid w:val="00932CC9"/>
    <w:rsid w:val="00940921"/>
    <w:rsid w:val="0095005D"/>
    <w:rsid w:val="00954BBA"/>
    <w:rsid w:val="0096476E"/>
    <w:rsid w:val="00965A0F"/>
    <w:rsid w:val="00971D9F"/>
    <w:rsid w:val="0097326D"/>
    <w:rsid w:val="00975221"/>
    <w:rsid w:val="00977EA6"/>
    <w:rsid w:val="00980E9C"/>
    <w:rsid w:val="00982A5B"/>
    <w:rsid w:val="00995557"/>
    <w:rsid w:val="009A05D0"/>
    <w:rsid w:val="009A16BD"/>
    <w:rsid w:val="009A7129"/>
    <w:rsid w:val="009A7879"/>
    <w:rsid w:val="009B24FE"/>
    <w:rsid w:val="009D1581"/>
    <w:rsid w:val="009E2021"/>
    <w:rsid w:val="009F7005"/>
    <w:rsid w:val="00A00531"/>
    <w:rsid w:val="00A117C8"/>
    <w:rsid w:val="00A123D8"/>
    <w:rsid w:val="00A20198"/>
    <w:rsid w:val="00A21276"/>
    <w:rsid w:val="00A24A9B"/>
    <w:rsid w:val="00A25A98"/>
    <w:rsid w:val="00A27CA6"/>
    <w:rsid w:val="00A37985"/>
    <w:rsid w:val="00A5176C"/>
    <w:rsid w:val="00A52959"/>
    <w:rsid w:val="00A5621A"/>
    <w:rsid w:val="00A57E64"/>
    <w:rsid w:val="00A71253"/>
    <w:rsid w:val="00A72EAC"/>
    <w:rsid w:val="00A73B35"/>
    <w:rsid w:val="00A77025"/>
    <w:rsid w:val="00A86489"/>
    <w:rsid w:val="00A92C69"/>
    <w:rsid w:val="00AA0267"/>
    <w:rsid w:val="00AA0BC5"/>
    <w:rsid w:val="00AA166F"/>
    <w:rsid w:val="00AA31E9"/>
    <w:rsid w:val="00AA3A8D"/>
    <w:rsid w:val="00AE00A1"/>
    <w:rsid w:val="00AE203D"/>
    <w:rsid w:val="00AE722D"/>
    <w:rsid w:val="00AF46BE"/>
    <w:rsid w:val="00B03C51"/>
    <w:rsid w:val="00B10192"/>
    <w:rsid w:val="00B13858"/>
    <w:rsid w:val="00B15914"/>
    <w:rsid w:val="00B2155F"/>
    <w:rsid w:val="00B22AEC"/>
    <w:rsid w:val="00B2313B"/>
    <w:rsid w:val="00B308B6"/>
    <w:rsid w:val="00B32AF9"/>
    <w:rsid w:val="00B35D68"/>
    <w:rsid w:val="00B46E92"/>
    <w:rsid w:val="00B5171F"/>
    <w:rsid w:val="00B53FBC"/>
    <w:rsid w:val="00B62D5D"/>
    <w:rsid w:val="00B70F97"/>
    <w:rsid w:val="00B7546B"/>
    <w:rsid w:val="00B81C40"/>
    <w:rsid w:val="00B845A6"/>
    <w:rsid w:val="00B94328"/>
    <w:rsid w:val="00B97166"/>
    <w:rsid w:val="00B976AB"/>
    <w:rsid w:val="00BA1E6C"/>
    <w:rsid w:val="00BA67A5"/>
    <w:rsid w:val="00BA7112"/>
    <w:rsid w:val="00BA751D"/>
    <w:rsid w:val="00BB0299"/>
    <w:rsid w:val="00BB10DF"/>
    <w:rsid w:val="00BC3AA1"/>
    <w:rsid w:val="00BD17B0"/>
    <w:rsid w:val="00BD2008"/>
    <w:rsid w:val="00BE7ED3"/>
    <w:rsid w:val="00BE7FC7"/>
    <w:rsid w:val="00BF4821"/>
    <w:rsid w:val="00C00190"/>
    <w:rsid w:val="00C07C4A"/>
    <w:rsid w:val="00C202E2"/>
    <w:rsid w:val="00C2246D"/>
    <w:rsid w:val="00C252D3"/>
    <w:rsid w:val="00C304A2"/>
    <w:rsid w:val="00C35CCF"/>
    <w:rsid w:val="00C36DA4"/>
    <w:rsid w:val="00C40C1F"/>
    <w:rsid w:val="00C45A55"/>
    <w:rsid w:val="00C4772E"/>
    <w:rsid w:val="00C47E97"/>
    <w:rsid w:val="00C515F7"/>
    <w:rsid w:val="00C62E8B"/>
    <w:rsid w:val="00C642C5"/>
    <w:rsid w:val="00C6518E"/>
    <w:rsid w:val="00C719D8"/>
    <w:rsid w:val="00C74E35"/>
    <w:rsid w:val="00C757B0"/>
    <w:rsid w:val="00C91BEF"/>
    <w:rsid w:val="00C93201"/>
    <w:rsid w:val="00C94FCD"/>
    <w:rsid w:val="00C9743E"/>
    <w:rsid w:val="00CA0F0A"/>
    <w:rsid w:val="00CA4503"/>
    <w:rsid w:val="00CA73F4"/>
    <w:rsid w:val="00CA7C1B"/>
    <w:rsid w:val="00CB2693"/>
    <w:rsid w:val="00CB5111"/>
    <w:rsid w:val="00CC1293"/>
    <w:rsid w:val="00CC1EBA"/>
    <w:rsid w:val="00CD7091"/>
    <w:rsid w:val="00CE0833"/>
    <w:rsid w:val="00CE40A6"/>
    <w:rsid w:val="00CF0F75"/>
    <w:rsid w:val="00CF2326"/>
    <w:rsid w:val="00D10A88"/>
    <w:rsid w:val="00D116CA"/>
    <w:rsid w:val="00D15A9E"/>
    <w:rsid w:val="00D20890"/>
    <w:rsid w:val="00D21DDE"/>
    <w:rsid w:val="00D249AF"/>
    <w:rsid w:val="00D24B3B"/>
    <w:rsid w:val="00D44239"/>
    <w:rsid w:val="00D458E8"/>
    <w:rsid w:val="00D461A1"/>
    <w:rsid w:val="00D57157"/>
    <w:rsid w:val="00D63C83"/>
    <w:rsid w:val="00D74516"/>
    <w:rsid w:val="00D74529"/>
    <w:rsid w:val="00D77EF6"/>
    <w:rsid w:val="00D83FE4"/>
    <w:rsid w:val="00D928E0"/>
    <w:rsid w:val="00DA106C"/>
    <w:rsid w:val="00DA5A4B"/>
    <w:rsid w:val="00DB5A4E"/>
    <w:rsid w:val="00DB6060"/>
    <w:rsid w:val="00DC3376"/>
    <w:rsid w:val="00DC7F9B"/>
    <w:rsid w:val="00DD12A6"/>
    <w:rsid w:val="00DD3014"/>
    <w:rsid w:val="00DD5EA5"/>
    <w:rsid w:val="00DE10C5"/>
    <w:rsid w:val="00DE46A5"/>
    <w:rsid w:val="00DE69DB"/>
    <w:rsid w:val="00DF0E55"/>
    <w:rsid w:val="00E01C4B"/>
    <w:rsid w:val="00E04B76"/>
    <w:rsid w:val="00E05B8E"/>
    <w:rsid w:val="00E076FC"/>
    <w:rsid w:val="00E120EE"/>
    <w:rsid w:val="00E130B6"/>
    <w:rsid w:val="00E258E7"/>
    <w:rsid w:val="00E25C92"/>
    <w:rsid w:val="00E33C39"/>
    <w:rsid w:val="00E365F0"/>
    <w:rsid w:val="00E44FA2"/>
    <w:rsid w:val="00E54238"/>
    <w:rsid w:val="00E54C7E"/>
    <w:rsid w:val="00E54D39"/>
    <w:rsid w:val="00E746C2"/>
    <w:rsid w:val="00E831AE"/>
    <w:rsid w:val="00E84202"/>
    <w:rsid w:val="00E842D9"/>
    <w:rsid w:val="00E87C50"/>
    <w:rsid w:val="00E90767"/>
    <w:rsid w:val="00E91E5C"/>
    <w:rsid w:val="00E92486"/>
    <w:rsid w:val="00E95410"/>
    <w:rsid w:val="00EB04DB"/>
    <w:rsid w:val="00EB11C6"/>
    <w:rsid w:val="00EB52E4"/>
    <w:rsid w:val="00EB6E56"/>
    <w:rsid w:val="00EC03FB"/>
    <w:rsid w:val="00EC4145"/>
    <w:rsid w:val="00EC63A4"/>
    <w:rsid w:val="00EE042E"/>
    <w:rsid w:val="00EE321E"/>
    <w:rsid w:val="00EF3499"/>
    <w:rsid w:val="00EF7DBC"/>
    <w:rsid w:val="00F034F2"/>
    <w:rsid w:val="00F16749"/>
    <w:rsid w:val="00F21817"/>
    <w:rsid w:val="00F22F38"/>
    <w:rsid w:val="00F25574"/>
    <w:rsid w:val="00F27DB3"/>
    <w:rsid w:val="00F333F7"/>
    <w:rsid w:val="00F356E3"/>
    <w:rsid w:val="00F363DD"/>
    <w:rsid w:val="00F426A2"/>
    <w:rsid w:val="00F463AE"/>
    <w:rsid w:val="00F50D41"/>
    <w:rsid w:val="00F54A3F"/>
    <w:rsid w:val="00F63353"/>
    <w:rsid w:val="00F636E0"/>
    <w:rsid w:val="00F72ED6"/>
    <w:rsid w:val="00F74A2A"/>
    <w:rsid w:val="00F750D2"/>
    <w:rsid w:val="00F77C8B"/>
    <w:rsid w:val="00F850FD"/>
    <w:rsid w:val="00F91D1C"/>
    <w:rsid w:val="00F95E4E"/>
    <w:rsid w:val="00F9774C"/>
    <w:rsid w:val="00FA5FC2"/>
    <w:rsid w:val="00FB18B8"/>
    <w:rsid w:val="00FB406D"/>
    <w:rsid w:val="00FC68C8"/>
    <w:rsid w:val="00FC6C2D"/>
    <w:rsid w:val="00FE0A98"/>
    <w:rsid w:val="00FE342A"/>
    <w:rsid w:val="00FE7206"/>
    <w:rsid w:val="00FE7B6C"/>
    <w:rsid w:val="00FE7E8B"/>
    <w:rsid w:val="00FF0241"/>
    <w:rsid w:val="00FF0BFD"/>
    <w:rsid w:val="00FF303D"/>
    <w:rsid w:val="00FF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0DEEFC6"/>
  <w15:docId w15:val="{771D86A2-C9C7-48CE-995C-BFA411005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0056"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link w:val="FooterChar"/>
    <w:uiPriority w:val="99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Body">
    <w:name w:val="Body"/>
    <w:uiPriority w:val="99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link w:val="ListParagraphChar"/>
    <w:uiPriority w:val="34"/>
    <w:qFormat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</w:style>
  <w:style w:type="numbering" w:customStyle="1" w:styleId="ImportedStyle3">
    <w:name w:val="Imported Style 3"/>
  </w:style>
  <w:style w:type="numbering" w:customStyle="1" w:styleId="ImportedStyle4">
    <w:name w:val="Imported Style 4"/>
  </w:style>
  <w:style w:type="numbering" w:customStyle="1" w:styleId="ImportedStyle5">
    <w:name w:val="Imported Style 5"/>
  </w:style>
  <w:style w:type="numbering" w:customStyle="1" w:styleId="ImportedStyle6">
    <w:name w:val="Imported Style 6"/>
  </w:style>
  <w:style w:type="numbering" w:customStyle="1" w:styleId="ImportedStyle7">
    <w:name w:val="Imported Style 7"/>
  </w:style>
  <w:style w:type="numbering" w:customStyle="1" w:styleId="Bullets">
    <w:name w:val="Bullets"/>
  </w:style>
  <w:style w:type="numbering" w:customStyle="1" w:styleId="ImportedStyle8">
    <w:name w:val="Imported Style 8"/>
  </w:style>
  <w:style w:type="numbering" w:customStyle="1" w:styleId="ImportedStyle9">
    <w:name w:val="Imported Style 9"/>
  </w:style>
  <w:style w:type="numbering" w:customStyle="1" w:styleId="ImportedStyle10">
    <w:name w:val="Imported Style 10"/>
  </w:style>
  <w:style w:type="numbering" w:customStyle="1" w:styleId="ImportedStyle11">
    <w:name w:val="Imported Style 11"/>
  </w:style>
  <w:style w:type="numbering" w:customStyle="1" w:styleId="ImportedStyle12">
    <w:name w:val="Imported Style 12"/>
  </w:style>
  <w:style w:type="numbering" w:customStyle="1" w:styleId="ImportedStyle13">
    <w:name w:val="Imported Style 13"/>
  </w:style>
  <w:style w:type="numbering" w:customStyle="1" w:styleId="ImportedStyle14">
    <w:name w:val="Imported Style 14"/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F1674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749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8627A8"/>
    <w:rPr>
      <w:rFonts w:ascii="Calibri" w:hAnsi="Calibri" w:cs="Arial Unicode MS"/>
      <w:color w:val="000000"/>
      <w:sz w:val="22"/>
      <w:szCs w:val="22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70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005"/>
    <w:rPr>
      <w:rFonts w:ascii="Tahoma" w:hAnsi="Tahoma" w:cs="Tahoma"/>
      <w:sz w:val="16"/>
      <w:szCs w:val="16"/>
    </w:rPr>
  </w:style>
  <w:style w:type="numbering" w:customStyle="1" w:styleId="CurrentList1">
    <w:name w:val="Current List1"/>
    <w:uiPriority w:val="99"/>
    <w:rsid w:val="00B5171F"/>
    <w:pPr>
      <w:numPr>
        <w:numId w:val="1"/>
      </w:numPr>
    </w:pPr>
  </w:style>
  <w:style w:type="numbering" w:customStyle="1" w:styleId="CurrentList2">
    <w:name w:val="Current List2"/>
    <w:uiPriority w:val="99"/>
    <w:rsid w:val="00B5171F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unhideWhenUsed/>
    <w:rsid w:val="003B30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05A"/>
    <w:rPr>
      <w:sz w:val="24"/>
      <w:szCs w:val="24"/>
    </w:rPr>
  </w:style>
  <w:style w:type="character" w:customStyle="1" w:styleId="markedcontent">
    <w:name w:val="markedcontent"/>
    <w:basedOn w:val="DefaultParagraphFont"/>
    <w:rsid w:val="00045E29"/>
  </w:style>
  <w:style w:type="paragraph" w:styleId="NormalWeb">
    <w:name w:val="Normal (Web)"/>
    <w:basedOn w:val="Normal"/>
    <w:uiPriority w:val="99"/>
    <w:unhideWhenUsed/>
    <w:rsid w:val="00294AA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Strong">
    <w:name w:val="Strong"/>
    <w:basedOn w:val="DefaultParagraphFont"/>
    <w:uiPriority w:val="22"/>
    <w:qFormat/>
    <w:rsid w:val="00294AAC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6B1243"/>
    <w:rPr>
      <w:rFonts w:ascii="Calibri" w:hAnsi="Calibri" w:cs="Arial Unicode MS"/>
      <w:color w:val="000000"/>
      <w:sz w:val="22"/>
      <w:szCs w:val="22"/>
      <w:u w:color="000000"/>
    </w:rPr>
  </w:style>
  <w:style w:type="paragraph" w:styleId="Title">
    <w:name w:val="Title"/>
    <w:basedOn w:val="Normal"/>
    <w:next w:val="Normal"/>
    <w:link w:val="TitleChar"/>
    <w:uiPriority w:val="10"/>
    <w:qFormat/>
    <w:rsid w:val="00D116C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</w:rPr>
  </w:style>
  <w:style w:type="character" w:customStyle="1" w:styleId="TitleChar">
    <w:name w:val="Title Char"/>
    <w:basedOn w:val="DefaultParagraphFont"/>
    <w:link w:val="Title"/>
    <w:uiPriority w:val="10"/>
    <w:rsid w:val="00D116CA"/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</w:rPr>
  </w:style>
  <w:style w:type="paragraph" w:customStyle="1" w:styleId="NeniTitull">
    <w:name w:val="Neni_Titull"/>
    <w:next w:val="Normal"/>
    <w:rsid w:val="00D116CA"/>
    <w:pPr>
      <w:keepNext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  <w:outlineLvl w:val="2"/>
    </w:pPr>
    <w:rPr>
      <w:rFonts w:ascii="Garamond" w:eastAsia="MS Mincho" w:hAnsi="Garamond" w:cs="CG Times"/>
      <w:b/>
      <w:bCs/>
      <w:sz w:val="24"/>
      <w:szCs w:val="22"/>
      <w:bdr w:val="none" w:sz="0" w:space="0" w:color="auto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9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5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0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141</Nr_x002e__x0020_akti>
    <Data_x0020_e_x0020_Krijimit xmlns="0e656187-b300-4fb0-8bf4-3a50f872073c">2026-03-10T14:28:50Z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2026-03-10T00:00:00Z</Date_x0020_protokolli>
    <Titulli xmlns="0e656187-b300-4fb0-8bf4-3a50f872073c">Për pёrcaktimin e rregullave, kritereve dhe masёs për kompensimin e kontributeve të punëdhënësit për koston shtesë, që krijohet si rezultat i rritjes së pagës minimale</Titulli>
    <Modifikuesi xmlns="0e656187-b300-4fb0-8bf4-3a50f872073c">Etlevahaxhia</Modifikuesi>
    <Nr_x002e__x0020_prot_x0020_QBZ xmlns="0e656187-b300-4fb0-8bf4-3a50f872073c">480</Nr_x002e__x0020_prot_x0020_QBZ>
    <Data_x0020_e_x0020_Modifikimit xmlns="0e656187-b300-4fb0-8bf4-3a50f872073c">2026-03-11T09:59:04Z</Data_x0020_e_x0020_Modifikimit>
    <Dekretuar xmlns="0e656187-b300-4fb0-8bf4-3a50f872073c">false</Dekretuar>
    <Data xmlns="0e656187-b300-4fb0-8bf4-3a50f872073c">2026-03-06T00:00:00Z</Data>
    <Nr_x002e__x0020_protokolli_x0020_i_x0020_aktit xmlns="0e656187-b300-4fb0-8bf4-3a50f872073c">1398/1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006DF6C8A44386BFD726CC1F7645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8B89C-6D40-4888-8CBC-8C31F6BC0ED4}">
  <ds:schemaRefs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DD2E6D6-72D8-4C16-8648-A372E5BACE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7E5E8E-D1FF-40F8-88A9-DF4071EC3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D22587-3E08-4890-8071-BB76613E934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kompesimi financiar</vt:lpstr>
    </vt:vector>
  </TitlesOfParts>
  <Company>diakov.net</Company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pёrcaktimin e rregullave, kritereve dhe masёs për kompensimin e kontributeve të punëdhënësit për koston shtesë, që krijohet si rezultat i rritjes së pagës minimale</dc:title>
  <dc:creator>Admin</dc:creator>
  <cp:lastModifiedBy>fjora.cahani</cp:lastModifiedBy>
  <cp:revision>6</cp:revision>
  <cp:lastPrinted>2026-03-05T14:57:00Z</cp:lastPrinted>
  <dcterms:created xsi:type="dcterms:W3CDTF">2026-03-10T13:32:00Z</dcterms:created>
  <dcterms:modified xsi:type="dcterms:W3CDTF">2026-03-11T14:21:00Z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