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A8391" w14:textId="72DF4DC7" w:rsidR="00ED05B2" w:rsidRPr="007F122B" w:rsidRDefault="00ED05B2" w:rsidP="00ED05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213144515"/>
      <w:r w:rsidRPr="007F122B">
        <w:rPr>
          <w:rFonts w:ascii="Garamond" w:hAnsi="Garamond"/>
          <w:b/>
          <w:sz w:val="24"/>
          <w:lang w:val="sq-AL"/>
        </w:rPr>
        <w:t>VENDIM</w:t>
      </w:r>
    </w:p>
    <w:p w14:paraId="23D620BA" w14:textId="5C522405" w:rsidR="00ED05B2" w:rsidRPr="007F122B" w:rsidRDefault="007F122B" w:rsidP="00ED05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 xml:space="preserve">Nr. </w:t>
      </w:r>
      <w:r w:rsidR="00ED05B2" w:rsidRPr="007F122B">
        <w:rPr>
          <w:rFonts w:ascii="Garamond" w:hAnsi="Garamond"/>
          <w:b/>
          <w:sz w:val="24"/>
          <w:lang w:val="sq-AL"/>
        </w:rPr>
        <w:t>179, datë 19.3.2026</w:t>
      </w:r>
    </w:p>
    <w:p w14:paraId="68B24B3F" w14:textId="77777777" w:rsidR="00ED05B2" w:rsidRPr="007F122B" w:rsidRDefault="00ED05B2" w:rsidP="00ED05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AFD9B43" w14:textId="63B392ED" w:rsidR="00ED05B2" w:rsidRPr="007F122B" w:rsidRDefault="00ED05B2" w:rsidP="00ED05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F122B">
        <w:rPr>
          <w:rFonts w:ascii="Garamond" w:hAnsi="Garamond"/>
          <w:b/>
          <w:sz w:val="24"/>
          <w:lang w:val="sq-AL"/>
        </w:rPr>
        <w:t>PËR SHPALLJEN E DISA ZONAVE ME PËRPARËSI ZHVILLIMIN E EKONOMISË MALORE NË BASHKINË HIMARË</w:t>
      </w:r>
    </w:p>
    <w:p w14:paraId="0E3A17FC" w14:textId="77777777" w:rsidR="00ED05B2" w:rsidRPr="007F122B" w:rsidRDefault="00ED05B2" w:rsidP="00ED05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5B6CC53" w14:textId="4784E5B7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Në mbështetje të nenit 100 të Kushtetutës dhe të pikës 1, të nenit 4, të</w:t>
      </w:r>
      <w:r w:rsidR="007F122B">
        <w:rPr>
          <w:rFonts w:ascii="Garamond" w:hAnsi="Garamond"/>
          <w:sz w:val="24"/>
          <w:lang w:val="sq-AL"/>
        </w:rPr>
        <w:t xml:space="preserve"> </w:t>
      </w:r>
      <w:r w:rsidRPr="007F122B">
        <w:rPr>
          <w:rFonts w:ascii="Garamond" w:hAnsi="Garamond"/>
          <w:sz w:val="24"/>
          <w:lang w:val="sq-AL"/>
        </w:rPr>
        <w:t xml:space="preserve">ligjit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20/2025, “Për paketën e maleve”, me propozimin e ministrit të Shtetit për Pushtetin Vendor, Këshilli i Ministrave </w:t>
      </w:r>
    </w:p>
    <w:p w14:paraId="30C98BAE" w14:textId="77777777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F0071E5" w14:textId="7D37EDF4" w:rsidR="00ED05B2" w:rsidRPr="007F122B" w:rsidRDefault="00ED05B2" w:rsidP="00ED05B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VENDOSI:</w:t>
      </w:r>
    </w:p>
    <w:p w14:paraId="0F1E364F" w14:textId="77777777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163F8E" w14:textId="1787957F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1.</w:t>
      </w:r>
      <w:r w:rsidR="007F122B">
        <w:rPr>
          <w:rFonts w:ascii="Garamond" w:hAnsi="Garamond"/>
          <w:sz w:val="24"/>
          <w:lang w:val="sq-AL"/>
        </w:rPr>
        <w:t xml:space="preserve"> </w:t>
      </w:r>
      <w:r w:rsidRPr="007F122B">
        <w:rPr>
          <w:rFonts w:ascii="Garamond" w:hAnsi="Garamond"/>
          <w:sz w:val="24"/>
          <w:lang w:val="sq-AL"/>
        </w:rPr>
        <w:t>Shpalljen “Zonë me përparësi zhvillimin e ekonomisë malore” në territorin e Bashkisë Himarë të zonave, si më poshtë vijon:</w:t>
      </w:r>
    </w:p>
    <w:p w14:paraId="00475F19" w14:textId="217EC2B9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a)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1, fshati </w:t>
      </w:r>
      <w:proofErr w:type="spellStart"/>
      <w:r w:rsidRPr="007F122B">
        <w:rPr>
          <w:rFonts w:ascii="Garamond" w:hAnsi="Garamond"/>
          <w:sz w:val="24"/>
          <w:lang w:val="sq-AL"/>
        </w:rPr>
        <w:t>Palasë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17 (shtatëmbëdhjetë)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; </w:t>
      </w:r>
    </w:p>
    <w:p w14:paraId="4D17EBBE" w14:textId="2A130C21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b)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2, fshatrat </w:t>
      </w:r>
      <w:proofErr w:type="spellStart"/>
      <w:r w:rsidRPr="007F122B">
        <w:rPr>
          <w:rFonts w:ascii="Garamond" w:hAnsi="Garamond"/>
          <w:sz w:val="24"/>
          <w:lang w:val="sq-AL"/>
        </w:rPr>
        <w:t>Palasë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</w:t>
      </w:r>
      <w:proofErr w:type="spellStart"/>
      <w:r w:rsidRPr="007F122B">
        <w:rPr>
          <w:rFonts w:ascii="Garamond" w:hAnsi="Garamond"/>
          <w:sz w:val="24"/>
          <w:lang w:val="sq-AL"/>
        </w:rPr>
        <w:t>Gjilekë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 dhe Dhërmi,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304 (treqind e katër)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29BBB191" w14:textId="639E4C9D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c)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3, fshati </w:t>
      </w:r>
      <w:proofErr w:type="spellStart"/>
      <w:r w:rsidRPr="007F122B">
        <w:rPr>
          <w:rFonts w:ascii="Garamond" w:hAnsi="Garamond"/>
          <w:sz w:val="24"/>
          <w:lang w:val="sq-AL"/>
        </w:rPr>
        <w:t>Iliaz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45 (dyzet e pesë)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2097CBDD" w14:textId="6295B59F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ç)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4, fshati Vuno,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83 (tetëdhjetë e tre)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7A749BFF" w14:textId="06A51672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d)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5, Himarë,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120 (njëqind e njëzet)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6691871C" w14:textId="13F1D268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dh)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6, Himarë dhe fshati Pilur,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2211 (dy mijë e dyqind e njëmbëdhjetë)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77F93893" w14:textId="1731F01B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e)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7, Himarë dhe fshati </w:t>
      </w:r>
      <w:proofErr w:type="spellStart"/>
      <w:r w:rsidRPr="007F122B">
        <w:rPr>
          <w:rFonts w:ascii="Garamond" w:hAnsi="Garamond"/>
          <w:sz w:val="24"/>
          <w:lang w:val="sq-AL"/>
        </w:rPr>
        <w:t>Kudhës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132 (njëqind e tridhjetë e dy)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2EFC65D3" w14:textId="0B63AA3F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ë)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8, fshati Qeparo,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Himarë,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68 (gjashtëdhjetë e tetë)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23DB2466" w14:textId="510DDEB9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f)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9, fshati Qeparo, pjesë e njësive administrative Himarë dhe Lukovë,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192 (njëqind e nëntëdhjetë e dy)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2910213E" w14:textId="17986CB6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g)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10, fshati Borsh,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Lukovë,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689 (gjashtëqind e tetëdhjetë e nëntë)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6AD8063C" w14:textId="0281065D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gj)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11, fshatrat </w:t>
      </w:r>
      <w:proofErr w:type="spellStart"/>
      <w:r w:rsidRPr="007F122B">
        <w:rPr>
          <w:rFonts w:ascii="Garamond" w:hAnsi="Garamond"/>
          <w:sz w:val="24"/>
          <w:lang w:val="sq-AL"/>
        </w:rPr>
        <w:t>Piqeras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</w:t>
      </w:r>
      <w:proofErr w:type="spellStart"/>
      <w:r w:rsidRPr="007F122B">
        <w:rPr>
          <w:rFonts w:ascii="Garamond" w:hAnsi="Garamond"/>
          <w:sz w:val="24"/>
          <w:lang w:val="sq-AL"/>
        </w:rPr>
        <w:t>Sasaj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Lukovë dhe </w:t>
      </w:r>
      <w:proofErr w:type="spellStart"/>
      <w:r w:rsidRPr="007F122B">
        <w:rPr>
          <w:rFonts w:ascii="Garamond" w:hAnsi="Garamond"/>
          <w:sz w:val="24"/>
          <w:lang w:val="sq-AL"/>
        </w:rPr>
        <w:t>Shënvasil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Lukovë,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1118 (një mijë e njëqind e tetëmbëdhjetë)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7C742D45" w14:textId="736B0B05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h)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12, fshati </w:t>
      </w:r>
      <w:proofErr w:type="spellStart"/>
      <w:r w:rsidRPr="007F122B">
        <w:rPr>
          <w:rFonts w:ascii="Garamond" w:hAnsi="Garamond"/>
          <w:sz w:val="24"/>
          <w:lang w:val="sq-AL"/>
        </w:rPr>
        <w:t>Nivicë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Lukovë,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81 (tetëdhjetë e një)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0FF9AB7A" w14:textId="47C929FB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i)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13, fshatrat </w:t>
      </w:r>
      <w:proofErr w:type="spellStart"/>
      <w:r w:rsidRPr="007F122B">
        <w:rPr>
          <w:rFonts w:ascii="Garamond" w:hAnsi="Garamond"/>
          <w:sz w:val="24"/>
          <w:lang w:val="sq-AL"/>
        </w:rPr>
        <w:t>Fterrë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 dhe Borsh,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Lukovë,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1874 (një mijë e tetëqind e shtatëdhjetë e katër)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78342116" w14:textId="5E21E506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j)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14, fshati Vranisht,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Horë-Vranisht,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293 (dyqind e nëntëdhjetë e tre)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02E64AEC" w14:textId="29D6B211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k)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15, fshati </w:t>
      </w:r>
      <w:proofErr w:type="spellStart"/>
      <w:r w:rsidRPr="007F122B">
        <w:rPr>
          <w:rFonts w:ascii="Garamond" w:hAnsi="Garamond"/>
          <w:sz w:val="24"/>
          <w:lang w:val="sq-AL"/>
        </w:rPr>
        <w:t>Tërbaç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Horë-Vranisht,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2088 (dy mijë e tetëdhjetë e tetë)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57D4F203" w14:textId="42C7422E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l)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16, fshati Bolenë,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Horë-Vranisht,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683 (gjashtëqind e tetëdhjetë e tre)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1F55325D" w14:textId="58B85921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lastRenderedPageBreak/>
        <w:t xml:space="preserve">ll)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 xml:space="preserve">17, fshati </w:t>
      </w:r>
      <w:proofErr w:type="spellStart"/>
      <w:r w:rsidRPr="007F122B">
        <w:rPr>
          <w:rFonts w:ascii="Garamond" w:hAnsi="Garamond"/>
          <w:sz w:val="24"/>
          <w:lang w:val="sq-AL"/>
        </w:rPr>
        <w:t>Kallarat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pjesë e </w:t>
      </w:r>
      <w:r w:rsidR="00C821FE" w:rsidRPr="007F122B">
        <w:rPr>
          <w:rFonts w:ascii="Garamond" w:hAnsi="Garamond"/>
          <w:sz w:val="24"/>
          <w:lang w:val="sq-AL"/>
        </w:rPr>
        <w:t>N</w:t>
      </w:r>
      <w:r w:rsidRPr="007F122B">
        <w:rPr>
          <w:rFonts w:ascii="Garamond" w:hAnsi="Garamond"/>
          <w:sz w:val="24"/>
          <w:lang w:val="sq-AL"/>
        </w:rPr>
        <w:t xml:space="preserve">jësisë </w:t>
      </w:r>
      <w:r w:rsidR="00C821FE" w:rsidRPr="007F122B">
        <w:rPr>
          <w:rFonts w:ascii="Garamond" w:hAnsi="Garamond"/>
          <w:sz w:val="24"/>
          <w:lang w:val="sq-AL"/>
        </w:rPr>
        <w:t>A</w:t>
      </w:r>
      <w:r w:rsidRPr="007F122B">
        <w:rPr>
          <w:rFonts w:ascii="Garamond" w:hAnsi="Garamond"/>
          <w:sz w:val="24"/>
          <w:lang w:val="sq-AL"/>
        </w:rPr>
        <w:t xml:space="preserve">dministrative Horë-Vranisht, Bashkia Himarë, </w:t>
      </w:r>
      <w:r w:rsidR="00C821FE" w:rsidRPr="007F122B">
        <w:rPr>
          <w:rFonts w:ascii="Garamond" w:hAnsi="Garamond"/>
          <w:sz w:val="24"/>
          <w:lang w:val="sq-AL"/>
        </w:rPr>
        <w:t>q</w:t>
      </w:r>
      <w:r w:rsidRPr="007F122B">
        <w:rPr>
          <w:rFonts w:ascii="Garamond" w:hAnsi="Garamond"/>
          <w:sz w:val="24"/>
          <w:lang w:val="sq-AL"/>
        </w:rPr>
        <w:t xml:space="preserve">arku Vlorë, me sipërfaqe 772 (shtatëqind e shtatëdhjetë e dy)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;</w:t>
      </w:r>
    </w:p>
    <w:p w14:paraId="2279D907" w14:textId="4E64F9A2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 xml:space="preserve">m) Zona </w:t>
      </w:r>
      <w:r w:rsidR="007F122B">
        <w:rPr>
          <w:rFonts w:ascii="Garamond" w:hAnsi="Garamond"/>
          <w:sz w:val="24"/>
          <w:lang w:val="sq-AL"/>
        </w:rPr>
        <w:t xml:space="preserve">nr. </w:t>
      </w:r>
      <w:r w:rsidRPr="007F122B">
        <w:rPr>
          <w:rFonts w:ascii="Garamond" w:hAnsi="Garamond"/>
          <w:sz w:val="24"/>
          <w:lang w:val="sq-AL"/>
        </w:rPr>
        <w:t>18, fshati Kuç, pje</w:t>
      </w:r>
      <w:bookmarkStart w:id="1" w:name="_GoBack"/>
      <w:bookmarkEnd w:id="1"/>
      <w:r w:rsidRPr="007F122B">
        <w:rPr>
          <w:rFonts w:ascii="Garamond" w:hAnsi="Garamond"/>
          <w:sz w:val="24"/>
          <w:lang w:val="sq-AL"/>
        </w:rPr>
        <w:t xml:space="preserve">së e njësive administrative Horë-Vranisht dhe Himarë, me sipërfaqe 2310 (dy mijë e treqind e dhjetë) ha, sipas hartës në sistemin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>.</w:t>
      </w:r>
    </w:p>
    <w:p w14:paraId="692D1E50" w14:textId="6A551406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2.</w:t>
      </w:r>
      <w:r w:rsidR="007F122B">
        <w:rPr>
          <w:rFonts w:ascii="Garamond" w:hAnsi="Garamond"/>
          <w:sz w:val="24"/>
          <w:lang w:val="sq-AL"/>
        </w:rPr>
        <w:t xml:space="preserve"> </w:t>
      </w:r>
      <w:r w:rsidRPr="007F122B">
        <w:rPr>
          <w:rFonts w:ascii="Garamond" w:hAnsi="Garamond"/>
          <w:sz w:val="24"/>
          <w:lang w:val="sq-AL"/>
        </w:rPr>
        <w:t xml:space="preserve">Shtrirja, kufijtë dhe pikat e hyrjes e të daljes së këtyre zonave përcaktohen në hartën treguese sipas sistemit </w:t>
      </w:r>
      <w:proofErr w:type="spellStart"/>
      <w:r w:rsidRPr="007F122B">
        <w:rPr>
          <w:rFonts w:ascii="Garamond" w:hAnsi="Garamond"/>
          <w:sz w:val="24"/>
          <w:lang w:val="sq-AL"/>
        </w:rPr>
        <w:t>KRGJSH</w:t>
      </w:r>
      <w:proofErr w:type="spellEnd"/>
      <w:r w:rsidRPr="007F122B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69DEEC54" w14:textId="32DD9CD3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3.</w:t>
      </w:r>
      <w:r w:rsidR="007F122B">
        <w:rPr>
          <w:rFonts w:ascii="Garamond" w:hAnsi="Garamond"/>
          <w:sz w:val="24"/>
          <w:lang w:val="sq-AL"/>
        </w:rPr>
        <w:t xml:space="preserve"> </w:t>
      </w:r>
      <w:r w:rsidRPr="007F122B">
        <w:rPr>
          <w:rFonts w:ascii="Garamond" w:hAnsi="Garamond"/>
          <w:sz w:val="24"/>
          <w:lang w:val="sq-AL"/>
        </w:rPr>
        <w:t xml:space="preserve">Llojet e aktiviteteve, që do të zhvillohen në këtë zonë, janë: </w:t>
      </w:r>
    </w:p>
    <w:p w14:paraId="0407730C" w14:textId="5B57D764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a) të zhvillimit ekonomik;</w:t>
      </w:r>
    </w:p>
    <w:p w14:paraId="2CD53621" w14:textId="1119CB20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b) të zhvillimit industrial;</w:t>
      </w:r>
    </w:p>
    <w:p w14:paraId="0A8A4E42" w14:textId="749F118C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c) të zhvillimit turistik.</w:t>
      </w:r>
    </w:p>
    <w:p w14:paraId="6096F090" w14:textId="030F354A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4.</w:t>
      </w:r>
      <w:r w:rsidR="007F122B">
        <w:rPr>
          <w:rFonts w:ascii="Garamond" w:hAnsi="Garamond"/>
          <w:sz w:val="24"/>
          <w:lang w:val="sq-AL"/>
        </w:rPr>
        <w:t xml:space="preserve"> </w:t>
      </w:r>
      <w:r w:rsidRPr="007F122B">
        <w:rPr>
          <w:rFonts w:ascii="Garamond" w:hAnsi="Garamond"/>
          <w:sz w:val="24"/>
          <w:lang w:val="sq-AL"/>
        </w:rPr>
        <w:t xml:space="preserve">Ngarkohen Ministria e Ekonomisë dhe Inovacionit, Agjencia Shtetërore e Kadastrës dhe Bashkia Himarë për zbatimin e këtij vendimi. </w:t>
      </w:r>
    </w:p>
    <w:p w14:paraId="693648DB" w14:textId="5517E338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6295DA97" w14:textId="77777777" w:rsidR="00ED05B2" w:rsidRPr="007F122B" w:rsidRDefault="00ED05B2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1068169" w14:textId="77777777" w:rsidR="0072395D" w:rsidRPr="007F122B" w:rsidRDefault="0072395D" w:rsidP="007239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F122B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519F8F28" w14:textId="77777777" w:rsidR="0072395D" w:rsidRPr="007F122B" w:rsidRDefault="0072395D" w:rsidP="007239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F122B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7F122B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B88130E" w14:textId="29BDC738" w:rsidR="00315A2B" w:rsidRPr="007F122B" w:rsidRDefault="00E82483" w:rsidP="00ED05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43264A7" wp14:editId="44C067F7">
            <wp:extent cx="8004709" cy="5659877"/>
            <wp:effectExtent l="0" t="8890" r="698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220_Bashkia Himare_Qarku Vlore_open street map + koordinatat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7849" cy="566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3F785031" wp14:editId="2E53E9E7">
            <wp:extent cx="3250692" cy="4370832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220_Bashkia Himare_Qarku Vlore_open street map + koordinatat_Page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692" cy="437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E4AC1EB" wp14:editId="44CBC6EC">
            <wp:extent cx="7734046" cy="5468500"/>
            <wp:effectExtent l="889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220_Bashkia Himare_Qarku Vlore_open street map + koordinatat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7152" cy="547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CC41262" wp14:editId="61F95D89">
            <wp:extent cx="5417820" cy="6419088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220_Bashkia Himare_Qarku Vlore_open street map + koordinatat_Page_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641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9CF014E" wp14:editId="79DCE9E4">
            <wp:extent cx="7814514" cy="5525396"/>
            <wp:effectExtent l="1587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220_Bashkia Himare_Qarku Vlore_open street map + koordinata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8068" cy="552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44BB49A" wp14:editId="13954167">
            <wp:extent cx="5207508" cy="345643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220_Bashkia Himare_Qarku Vlore_open street map + koordinatat_Page_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508" cy="345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34C0A1BF" wp14:editId="35F404C2">
            <wp:extent cx="7587742" cy="5365053"/>
            <wp:effectExtent l="6668" t="0" r="952" b="953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220_Bashkia Himare_Qarku Vlore_open street map + koordinata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3817" cy="536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6B3082AE" wp14:editId="302AD6AD">
            <wp:extent cx="3511296" cy="467715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220_Bashkia Himare_Qarku Vlore_open street map + koordinatat_Page_0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296" cy="467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163A33F" wp14:editId="694846F1">
            <wp:extent cx="7053733" cy="4987472"/>
            <wp:effectExtent l="4445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220_Bashkia Himare_Qarku Vlore_open street map + koordinata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5565" cy="498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8264A46" wp14:editId="54FC28B6">
            <wp:extent cx="5129784" cy="552754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220_Bashkia Himare_Qarku Vlore_open street map + koordinatat_Page_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84" cy="552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43949F7" wp14:editId="06714290">
            <wp:extent cx="7814514" cy="5525396"/>
            <wp:effectExtent l="1587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220_Bashkia Himare_Qarku Vlore_open street map + koordinata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7910" cy="552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61DA631" wp14:editId="226D25C0">
            <wp:extent cx="5683910" cy="771398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220_Bashkia Himare_Qarku Vlore_open street map + koordinatat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3" r="8095" b="6704"/>
                    <a:stretch/>
                  </pic:blipFill>
                  <pic:spPr bwMode="auto">
                    <a:xfrm>
                      <a:off x="0" y="0"/>
                      <a:ext cx="5702880" cy="773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drawing>
          <wp:inline distT="0" distB="0" distL="0" distR="0" wp14:anchorId="22BBFDFF" wp14:editId="5ADCE52F">
            <wp:extent cx="5731510" cy="885977"/>
            <wp:effectExtent l="0" t="0" r="254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220_Bashkia Himare_Qarku Vlore_open street map + koordinatat_Page_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93"/>
                    <a:stretch/>
                  </pic:blipFill>
                  <pic:spPr bwMode="auto">
                    <a:xfrm>
                      <a:off x="0" y="0"/>
                      <a:ext cx="5731510" cy="885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E166F60" wp14:editId="4DC78DC8">
            <wp:extent cx="7792568" cy="5509879"/>
            <wp:effectExtent l="0" t="1587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220_Bashkia Himare_Qarku Vlore_open street map + koordinata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5376" cy="551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E045FE0" wp14:editId="11DBA817">
            <wp:extent cx="2930652" cy="5856732"/>
            <wp:effectExtent l="0" t="0" r="317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220_Bashkia Himare_Qarku Vlore_open street map + koordinatat_Page_1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652" cy="585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366C3C4" wp14:editId="6A0C8EA5">
            <wp:extent cx="7638949" cy="5401260"/>
            <wp:effectExtent l="0" t="508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220_Bashkia Himare_Qarku Vlore_open street map + koordinata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3031" cy="540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3DA85D0B" wp14:editId="2EFC2AA3">
            <wp:extent cx="5152644" cy="5271516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220_Bashkia Himare_Qarku Vlore_open street map + koordinatat_Page_1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644" cy="527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4E638BB" wp14:editId="494AB1A7">
            <wp:extent cx="7602373" cy="5375398"/>
            <wp:effectExtent l="8572" t="0" r="7303" b="7302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220_Bashkia Himare_Qarku Vlore_open street map + koordinatat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7930" cy="537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3CF19465" wp14:editId="76E3B465">
            <wp:extent cx="3909060" cy="6569964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220_Bashkia Himare_Qarku Vlore_open street map + koordinatat_Page_1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656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E23F5D5" wp14:editId="5F38E119">
            <wp:extent cx="7902296" cy="5587464"/>
            <wp:effectExtent l="0" t="4763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220_Bashkia Himare_Qarku Vlore_open street map + koordinatat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6218" cy="559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1BFF0BC" wp14:editId="7B881C3A">
            <wp:extent cx="5731510" cy="501269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220_Bashkia Himare_Qarku Vlore_open street map + koordinatat_Page_2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1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4ACD9C2" wp14:editId="3AD001D5">
            <wp:extent cx="8033970" cy="5680567"/>
            <wp:effectExtent l="0" t="4445" r="1270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220_Bashkia Himare_Qarku Vlore_open street map + koordinatat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38002" cy="568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2BBFD55" wp14:editId="57FA6DCD">
            <wp:extent cx="5731510" cy="741743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220_Bashkia Himare_Qarku Vlore_open street map + koordinatat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0A65F8F" wp14:editId="18CE5E79">
            <wp:extent cx="7719416" cy="5458156"/>
            <wp:effectExtent l="6667" t="0" r="2858" b="2857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220_Bashkia Himare_Qarku Vlore_open street map + koordinatat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3955" cy="546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05A1285" wp14:editId="70E05C54">
            <wp:extent cx="3195828" cy="5902452"/>
            <wp:effectExtent l="0" t="0" r="508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220_Bashkia Himare_Qarku Vlore_open street map + koordinatat_Page_25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828" cy="590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957F85B" wp14:editId="5A37B47F">
            <wp:extent cx="8151013" cy="5763324"/>
            <wp:effectExtent l="0" t="635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220_Bashkia Himare_Qarku Vlore_open street map + koordinatat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2980" cy="57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A04A528" wp14:editId="6CB0365D">
            <wp:extent cx="4998720" cy="886333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220_Bashkia Himare_Qarku Vlore_open street map + koordinatat_Page_27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DC970BD" wp14:editId="47E2BF50">
            <wp:extent cx="8070546" cy="5706429"/>
            <wp:effectExtent l="953" t="0" r="7937" b="7938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220_Bashkia Himare_Qarku Vlore_open street map + koordinatat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5547" cy="570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EACDABC" wp14:editId="3259A822">
            <wp:extent cx="3040380" cy="4878324"/>
            <wp:effectExtent l="0" t="0" r="762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220_Bashkia Himare_Qarku Vlore_open street map + koordinatat_Page_29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487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9659CFC" wp14:editId="4931EC73">
            <wp:extent cx="7682840" cy="5432294"/>
            <wp:effectExtent l="127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220_Bashkia Himare_Qarku Vlore_open street map + koordinatat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9311" cy="5436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A233253" wp14:editId="7ECCC234">
            <wp:extent cx="5505111" cy="7234733"/>
            <wp:effectExtent l="0" t="0" r="635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220_Bashkia Himare_Qarku Vlore_open street map + koordinatat_Page_3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2" t="6411" r="7457" b="6094"/>
                    <a:stretch/>
                  </pic:blipFill>
                  <pic:spPr bwMode="auto">
                    <a:xfrm>
                      <a:off x="0" y="0"/>
                      <a:ext cx="5510801" cy="7242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B2DB6D6" wp14:editId="23E4415A">
            <wp:extent cx="8129067" cy="5747807"/>
            <wp:effectExtent l="9525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220_Bashkia Himare_Qarku Vlore_open street map + koordinatat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32057" cy="574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4FFCE6F" wp14:editId="4E087E76">
            <wp:extent cx="3127248" cy="5724144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220_Bashkia Himare_Qarku Vlore_open street map + koordinatat_Page_33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248" cy="572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23F223F" wp14:editId="6DE37FF4">
            <wp:extent cx="7990078" cy="5649532"/>
            <wp:effectExtent l="8255" t="0" r="635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220_Bashkia Himare_Qarku Vlore_open street map + koordinatat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5978" cy="565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58FD8E0" wp14:editId="423A96EE">
            <wp:extent cx="3250692" cy="8663940"/>
            <wp:effectExtent l="0" t="0" r="6985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220_Bashkia Himare_Qarku Vlore_open street map + koordinatat_Page_35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692" cy="866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9A1070F" wp14:editId="5E4D9760">
            <wp:extent cx="7894981" cy="5582292"/>
            <wp:effectExtent l="0" t="5715" r="5080" b="508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0220_Bashkia Himare_Qarku Vlore_open street map + koordinatat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8499" cy="558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122B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0906CEF" wp14:editId="75A4E928">
            <wp:extent cx="5731510" cy="7178675"/>
            <wp:effectExtent l="0" t="0" r="2540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0220_Bashkia Himare_Qarku Vlore_open street map + koordinatat_Page_3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7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15A2B" w:rsidRPr="007F122B" w:rsidSect="00315A2B">
      <w:headerReference w:type="default" r:id="rId49"/>
      <w:footerReference w:type="default" r:id="rId5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51294" w14:textId="77777777" w:rsidR="007F122B" w:rsidRDefault="007F122B" w:rsidP="00315A2B">
      <w:pPr>
        <w:spacing w:after="0" w:line="240" w:lineRule="auto"/>
      </w:pPr>
      <w:r>
        <w:separator/>
      </w:r>
    </w:p>
  </w:endnote>
  <w:endnote w:type="continuationSeparator" w:id="0">
    <w:p w14:paraId="3A2F840C" w14:textId="77777777" w:rsidR="007F122B" w:rsidRDefault="007F122B" w:rsidP="00315A2B">
      <w:pPr>
        <w:spacing w:after="0" w:line="240" w:lineRule="auto"/>
      </w:pPr>
      <w:r>
        <w:continuationSeparator/>
      </w:r>
    </w:p>
  </w:endnote>
  <w:endnote w:type="continuationNotice" w:id="1">
    <w:p w14:paraId="5A6BD81B" w14:textId="77777777" w:rsidR="007F122B" w:rsidRDefault="007F12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70998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881324" w14:textId="77777777" w:rsidR="007F122B" w:rsidRDefault="007F122B">
        <w:pPr>
          <w:pStyle w:val="Footer"/>
          <w:jc w:val="right"/>
        </w:pPr>
        <w:r w:rsidRPr="002C51CD">
          <w:rPr>
            <w:rFonts w:ascii="Times New Roman" w:hAnsi="Times New Roman" w:cs="Times New Roman"/>
            <w:sz w:val="24"/>
          </w:rPr>
          <w:fldChar w:fldCharType="begin"/>
        </w:r>
        <w:r w:rsidRPr="002C51C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C51C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2C51C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B881325" w14:textId="77777777" w:rsidR="007F122B" w:rsidRDefault="007F1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38564" w14:textId="77777777" w:rsidR="007F122B" w:rsidRDefault="007F122B" w:rsidP="00315A2B">
      <w:pPr>
        <w:spacing w:after="0" w:line="240" w:lineRule="auto"/>
      </w:pPr>
      <w:r>
        <w:separator/>
      </w:r>
    </w:p>
  </w:footnote>
  <w:footnote w:type="continuationSeparator" w:id="0">
    <w:p w14:paraId="2CF998B7" w14:textId="77777777" w:rsidR="007F122B" w:rsidRDefault="007F122B" w:rsidP="00315A2B">
      <w:pPr>
        <w:spacing w:after="0" w:line="240" w:lineRule="auto"/>
      </w:pPr>
      <w:r>
        <w:continuationSeparator/>
      </w:r>
    </w:p>
  </w:footnote>
  <w:footnote w:type="continuationNotice" w:id="1">
    <w:p w14:paraId="6BD6D4EE" w14:textId="77777777" w:rsidR="007F122B" w:rsidRDefault="007F12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D9A9E" w14:textId="77777777" w:rsidR="007F122B" w:rsidRDefault="007F12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642BD"/>
    <w:multiLevelType w:val="hybridMultilevel"/>
    <w:tmpl w:val="743EE60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20A15"/>
    <w:multiLevelType w:val="hybridMultilevel"/>
    <w:tmpl w:val="FFF2AB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36386"/>
    <w:rsid w:val="000455C2"/>
    <w:rsid w:val="00046D5C"/>
    <w:rsid w:val="00067CC5"/>
    <w:rsid w:val="000761E4"/>
    <w:rsid w:val="000E7A1D"/>
    <w:rsid w:val="000F1C41"/>
    <w:rsid w:val="000F46D7"/>
    <w:rsid w:val="001130AC"/>
    <w:rsid w:val="00170996"/>
    <w:rsid w:val="00191980"/>
    <w:rsid w:val="001F3551"/>
    <w:rsid w:val="00244A95"/>
    <w:rsid w:val="00260359"/>
    <w:rsid w:val="002C3883"/>
    <w:rsid w:val="002C51CD"/>
    <w:rsid w:val="002D2F88"/>
    <w:rsid w:val="002D3BF6"/>
    <w:rsid w:val="002D50F1"/>
    <w:rsid w:val="00307B66"/>
    <w:rsid w:val="00315A2B"/>
    <w:rsid w:val="003627C5"/>
    <w:rsid w:val="003B3B6E"/>
    <w:rsid w:val="003F2075"/>
    <w:rsid w:val="003F5578"/>
    <w:rsid w:val="004321A4"/>
    <w:rsid w:val="004B1167"/>
    <w:rsid w:val="004B6062"/>
    <w:rsid w:val="00534B49"/>
    <w:rsid w:val="00590CD5"/>
    <w:rsid w:val="005C01A4"/>
    <w:rsid w:val="00631F1B"/>
    <w:rsid w:val="00696055"/>
    <w:rsid w:val="006F6CE5"/>
    <w:rsid w:val="007208B0"/>
    <w:rsid w:val="0072395D"/>
    <w:rsid w:val="0075605F"/>
    <w:rsid w:val="007A3349"/>
    <w:rsid w:val="007C5E8E"/>
    <w:rsid w:val="007F122B"/>
    <w:rsid w:val="00810575"/>
    <w:rsid w:val="008138E6"/>
    <w:rsid w:val="008248FD"/>
    <w:rsid w:val="0088151F"/>
    <w:rsid w:val="009333C3"/>
    <w:rsid w:val="009D44B0"/>
    <w:rsid w:val="00A05DE6"/>
    <w:rsid w:val="00A66381"/>
    <w:rsid w:val="00AD0B7B"/>
    <w:rsid w:val="00B861F3"/>
    <w:rsid w:val="00B87964"/>
    <w:rsid w:val="00B90212"/>
    <w:rsid w:val="00BC7E22"/>
    <w:rsid w:val="00C23382"/>
    <w:rsid w:val="00C821FE"/>
    <w:rsid w:val="00CB39DB"/>
    <w:rsid w:val="00D458A4"/>
    <w:rsid w:val="00D578A4"/>
    <w:rsid w:val="00D744B1"/>
    <w:rsid w:val="00D93DF9"/>
    <w:rsid w:val="00DB70E3"/>
    <w:rsid w:val="00E13918"/>
    <w:rsid w:val="00E14DFF"/>
    <w:rsid w:val="00E53867"/>
    <w:rsid w:val="00E65EBD"/>
    <w:rsid w:val="00E82483"/>
    <w:rsid w:val="00E93698"/>
    <w:rsid w:val="00EA08A2"/>
    <w:rsid w:val="00ED05B2"/>
    <w:rsid w:val="00ED7DAE"/>
    <w:rsid w:val="00F117CE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812DE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A2B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15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A2B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CC5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20" Type="http://schemas.openxmlformats.org/officeDocument/2006/relationships/image" Target="media/image9.jpeg"/><Relationship Id="rId41" Type="http://schemas.openxmlformats.org/officeDocument/2006/relationships/image" Target="media/image3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2026-03-25T09:09:32Z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Himarë</Titulli>
    <Modifikuesi xmlns="0e656187-b300-4fb0-8bf4-3a50f872073c">ermira.bukaci</Modifikuesi>
    <Nr_x002e__x0020_prot_x0020_QBZ xmlns="0e656187-b300-4fb0-8bf4-3a50f872073c">597</Nr_x002e__x0020_prot_x0020_QBZ>
    <Data_x0020_e_x0020_Modifikimit xmlns="0e656187-b300-4fb0-8bf4-3a50f872073c">2026-03-25T11:17:04Z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1314/13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C8FAA575624061B5C29A346A807B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C8FAA575624061B5C29A346A807B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2AD104-7577-47B8-B714-7E0A313B6555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6460EA2-C259-432B-BA15-F4AF9F40A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69BDD4-BA1B-403B-9A94-68502D999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FE2DEE-020C-44C1-9F13-F4C7AC5E1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2FED1D-B534-42FE-84C5-43F257D00D6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38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Himarë</vt:lpstr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Himarë</dc:title>
  <dc:creator>Griselda Elezi</dc:creator>
  <cp:lastModifiedBy>Alma Lisaku</cp:lastModifiedBy>
  <cp:revision>9</cp:revision>
  <cp:lastPrinted>2026-03-18T20:17:00Z</cp:lastPrinted>
  <dcterms:created xsi:type="dcterms:W3CDTF">2026-03-25T08:14:00Z</dcterms:created>
  <dcterms:modified xsi:type="dcterms:W3CDTF">2026-03-25T13:19:00Z</dcterms:modified>
</cp:coreProperties>
</file>