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46F93" w14:textId="77777777" w:rsidR="00F50A63" w:rsidRPr="00F50A63" w:rsidRDefault="00F50A63" w:rsidP="00F5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bookmarkStart w:id="0" w:name="_Hlk213144515"/>
      <w:r w:rsidRPr="00F50A63">
        <w:rPr>
          <w:rFonts w:ascii="Garamond" w:hAnsi="Garamond"/>
          <w:b/>
          <w:sz w:val="24"/>
          <w:szCs w:val="28"/>
          <w:lang w:val="sq-AL"/>
        </w:rPr>
        <w:t>VENDIM</w:t>
      </w:r>
    </w:p>
    <w:p w14:paraId="0A791753" w14:textId="5221F0E6" w:rsidR="00F50A63" w:rsidRPr="00F50A63" w:rsidRDefault="00CA11B7" w:rsidP="00F5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>
        <w:rPr>
          <w:rFonts w:ascii="Garamond" w:hAnsi="Garamond"/>
          <w:b/>
          <w:sz w:val="24"/>
          <w:szCs w:val="28"/>
          <w:lang w:val="sq-AL"/>
        </w:rPr>
        <w:t xml:space="preserve">Nr. </w:t>
      </w:r>
      <w:r w:rsidR="00F50A63" w:rsidRPr="00F50A63">
        <w:rPr>
          <w:rFonts w:ascii="Garamond" w:hAnsi="Garamond"/>
          <w:b/>
          <w:sz w:val="24"/>
          <w:szCs w:val="28"/>
          <w:lang w:val="sq-AL"/>
        </w:rPr>
        <w:t>200, datë 26.3.2026</w:t>
      </w:r>
    </w:p>
    <w:p w14:paraId="6280721D" w14:textId="77777777" w:rsidR="00F50A63" w:rsidRPr="00F50A63" w:rsidRDefault="00F50A63" w:rsidP="00F5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74A6ADC1" w14:textId="77777777" w:rsidR="00F50A63" w:rsidRPr="00F50A63" w:rsidRDefault="00F50A63" w:rsidP="00F5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F50A63">
        <w:rPr>
          <w:rFonts w:ascii="Garamond" w:hAnsi="Garamond"/>
          <w:b/>
          <w:sz w:val="24"/>
          <w:szCs w:val="28"/>
          <w:lang w:val="sq-AL"/>
        </w:rPr>
        <w:t>PËR SHPALLJEN E DISA ZONAVE ME PËRPARËSI ZHVILLIMIN E EKONOMISË MALORE NË BASHKINË LEZHË</w:t>
      </w:r>
    </w:p>
    <w:p w14:paraId="3964C28B" w14:textId="77777777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7E7B843" w14:textId="4425462C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Në mbështetje të nenit 100 të Kushtetutës dhe të pikës 1, të nenit 4, të ligjit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>20/2025, “Për paketën e maleve”, me propozimin e ministrit të Shtetit për Pushtetin Vendor, Këshilli i Ministrave</w:t>
      </w:r>
    </w:p>
    <w:p w14:paraId="7F949A75" w14:textId="77777777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2F67C95" w14:textId="68B1EC38" w:rsidR="00F50A63" w:rsidRPr="00F50A63" w:rsidRDefault="00F50A63" w:rsidP="00F50A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VENDOSI:</w:t>
      </w:r>
    </w:p>
    <w:p w14:paraId="45162031" w14:textId="77777777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667DF535" w14:textId="1963B2AB" w:rsidR="00F50A63" w:rsidRPr="00F50A63" w:rsidRDefault="00F50A63" w:rsidP="0090454A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1.</w:t>
      </w:r>
      <w:r w:rsidR="00CA11B7">
        <w:rPr>
          <w:rFonts w:ascii="Garamond" w:hAnsi="Garamond"/>
          <w:sz w:val="24"/>
          <w:szCs w:val="28"/>
          <w:lang w:val="sq-AL"/>
        </w:rPr>
        <w:t xml:space="preserve"> </w:t>
      </w:r>
      <w:r w:rsidRPr="00F50A63">
        <w:rPr>
          <w:rFonts w:ascii="Garamond" w:hAnsi="Garamond"/>
          <w:sz w:val="24"/>
          <w:szCs w:val="28"/>
          <w:lang w:val="sq-AL"/>
        </w:rPr>
        <w:t>Shpalljen “Zonë me përparësi zhvillimin e ekonomisë malore” të disa zonave në territorin e Bashkisë Lezhë, si më poshtë vijon:</w:t>
      </w:r>
      <w:bookmarkStart w:id="1" w:name="_GoBack"/>
      <w:bookmarkEnd w:id="1"/>
    </w:p>
    <w:p w14:paraId="0934CFFE" w14:textId="6BBA97FB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a)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>1, fshatrat Balldren, Mali-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Rencit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Kodër Mulliri, qyteti Lezhë, pjesë </w:t>
      </w:r>
      <w:r w:rsidR="00CA11B7">
        <w:rPr>
          <w:rFonts w:ascii="Garamond" w:hAnsi="Garamond"/>
          <w:sz w:val="24"/>
          <w:szCs w:val="28"/>
          <w:lang w:val="sq-AL"/>
        </w:rPr>
        <w:t xml:space="preserve">të njësive administrative </w:t>
      </w:r>
      <w:r w:rsidRPr="00F50A63">
        <w:rPr>
          <w:rFonts w:ascii="Garamond" w:hAnsi="Garamond"/>
          <w:sz w:val="24"/>
          <w:szCs w:val="28"/>
          <w:lang w:val="sq-AL"/>
        </w:rPr>
        <w:t>Balldren, Shëngjin dhe Lezhë,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1 199 (një mijë e njëqind e nëntëdhjetë e nëntë)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;</w:t>
      </w:r>
    </w:p>
    <w:p w14:paraId="4A1BFFAA" w14:textId="6AE71B10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b)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>2, fshatrat Mali-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Kakariq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Koljakaj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Torovicë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 dhe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Zojs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</w:t>
      </w:r>
      <w:r w:rsidR="00CA11B7">
        <w:rPr>
          <w:rFonts w:ascii="Garamond" w:hAnsi="Garamond"/>
          <w:sz w:val="24"/>
          <w:szCs w:val="28"/>
          <w:lang w:val="sq-AL"/>
        </w:rPr>
        <w:t xml:space="preserve">të njësive administrative </w:t>
      </w:r>
      <w:r w:rsidRPr="00F50A63">
        <w:rPr>
          <w:rFonts w:ascii="Garamond" w:hAnsi="Garamond"/>
          <w:sz w:val="24"/>
          <w:szCs w:val="28"/>
          <w:lang w:val="sq-AL"/>
        </w:rPr>
        <w:t xml:space="preserve">Balldren dhe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Dajç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2 082 (dy mijë e tetëdhjetë e dy)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2F2C0609" w14:textId="3BE50154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c)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3, fshatrat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Mabë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 dhe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Dragush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të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Dajç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222 (dyqind e njëzet e dy)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46F0429D" w14:textId="72BB140A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ç)</w:t>
      </w:r>
      <w:r w:rsidR="00CA11B7">
        <w:rPr>
          <w:rFonts w:ascii="Garamond" w:hAnsi="Garamond"/>
          <w:sz w:val="24"/>
          <w:szCs w:val="28"/>
          <w:lang w:val="sq-AL"/>
        </w:rPr>
        <w:t xml:space="preserve"> </w:t>
      </w:r>
      <w:r w:rsidRPr="00F50A63">
        <w:rPr>
          <w:rFonts w:ascii="Garamond" w:hAnsi="Garamond"/>
          <w:sz w:val="24"/>
          <w:szCs w:val="28"/>
          <w:lang w:val="sq-AL"/>
        </w:rPr>
        <w:t xml:space="preserve">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4, fshati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Dajç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e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Dajç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89 (tetëdhjetë e nëntë)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0A38557C" w14:textId="6BD6614B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d)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5, fshati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Kodhel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e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Blinisht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119 (njëqind e nëntëmbëdhjetë)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;</w:t>
      </w:r>
    </w:p>
    <w:p w14:paraId="2E341E5C" w14:textId="51A6C29F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dh)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6, fshati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Baqel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e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Blinisht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85 (tetëdhjetë e pesë)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207D7EA0" w14:textId="3AE307E5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e)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7, fshati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Baqel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e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Blinisht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49 (dyzet e nëntë)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096F7361" w14:textId="72FAE3A7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ë)</w:t>
      </w:r>
      <w:r w:rsidR="00CA11B7">
        <w:rPr>
          <w:rFonts w:ascii="Garamond" w:hAnsi="Garamond"/>
          <w:sz w:val="24"/>
          <w:szCs w:val="28"/>
          <w:lang w:val="sq-AL"/>
        </w:rPr>
        <w:t xml:space="preserve"> </w:t>
      </w:r>
      <w:r w:rsidRPr="00F50A63">
        <w:rPr>
          <w:rFonts w:ascii="Garamond" w:hAnsi="Garamond"/>
          <w:sz w:val="24"/>
          <w:szCs w:val="28"/>
          <w:lang w:val="sq-AL"/>
        </w:rPr>
        <w:t xml:space="preserve">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8, fshati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Fishtë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e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Blinisht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14 (katërmbëdhjetë)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13AA0D02" w14:textId="2F7C76B1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f)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9, fshatrat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Krajnë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Fishtë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Troshan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Kallmet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 i Vogël,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Kallmet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 i Madh,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Mërqi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Rraboshtë, Velë,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Gjash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Lalm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Lalm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Lukaj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Kacinar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Grykë,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Manati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Patalej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Tresh,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Spiten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Pruell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Markatomaj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Zejmen dhe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Pllanë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</w:t>
      </w:r>
      <w:r w:rsidR="00CA11B7">
        <w:rPr>
          <w:rFonts w:ascii="Garamond" w:hAnsi="Garamond"/>
          <w:sz w:val="24"/>
          <w:szCs w:val="28"/>
          <w:lang w:val="sq-AL"/>
        </w:rPr>
        <w:t xml:space="preserve">të njësive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Blinisht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Kallmet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Kolsh dhe Zejmen,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8 314 (tetë mijë e treqind e katërmbëdhjetë)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7DC1C51D" w14:textId="1C4B69CA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g)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10, fshatrat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Ungrej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Kashnjet,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Gjobardhaj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Kalivaç,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Ras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-Butë,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Zinaj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Fregen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Kaluer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Sukaxhi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të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Ungrej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7 102 (shtatë mijë e njëqind e dy)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0DB3DD01" w14:textId="51B5BD26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gj)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11, fshatrat Kolsh, Grykë dhe qyteti Lezhë, pjesë </w:t>
      </w:r>
      <w:r w:rsidR="00CA11B7">
        <w:rPr>
          <w:rFonts w:ascii="Garamond" w:hAnsi="Garamond"/>
          <w:sz w:val="24"/>
          <w:szCs w:val="28"/>
          <w:lang w:val="sq-AL"/>
        </w:rPr>
        <w:t xml:space="preserve">të njësive administrative </w:t>
      </w:r>
      <w:r w:rsidRPr="00F50A63">
        <w:rPr>
          <w:rFonts w:ascii="Garamond" w:hAnsi="Garamond"/>
          <w:sz w:val="24"/>
          <w:szCs w:val="28"/>
          <w:lang w:val="sq-AL"/>
        </w:rPr>
        <w:t>Lezhë dhe Kolsh,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259 (dyqind e pesëdhjetë e nëntë)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; </w:t>
      </w:r>
    </w:p>
    <w:p w14:paraId="48321F64" w14:textId="370A9B78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h) Zona </w:t>
      </w:r>
      <w:r w:rsidR="00CA11B7">
        <w:rPr>
          <w:rFonts w:ascii="Garamond" w:hAnsi="Garamond"/>
          <w:sz w:val="24"/>
          <w:szCs w:val="28"/>
          <w:lang w:val="sq-AL"/>
        </w:rPr>
        <w:t xml:space="preserve">nr. </w:t>
      </w:r>
      <w:r w:rsidRPr="00F50A63">
        <w:rPr>
          <w:rFonts w:ascii="Garamond" w:hAnsi="Garamond"/>
          <w:sz w:val="24"/>
          <w:szCs w:val="28"/>
          <w:lang w:val="sq-AL"/>
        </w:rPr>
        <w:t xml:space="preserve">12, fshati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Berzane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pjesë e </w:t>
      </w:r>
      <w:r w:rsidR="00CA11B7" w:rsidRPr="00F50A63">
        <w:rPr>
          <w:rFonts w:ascii="Garamond" w:hAnsi="Garamond"/>
          <w:sz w:val="24"/>
          <w:szCs w:val="28"/>
          <w:lang w:val="sq-AL"/>
        </w:rPr>
        <w:t xml:space="preserve">Njësisë Administrative </w:t>
      </w:r>
      <w:r w:rsidRPr="00F50A63">
        <w:rPr>
          <w:rFonts w:ascii="Garamond" w:hAnsi="Garamond"/>
          <w:sz w:val="24"/>
          <w:szCs w:val="28"/>
          <w:lang w:val="sq-AL"/>
        </w:rPr>
        <w:t>Zejmen, Bashkia Lezhë</w:t>
      </w:r>
      <w:r w:rsidR="00CA11B7">
        <w:rPr>
          <w:rFonts w:ascii="Garamond" w:hAnsi="Garamond"/>
          <w:sz w:val="24"/>
          <w:szCs w:val="28"/>
          <w:lang w:val="sq-AL"/>
        </w:rPr>
        <w:t xml:space="preserve">, qarku </w:t>
      </w:r>
      <w:r w:rsidRPr="00F50A63">
        <w:rPr>
          <w:rFonts w:ascii="Garamond" w:hAnsi="Garamond"/>
          <w:sz w:val="24"/>
          <w:szCs w:val="28"/>
          <w:lang w:val="sq-AL"/>
        </w:rPr>
        <w:t xml:space="preserve">Lezhë, me sipërfaqe 753 (shtatëqind e pesëdhjetë e tre) ha, sipas hartës në sistemin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>.</w:t>
      </w:r>
    </w:p>
    <w:p w14:paraId="45EB29BA" w14:textId="3EBBCE95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2.</w:t>
      </w:r>
      <w:r w:rsidR="00CA11B7">
        <w:rPr>
          <w:rFonts w:ascii="Garamond" w:hAnsi="Garamond"/>
          <w:sz w:val="24"/>
          <w:szCs w:val="28"/>
          <w:lang w:val="sq-AL"/>
        </w:rPr>
        <w:t xml:space="preserve"> </w:t>
      </w:r>
      <w:r w:rsidRPr="00F50A63">
        <w:rPr>
          <w:rFonts w:ascii="Garamond" w:hAnsi="Garamond"/>
          <w:sz w:val="24"/>
          <w:szCs w:val="28"/>
          <w:lang w:val="sq-AL"/>
        </w:rPr>
        <w:t xml:space="preserve">Shtrirja, kufijtë dhe pikat e hyrjes e të daljes së këtyre zonave përcaktohen në hartën treguese, sipas sistemit </w:t>
      </w:r>
      <w:proofErr w:type="spellStart"/>
      <w:r w:rsidRPr="00F50A63">
        <w:rPr>
          <w:rFonts w:ascii="Garamond" w:hAnsi="Garamond"/>
          <w:sz w:val="24"/>
          <w:szCs w:val="28"/>
          <w:lang w:val="sq-AL"/>
        </w:rPr>
        <w:t>KRGJSH</w:t>
      </w:r>
      <w:proofErr w:type="spellEnd"/>
      <w:r w:rsidRPr="00F50A63">
        <w:rPr>
          <w:rFonts w:ascii="Garamond" w:hAnsi="Garamond"/>
          <w:sz w:val="24"/>
          <w:szCs w:val="28"/>
          <w:lang w:val="sq-AL"/>
        </w:rPr>
        <w:t xml:space="preserve">, që i bashkëlidhet këtij vendimi. </w:t>
      </w:r>
    </w:p>
    <w:p w14:paraId="69AC9BB6" w14:textId="471E7633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3.</w:t>
      </w:r>
      <w:r w:rsidR="00CA11B7">
        <w:rPr>
          <w:rFonts w:ascii="Garamond" w:hAnsi="Garamond"/>
          <w:sz w:val="24"/>
          <w:szCs w:val="28"/>
          <w:lang w:val="sq-AL"/>
        </w:rPr>
        <w:t xml:space="preserve"> </w:t>
      </w:r>
      <w:r w:rsidRPr="00F50A63">
        <w:rPr>
          <w:rFonts w:ascii="Garamond" w:hAnsi="Garamond"/>
          <w:sz w:val="24"/>
          <w:szCs w:val="28"/>
          <w:lang w:val="sq-AL"/>
        </w:rPr>
        <w:t xml:space="preserve">Llojet e aktiviteteve, që do të zhvillohen në këtë zonë, janë: </w:t>
      </w:r>
    </w:p>
    <w:p w14:paraId="1DDE7879" w14:textId="26669CDC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- të zhvillimit ekonomik;</w:t>
      </w:r>
    </w:p>
    <w:p w14:paraId="7AC08E40" w14:textId="0FA080E9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- të zhvillimit industrial;</w:t>
      </w:r>
    </w:p>
    <w:p w14:paraId="481E145A" w14:textId="4E93113D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- të zhvillimit turistik.</w:t>
      </w:r>
    </w:p>
    <w:p w14:paraId="44FF9823" w14:textId="5CB637E2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lastRenderedPageBreak/>
        <w:t>4.</w:t>
      </w:r>
      <w:r w:rsidR="00CA11B7">
        <w:rPr>
          <w:rFonts w:ascii="Garamond" w:hAnsi="Garamond"/>
          <w:sz w:val="24"/>
          <w:szCs w:val="28"/>
          <w:lang w:val="sq-AL"/>
        </w:rPr>
        <w:t xml:space="preserve"> </w:t>
      </w:r>
      <w:r w:rsidRPr="00F50A63">
        <w:rPr>
          <w:rFonts w:ascii="Garamond" w:hAnsi="Garamond"/>
          <w:sz w:val="24"/>
          <w:szCs w:val="28"/>
          <w:lang w:val="sq-AL"/>
        </w:rPr>
        <w:t xml:space="preserve">Ngarkohen Ministria e Ekonomisë dhe Inovacionit, Agjencia Shtetërore e Kadastrës dhe Bashkia Lezhë për zbatimin e këtij vendimi. </w:t>
      </w:r>
    </w:p>
    <w:p w14:paraId="1C7C4F95" w14:textId="77777777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>Ky vendim hyn në fuqi pas botimit në Fletoren Zyrtare.</w:t>
      </w:r>
    </w:p>
    <w:p w14:paraId="6805CAF0" w14:textId="77777777" w:rsidR="00F50A63" w:rsidRPr="00F50A63" w:rsidRDefault="00F50A63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14741CA" w14:textId="77777777" w:rsidR="00F50A63" w:rsidRPr="00F50A63" w:rsidRDefault="00F50A63" w:rsidP="00F50A6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F50A63">
        <w:rPr>
          <w:rFonts w:ascii="Garamond" w:hAnsi="Garamond"/>
          <w:sz w:val="24"/>
          <w:szCs w:val="28"/>
          <w:lang w:val="sq-AL"/>
        </w:rPr>
        <w:t xml:space="preserve">KRYEMINISTËR </w:t>
      </w:r>
    </w:p>
    <w:p w14:paraId="73268491" w14:textId="5998B3BC" w:rsidR="00EA08A2" w:rsidRPr="00F50A63" w:rsidRDefault="00F50A63" w:rsidP="00F50A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F50A63">
        <w:rPr>
          <w:rFonts w:ascii="Garamond" w:hAnsi="Garamond"/>
          <w:b/>
          <w:sz w:val="24"/>
          <w:szCs w:val="28"/>
          <w:lang w:val="sq-AL"/>
        </w:rPr>
        <w:t xml:space="preserve">Edi </w:t>
      </w:r>
      <w:proofErr w:type="spellStart"/>
      <w:r w:rsidRPr="00F50A63">
        <w:rPr>
          <w:rFonts w:ascii="Garamond" w:hAnsi="Garamond"/>
          <w:b/>
          <w:sz w:val="24"/>
          <w:szCs w:val="28"/>
          <w:lang w:val="sq-AL"/>
        </w:rPr>
        <w:t>Rama</w:t>
      </w:r>
      <w:proofErr w:type="spellEnd"/>
    </w:p>
    <w:p w14:paraId="73268492" w14:textId="77777777" w:rsidR="00EA08A2" w:rsidRPr="00F50A63" w:rsidRDefault="00EA08A2" w:rsidP="00F50A6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bookmarkEnd w:id="0"/>
    <w:p w14:paraId="73268493" w14:textId="0F59D23A" w:rsidR="00696055" w:rsidRDefault="00696055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3E2C2B5" w14:textId="111EAA27" w:rsidR="00D74025" w:rsidRDefault="00DE5F29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1CA081A6" wp14:editId="17383FCE">
            <wp:extent cx="7544755" cy="5335739"/>
            <wp:effectExtent l="0" t="317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227_Bashkia Lezhe_Qarku Lezhe_open street map +koordinata_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8808" cy="53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5D8BA97B" wp14:editId="5DF00F2C">
            <wp:extent cx="5326380" cy="6697980"/>
            <wp:effectExtent l="0" t="0" r="762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227_Bashkia Lezhe_Qarku Lezhe_open street map +koordinata__Page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669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1EB9E9EF" wp14:editId="042BB977">
            <wp:extent cx="8160705" cy="5771346"/>
            <wp:effectExtent l="0" t="5397" r="6667" b="6668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227_Bashkia Lezhe_Qarku Lezhe_open street map +koordinata_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63296" cy="577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055AAA85" wp14:editId="070F8C94">
            <wp:extent cx="4722876" cy="8714232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227_Bashkia Lezhe_Qarku Lezhe_open street map +koordinata__Page_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2876" cy="871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240B8515" wp14:editId="4DA73ECF">
            <wp:extent cx="7855905" cy="5555788"/>
            <wp:effectExtent l="6985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227_Bashkia Lezhe_Qarku Lezhe_open street map +koordinata_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0545" cy="555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6565C83" wp14:editId="2000CD8E">
            <wp:extent cx="5732145" cy="7587615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227_Bashkia Lezhe_Qarku Lezhe_open street map +koordinata_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8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6BF97263" wp14:editId="2F667BAC">
            <wp:extent cx="5732145" cy="349504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227_Bashkia Lezhe_Qarku Lezhe_open street map +koordinata_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2EF4C326" wp14:editId="074631AE">
            <wp:extent cx="7170103" cy="5070781"/>
            <wp:effectExtent l="1905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227_Bashkia Lezhe_Qarku Lezhe_open street map +koordinata_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76967" cy="507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6E520CE" wp14:editId="48EE7488">
            <wp:extent cx="5504688" cy="3214116"/>
            <wp:effectExtent l="0" t="0" r="127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227_Bashkia Lezhe_Qarku Lezhe_open street map +koordinata__Page_0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688" cy="321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89EEC52" wp14:editId="53FFBCF4">
            <wp:extent cx="7532055" cy="5326757"/>
            <wp:effectExtent l="0" t="2222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227_Bashkia Lezhe_Qarku Lezhe_open street map +koordinata_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9346" cy="533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6ADA4C72" wp14:editId="7532F49F">
            <wp:extent cx="5732145" cy="587121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227_Bashkia Lezhe_Qarku Lezhe_open street map +koordinata_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87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298B752D" wp14:editId="49F7943C">
            <wp:extent cx="7741605" cy="5474954"/>
            <wp:effectExtent l="9525" t="0" r="254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227_Bashkia Lezhe_Qarku Lezhe_open street map +koordinata_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0302" cy="548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8C28966" wp14:editId="621724F3">
            <wp:extent cx="5326380" cy="2761488"/>
            <wp:effectExtent l="0" t="0" r="762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227_Bashkia Lezhe_Qarku Lezhe_open street map +koordinata__Page_1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276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25A3C09B" wp14:editId="17B18713">
            <wp:extent cx="7392355" cy="5227960"/>
            <wp:effectExtent l="0" t="381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227_Bashkia Lezhe_Qarku Lezhe_open street map +koordinata_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4312" cy="522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109F008C" wp14:editId="14D822FF">
            <wp:extent cx="4956048" cy="235000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227_Bashkia Lezhe_Qarku Lezhe_open street map +koordinata__Page_1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048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29BDC2E1" wp14:editId="4F7B75F2">
            <wp:extent cx="7322505" cy="5178561"/>
            <wp:effectExtent l="508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227_Bashkia Lezhe_Qarku Lezhe_open street map +koordinata_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5792" cy="518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1AACD6C1" wp14:editId="596EEED1">
            <wp:extent cx="5052060" cy="229514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227_Bashkia Lezhe_Qarku Lezhe_open street map +koordinata__Page_1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229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1BD3492B" wp14:editId="05038EF4">
            <wp:extent cx="7570155" cy="5353702"/>
            <wp:effectExtent l="3175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227_Bashkia Lezhe_Qarku Lezhe_open street map +koordinata_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2474" cy="535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1649F70E" wp14:editId="36279142">
            <wp:extent cx="5732145" cy="745045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227_Bashkia Lezhe_Qarku Lezhe_open street map +koordinata_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0CD535A2" wp14:editId="3B86B203">
            <wp:extent cx="5732145" cy="7370445"/>
            <wp:effectExtent l="0" t="0" r="1905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227_Bashkia Lezhe_Qarku Lezhe_open street map +koordinata_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7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12FECC39" wp14:editId="66338637">
            <wp:extent cx="5732145" cy="7618730"/>
            <wp:effectExtent l="0" t="0" r="1905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227_Bashkia Lezhe_Qarku Lezhe_open street map +koordinata_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56230577" wp14:editId="58313D79">
            <wp:extent cx="5732145" cy="7354570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227_Bashkia Lezhe_Qarku Lezhe_open street map +koordinata_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E101964" wp14:editId="2D3A96EF">
            <wp:extent cx="5732145" cy="7571740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227_Bashkia Lezhe_Qarku Lezhe_open street map +koordinata_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7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2A1CC96E" wp14:editId="6118E716">
            <wp:extent cx="5732145" cy="7560945"/>
            <wp:effectExtent l="0" t="0" r="1905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227_Bashkia Lezhe_Qarku Lezhe_open street map +koordinata_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6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38891052" wp14:editId="4F723819">
            <wp:extent cx="5732145" cy="586867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227_Bashkia Lezhe_Qarku Lezhe_open street map +koordinata_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86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5AF14BCF" wp14:editId="7393EAE5">
            <wp:extent cx="8027355" cy="5677039"/>
            <wp:effectExtent l="0" t="6032" r="6032" b="6033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227_Bashkia Lezhe_Qarku Lezhe_open street map +koordinata_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30817" cy="567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0857A1DB" wp14:editId="1DB80CC9">
            <wp:extent cx="5732145" cy="7553325"/>
            <wp:effectExtent l="0" t="0" r="190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227_Bashkia Lezhe_Qarku Lezhe_open street map +koordinata_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0C8E58DC" wp14:editId="7E8557D3">
            <wp:extent cx="5732145" cy="7511415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227_Bashkia Lezhe_Qarku Lezhe_open street map +koordinata_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1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2603E6F" wp14:editId="48BDEF95">
            <wp:extent cx="5732145" cy="7560310"/>
            <wp:effectExtent l="0" t="0" r="1905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227_Bashkia Lezhe_Qarku Lezhe_open street map +koordinata_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43BDD731" wp14:editId="5A237A45">
            <wp:extent cx="5732145" cy="7515860"/>
            <wp:effectExtent l="0" t="0" r="190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227_Bashkia Lezhe_Qarku Lezhe_open street map +koordinata_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4F787534" wp14:editId="619D24F5">
            <wp:extent cx="5732145" cy="7493635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227_Bashkia Lezhe_Qarku Lezhe_open street map +koordinata_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9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55CD6475" wp14:editId="6071AB5D">
            <wp:extent cx="5732145" cy="7442200"/>
            <wp:effectExtent l="0" t="0" r="1905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227_Bashkia Lezhe_Qarku Lezhe_open street map +koordinata_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4771EEC2" wp14:editId="2BF9BCD6">
            <wp:extent cx="5732145" cy="741807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227_Bashkia Lezhe_Qarku Lezhe_open street map +koordinata_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0C531867" wp14:editId="5B37A599">
            <wp:extent cx="7697155" cy="5443518"/>
            <wp:effectExtent l="2858" t="0" r="2222" b="2223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227_Bashkia Lezhe_Qarku Lezhe_open street map +koordinata_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9600" cy="544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045B90A5" wp14:editId="1AC8E45F">
            <wp:extent cx="5732145" cy="7418070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227_Bashkia Lezhe_Qarku Lezhe_open street map +koordinata_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7B8A58AD" wp14:editId="09A16EA7">
            <wp:extent cx="7690805" cy="5439027"/>
            <wp:effectExtent l="1905" t="0" r="762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0227_Bashkia Lezhe_Qarku Lezhe_open street map +koordinata_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5066" cy="544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29DEEAE5" wp14:editId="57A060D9">
            <wp:extent cx="5732145" cy="7645400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0227_Bashkia Lezhe_Qarku Lezhe_open street map +koordinata_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8"/>
          <w:lang w:val="sq-AL"/>
          <w14:ligatures w14:val="none"/>
        </w:rPr>
        <w:lastRenderedPageBreak/>
        <w:drawing>
          <wp:inline distT="0" distB="0" distL="0" distR="0" wp14:anchorId="3DB470CD" wp14:editId="0E2F9251">
            <wp:extent cx="5732145" cy="7039610"/>
            <wp:effectExtent l="0" t="0" r="1905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60227_Bashkia Lezhe_Qarku Lezhe_open street map +koordinata_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0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25775" w14:textId="1D9213AD" w:rsidR="00DE5F29" w:rsidRDefault="00DE5F29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809841B" w14:textId="77777777" w:rsidR="00DE5F29" w:rsidRPr="00F50A63" w:rsidRDefault="00DE5F29" w:rsidP="00F5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sectPr w:rsidR="00DE5F29" w:rsidRPr="00F50A63" w:rsidSect="00752412">
      <w:headerReference w:type="default" r:id="rId50"/>
      <w:footerReference w:type="default" r:id="rId5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96969" w14:textId="77777777" w:rsidR="0090454A" w:rsidRDefault="0090454A" w:rsidP="00752412">
      <w:pPr>
        <w:spacing w:after="0" w:line="240" w:lineRule="auto"/>
      </w:pPr>
      <w:r>
        <w:separator/>
      </w:r>
    </w:p>
  </w:endnote>
  <w:endnote w:type="continuationSeparator" w:id="0">
    <w:p w14:paraId="659B2737" w14:textId="77777777" w:rsidR="0090454A" w:rsidRDefault="0090454A" w:rsidP="00752412">
      <w:pPr>
        <w:spacing w:after="0" w:line="240" w:lineRule="auto"/>
      </w:pPr>
      <w:r>
        <w:continuationSeparator/>
      </w:r>
    </w:p>
  </w:endnote>
  <w:endnote w:type="continuationNotice" w:id="1">
    <w:p w14:paraId="048AC287" w14:textId="77777777" w:rsidR="0090454A" w:rsidRDefault="009045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85212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326849C" w14:textId="77777777" w:rsidR="0090454A" w:rsidRPr="00681DAE" w:rsidRDefault="0090454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81DAE">
          <w:rPr>
            <w:rFonts w:ascii="Times New Roman" w:hAnsi="Times New Roman" w:cs="Times New Roman"/>
            <w:sz w:val="24"/>
          </w:rPr>
          <w:fldChar w:fldCharType="begin"/>
        </w:r>
        <w:r w:rsidRPr="00681DA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81DA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681DA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326849D" w14:textId="77777777" w:rsidR="0090454A" w:rsidRDefault="00904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76BB3" w14:textId="77777777" w:rsidR="0090454A" w:rsidRDefault="0090454A" w:rsidP="00752412">
      <w:pPr>
        <w:spacing w:after="0" w:line="240" w:lineRule="auto"/>
      </w:pPr>
      <w:r>
        <w:separator/>
      </w:r>
    </w:p>
  </w:footnote>
  <w:footnote w:type="continuationSeparator" w:id="0">
    <w:p w14:paraId="401D65AC" w14:textId="77777777" w:rsidR="0090454A" w:rsidRDefault="0090454A" w:rsidP="00752412">
      <w:pPr>
        <w:spacing w:after="0" w:line="240" w:lineRule="auto"/>
      </w:pPr>
      <w:r>
        <w:continuationSeparator/>
      </w:r>
    </w:p>
  </w:footnote>
  <w:footnote w:type="continuationNotice" w:id="1">
    <w:p w14:paraId="197B2F58" w14:textId="77777777" w:rsidR="0090454A" w:rsidRDefault="009045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E06AE" w14:textId="77777777" w:rsidR="0090454A" w:rsidRDefault="00904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567FA"/>
    <w:multiLevelType w:val="hybridMultilevel"/>
    <w:tmpl w:val="4BE4CD0A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E76BC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0728B"/>
    <w:multiLevelType w:val="hybridMultilevel"/>
    <w:tmpl w:val="BB4ABF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E1DA1"/>
    <w:multiLevelType w:val="hybridMultilevel"/>
    <w:tmpl w:val="D32824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4506A"/>
    <w:multiLevelType w:val="hybridMultilevel"/>
    <w:tmpl w:val="9C54B958"/>
    <w:lvl w:ilvl="0" w:tplc="DE62E044">
      <w:start w:val="1"/>
      <w:numFmt w:val="lowerLetter"/>
      <w:lvlText w:val="%1)"/>
      <w:lvlJc w:val="left"/>
      <w:pPr>
        <w:ind w:left="90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FF24C23"/>
    <w:multiLevelType w:val="hybridMultilevel"/>
    <w:tmpl w:val="1ABC2350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6"/>
  </w:num>
  <w:num w:numId="9">
    <w:abstractNumId w:val="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1517C"/>
    <w:rsid w:val="00024E51"/>
    <w:rsid w:val="00076152"/>
    <w:rsid w:val="00095212"/>
    <w:rsid w:val="000E7A1D"/>
    <w:rsid w:val="000F1C41"/>
    <w:rsid w:val="00104162"/>
    <w:rsid w:val="00140634"/>
    <w:rsid w:val="00140FE0"/>
    <w:rsid w:val="00191980"/>
    <w:rsid w:val="001B0C13"/>
    <w:rsid w:val="001F3551"/>
    <w:rsid w:val="00227DD5"/>
    <w:rsid w:val="002427C5"/>
    <w:rsid w:val="00256EAF"/>
    <w:rsid w:val="002817B8"/>
    <w:rsid w:val="00297220"/>
    <w:rsid w:val="002C3883"/>
    <w:rsid w:val="002D3002"/>
    <w:rsid w:val="00316E9E"/>
    <w:rsid w:val="003627C5"/>
    <w:rsid w:val="003A0FCE"/>
    <w:rsid w:val="003B3B6E"/>
    <w:rsid w:val="003D4D46"/>
    <w:rsid w:val="003F2075"/>
    <w:rsid w:val="003F5578"/>
    <w:rsid w:val="00404B3D"/>
    <w:rsid w:val="00414F7C"/>
    <w:rsid w:val="004321A4"/>
    <w:rsid w:val="004A619F"/>
    <w:rsid w:val="00506D73"/>
    <w:rsid w:val="00534B49"/>
    <w:rsid w:val="0056250B"/>
    <w:rsid w:val="005739CD"/>
    <w:rsid w:val="005A7C07"/>
    <w:rsid w:val="005E21FA"/>
    <w:rsid w:val="00631F1B"/>
    <w:rsid w:val="00681DAE"/>
    <w:rsid w:val="00696055"/>
    <w:rsid w:val="00752412"/>
    <w:rsid w:val="00754C2A"/>
    <w:rsid w:val="007E2C50"/>
    <w:rsid w:val="0081507C"/>
    <w:rsid w:val="008248FD"/>
    <w:rsid w:val="00836B27"/>
    <w:rsid w:val="008709E6"/>
    <w:rsid w:val="0088151F"/>
    <w:rsid w:val="0090454A"/>
    <w:rsid w:val="00913851"/>
    <w:rsid w:val="00977291"/>
    <w:rsid w:val="009D44B0"/>
    <w:rsid w:val="00A057CC"/>
    <w:rsid w:val="00A43556"/>
    <w:rsid w:val="00A66381"/>
    <w:rsid w:val="00A921E2"/>
    <w:rsid w:val="00AA7993"/>
    <w:rsid w:val="00AF0002"/>
    <w:rsid w:val="00B12FAA"/>
    <w:rsid w:val="00B57370"/>
    <w:rsid w:val="00B9129F"/>
    <w:rsid w:val="00BC664F"/>
    <w:rsid w:val="00BC7E22"/>
    <w:rsid w:val="00CA11B7"/>
    <w:rsid w:val="00D0346C"/>
    <w:rsid w:val="00D36521"/>
    <w:rsid w:val="00D4610C"/>
    <w:rsid w:val="00D57728"/>
    <w:rsid w:val="00D74025"/>
    <w:rsid w:val="00D744B1"/>
    <w:rsid w:val="00D809ED"/>
    <w:rsid w:val="00D93DF9"/>
    <w:rsid w:val="00DE5F29"/>
    <w:rsid w:val="00E53867"/>
    <w:rsid w:val="00E741F7"/>
    <w:rsid w:val="00E966FC"/>
    <w:rsid w:val="00EA08A2"/>
    <w:rsid w:val="00ED6D3B"/>
    <w:rsid w:val="00ED7DAE"/>
    <w:rsid w:val="00EE12AD"/>
    <w:rsid w:val="00EE4B3B"/>
    <w:rsid w:val="00EF6037"/>
    <w:rsid w:val="00F23EE2"/>
    <w:rsid w:val="00F43D5A"/>
    <w:rsid w:val="00F50A63"/>
    <w:rsid w:val="00F5199B"/>
    <w:rsid w:val="00FB0051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68455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2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412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52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412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DAE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e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eg"/><Relationship Id="rId50" Type="http://schemas.openxmlformats.org/officeDocument/2006/relationships/header" Target="head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eg"/><Relationship Id="rId40" Type="http://schemas.openxmlformats.org/officeDocument/2006/relationships/image" Target="media/image29.jpg"/><Relationship Id="rId45" Type="http://schemas.openxmlformats.org/officeDocument/2006/relationships/image" Target="media/image34.jpeg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g"/><Relationship Id="rId27" Type="http://schemas.openxmlformats.org/officeDocument/2006/relationships/image" Target="media/image16.jpe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8" Type="http://schemas.openxmlformats.org/officeDocument/2006/relationships/settings" Target="setting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e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e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2026-03-30T08:57:55Z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shpalljen e disa zonave me përparësi zhvillimin e ekonomisë malore në Bashkinë Lezhë</Titulli>
    <Modifikuesi xmlns="0e656187-b300-4fb0-8bf4-3a50f872073c">alma.lisaku</Modifikuesi>
    <Nr_x002e__x0020_prot_x0020_QBZ xmlns="0e656187-b300-4fb0-8bf4-3a50f872073c">632</Nr_x002e__x0020_prot_x0020_QBZ>
    <Data_x0020_e_x0020_Modifikimit xmlns="0e656187-b300-4fb0-8bf4-3a50f872073c">2026-03-30T09:36:35Z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123/16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369E4F7404BA49603AC9277E5CB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369E4F7404BA49603AC9277E5CB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819A2D-7DB1-4BE2-93A9-5C3B36962459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31B127A-FC36-45AD-B3B4-882275F73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9E6C2B-8181-4A30-9658-0E41D63FAE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192A41-6F6F-4B8F-97F2-3D4EC2E96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7AFB02-0E6D-41A9-92C3-1FC63FACB4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40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Lezhë</vt:lpstr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Lezhë</dc:title>
  <dc:creator>Griselda Elezi</dc:creator>
  <cp:lastModifiedBy>Valeta Kaftalli</cp:lastModifiedBy>
  <cp:revision>16</cp:revision>
  <cp:lastPrinted>2026-03-25T18:07:00Z</cp:lastPrinted>
  <dcterms:created xsi:type="dcterms:W3CDTF">2026-03-30T07:56:00Z</dcterms:created>
  <dcterms:modified xsi:type="dcterms:W3CDTF">2026-03-30T09:07:00Z</dcterms:modified>
</cp:coreProperties>
</file>