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1FF71" w14:textId="77777777" w:rsidR="00017315" w:rsidRPr="00EE26CB" w:rsidRDefault="00017315" w:rsidP="000173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E26CB">
        <w:rPr>
          <w:rFonts w:ascii="Garamond" w:hAnsi="Garamond"/>
          <w:b/>
          <w:sz w:val="24"/>
          <w:lang w:val="sq-AL"/>
        </w:rPr>
        <w:t>VENDIM</w:t>
      </w:r>
    </w:p>
    <w:p w14:paraId="5BC170FC" w14:textId="28462E01" w:rsidR="00017315" w:rsidRPr="00EE26CB" w:rsidRDefault="00017315" w:rsidP="000173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E26CB">
        <w:rPr>
          <w:rFonts w:ascii="Garamond" w:hAnsi="Garamond"/>
          <w:b/>
          <w:sz w:val="24"/>
          <w:lang w:val="sq-AL"/>
        </w:rPr>
        <w:t>Nr.</w:t>
      </w:r>
      <w:r w:rsidR="00EE26CB" w:rsidRPr="00EE26CB">
        <w:rPr>
          <w:rFonts w:ascii="Garamond" w:hAnsi="Garamond"/>
          <w:b/>
          <w:sz w:val="24"/>
          <w:lang w:val="sq-AL"/>
        </w:rPr>
        <w:t xml:space="preserve"> </w:t>
      </w:r>
      <w:r w:rsidRPr="00EE26CB">
        <w:rPr>
          <w:rFonts w:ascii="Garamond" w:hAnsi="Garamond"/>
          <w:b/>
          <w:sz w:val="24"/>
          <w:lang w:val="sq-AL"/>
        </w:rPr>
        <w:t>277, datë 17.4.2026</w:t>
      </w:r>
    </w:p>
    <w:p w14:paraId="271852B5" w14:textId="77777777" w:rsidR="00017315" w:rsidRPr="00EE26CB" w:rsidRDefault="00017315" w:rsidP="000173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B29B774" w14:textId="2C03E767" w:rsidR="00017315" w:rsidRPr="00EE26CB" w:rsidRDefault="00017315" w:rsidP="000173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E26CB">
        <w:rPr>
          <w:rFonts w:ascii="Garamond" w:hAnsi="Garamond"/>
          <w:b/>
          <w:sz w:val="24"/>
          <w:lang w:val="sq-AL"/>
        </w:rPr>
        <w:t xml:space="preserve">PËR SHPRONËSIMIN, PËR INTERES PUBLIK, TË PRONARËVE TË PASURIVE TË PALUAJTSHME, PRONË PRIVATE, QË PREKEN NGA REALIZIMI I PROJEKTIT “NDËRTIMI I TERRENEVE SPORTIVE DHE MURI RRETHUES PËR SHKOLLËN </w:t>
      </w:r>
      <w:r w:rsidR="00EE26CB" w:rsidRPr="00EE26CB">
        <w:rPr>
          <w:rFonts w:ascii="Garamond" w:hAnsi="Garamond"/>
          <w:b/>
          <w:sz w:val="24"/>
          <w:lang w:val="sq-AL"/>
        </w:rPr>
        <w:t>‘</w:t>
      </w:r>
      <w:proofErr w:type="spellStart"/>
      <w:r w:rsidRPr="00EE26CB">
        <w:rPr>
          <w:rFonts w:ascii="Garamond" w:hAnsi="Garamond"/>
          <w:b/>
          <w:sz w:val="24"/>
          <w:lang w:val="sq-AL"/>
        </w:rPr>
        <w:t>MUSTAFA</w:t>
      </w:r>
      <w:proofErr w:type="spellEnd"/>
      <w:r w:rsidRPr="00EE26CB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EE26CB">
        <w:rPr>
          <w:rFonts w:ascii="Garamond" w:hAnsi="Garamond"/>
          <w:b/>
          <w:sz w:val="24"/>
          <w:lang w:val="sq-AL"/>
        </w:rPr>
        <w:t>GREBLLESHI</w:t>
      </w:r>
      <w:proofErr w:type="spellEnd"/>
      <w:r w:rsidR="00EE26CB" w:rsidRPr="00EE26CB">
        <w:rPr>
          <w:rFonts w:ascii="Garamond" w:hAnsi="Garamond"/>
          <w:b/>
          <w:sz w:val="24"/>
          <w:lang w:val="sq-AL"/>
        </w:rPr>
        <w:t>’</w:t>
      </w:r>
      <w:r w:rsidRPr="00EE26CB">
        <w:rPr>
          <w:rFonts w:ascii="Garamond" w:hAnsi="Garamond"/>
          <w:b/>
          <w:sz w:val="24"/>
          <w:lang w:val="sq-AL"/>
        </w:rPr>
        <w:t xml:space="preserve"> DHE </w:t>
      </w:r>
      <w:r w:rsidR="00EE26CB" w:rsidRPr="00EE26CB">
        <w:rPr>
          <w:rFonts w:ascii="Garamond" w:hAnsi="Garamond"/>
          <w:b/>
          <w:sz w:val="24"/>
          <w:lang w:val="sq-AL"/>
        </w:rPr>
        <w:t>‘</w:t>
      </w:r>
      <w:proofErr w:type="spellStart"/>
      <w:r w:rsidRPr="00EE26CB">
        <w:rPr>
          <w:rFonts w:ascii="Garamond" w:hAnsi="Garamond"/>
          <w:b/>
          <w:sz w:val="24"/>
          <w:lang w:val="sq-AL"/>
        </w:rPr>
        <w:t>SANDËR</w:t>
      </w:r>
      <w:proofErr w:type="spellEnd"/>
      <w:r w:rsidRPr="00EE26CB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EE26CB">
        <w:rPr>
          <w:rFonts w:ascii="Garamond" w:hAnsi="Garamond"/>
          <w:b/>
          <w:sz w:val="24"/>
          <w:lang w:val="sq-AL"/>
        </w:rPr>
        <w:t>PROSI</w:t>
      </w:r>
      <w:proofErr w:type="spellEnd"/>
      <w:r w:rsidR="00EE26CB" w:rsidRPr="00EE26CB">
        <w:rPr>
          <w:rFonts w:ascii="Garamond" w:hAnsi="Garamond"/>
          <w:b/>
          <w:sz w:val="24"/>
          <w:lang w:val="sq-AL"/>
        </w:rPr>
        <w:t>’</w:t>
      </w:r>
      <w:r w:rsidRPr="00EE26CB">
        <w:rPr>
          <w:rFonts w:ascii="Garamond" w:hAnsi="Garamond"/>
          <w:b/>
          <w:sz w:val="24"/>
          <w:lang w:val="sq-AL"/>
        </w:rPr>
        <w:t>”, BASHKIA TIRANË</w:t>
      </w:r>
    </w:p>
    <w:p w14:paraId="3A6FC4D8" w14:textId="77777777" w:rsidR="00017315" w:rsidRPr="00EE26CB" w:rsidRDefault="00017315" w:rsidP="000173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CDF54EE" w14:textId="2A6AB07A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Në mbështetje të nenit 100 të Kushtetutës dhe të neneve 5, 20 e 21, të ligjit nr.</w:t>
      </w:r>
      <w:r w:rsidR="00962302">
        <w:rPr>
          <w:rFonts w:ascii="Garamond" w:hAnsi="Garamond"/>
          <w:sz w:val="24"/>
          <w:lang w:val="sq-AL"/>
        </w:rPr>
        <w:t xml:space="preserve"> </w:t>
      </w:r>
      <w:r w:rsidRPr="00EE26CB">
        <w:rPr>
          <w:rFonts w:ascii="Garamond" w:hAnsi="Garamond"/>
          <w:sz w:val="24"/>
          <w:lang w:val="sq-AL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4ECA0CB8" w14:textId="77777777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856DC2A" w14:textId="77777777" w:rsidR="00017315" w:rsidRPr="00EE26CB" w:rsidRDefault="00017315" w:rsidP="0001731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VENDOSI:</w:t>
      </w:r>
    </w:p>
    <w:p w14:paraId="7749119E" w14:textId="77777777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35DCD9" w14:textId="6FB93823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 xml:space="preserve">1. Shpronësimin, për interes publik, të pronarëve të pasurive të paluajtshme, pronë private, që preken nga realizimi i projektit “Ndërtimi i terreneve sportive dhe muri rrethues për shkollën </w:t>
      </w:r>
      <w:r w:rsidR="00EE26CB">
        <w:rPr>
          <w:rFonts w:ascii="Garamond" w:hAnsi="Garamond"/>
          <w:sz w:val="24"/>
          <w:lang w:val="sq-AL"/>
        </w:rPr>
        <w:t>‘</w:t>
      </w:r>
      <w:proofErr w:type="spellStart"/>
      <w:r w:rsidRPr="00EE26CB">
        <w:rPr>
          <w:rFonts w:ascii="Garamond" w:hAnsi="Garamond"/>
          <w:sz w:val="24"/>
          <w:lang w:val="sq-AL"/>
        </w:rPr>
        <w:t>Mustafa</w:t>
      </w:r>
      <w:proofErr w:type="spellEnd"/>
      <w:r w:rsidRPr="00EE26CB">
        <w:rPr>
          <w:rFonts w:ascii="Garamond" w:hAnsi="Garamond"/>
          <w:sz w:val="24"/>
          <w:lang w:val="sq-AL"/>
        </w:rPr>
        <w:t xml:space="preserve"> </w:t>
      </w:r>
      <w:proofErr w:type="spellStart"/>
      <w:r w:rsidRPr="00EE26CB">
        <w:rPr>
          <w:rFonts w:ascii="Garamond" w:hAnsi="Garamond"/>
          <w:sz w:val="24"/>
          <w:lang w:val="sq-AL"/>
        </w:rPr>
        <w:t>Greblleshi</w:t>
      </w:r>
      <w:proofErr w:type="spellEnd"/>
      <w:r w:rsidR="00EE26CB">
        <w:rPr>
          <w:rFonts w:ascii="Garamond" w:hAnsi="Garamond"/>
          <w:sz w:val="24"/>
          <w:lang w:val="sq-AL"/>
        </w:rPr>
        <w:t>’</w:t>
      </w:r>
      <w:r w:rsidRPr="00EE26CB">
        <w:rPr>
          <w:rFonts w:ascii="Garamond" w:hAnsi="Garamond"/>
          <w:sz w:val="24"/>
          <w:lang w:val="sq-AL"/>
        </w:rPr>
        <w:t xml:space="preserve"> dhe </w:t>
      </w:r>
      <w:r w:rsidR="00EE26CB">
        <w:rPr>
          <w:rFonts w:ascii="Garamond" w:hAnsi="Garamond"/>
          <w:sz w:val="24"/>
          <w:lang w:val="sq-AL"/>
        </w:rPr>
        <w:t>‘</w:t>
      </w:r>
      <w:proofErr w:type="spellStart"/>
      <w:r w:rsidRPr="00EE26CB">
        <w:rPr>
          <w:rFonts w:ascii="Garamond" w:hAnsi="Garamond"/>
          <w:sz w:val="24"/>
          <w:lang w:val="sq-AL"/>
        </w:rPr>
        <w:t>Sandër</w:t>
      </w:r>
      <w:proofErr w:type="spellEnd"/>
      <w:r w:rsidRPr="00EE26CB">
        <w:rPr>
          <w:rFonts w:ascii="Garamond" w:hAnsi="Garamond"/>
          <w:sz w:val="24"/>
          <w:lang w:val="sq-AL"/>
        </w:rPr>
        <w:t xml:space="preserve"> </w:t>
      </w:r>
      <w:proofErr w:type="spellStart"/>
      <w:r w:rsidRPr="00EE26CB">
        <w:rPr>
          <w:rFonts w:ascii="Garamond" w:hAnsi="Garamond"/>
          <w:sz w:val="24"/>
          <w:lang w:val="sq-AL"/>
        </w:rPr>
        <w:t>Prosi</w:t>
      </w:r>
      <w:proofErr w:type="spellEnd"/>
      <w:r w:rsidR="00EE26CB">
        <w:rPr>
          <w:rFonts w:ascii="Garamond" w:hAnsi="Garamond"/>
          <w:sz w:val="24"/>
          <w:lang w:val="sq-AL"/>
        </w:rPr>
        <w:t>’</w:t>
      </w:r>
      <w:r w:rsidRPr="00EE26CB">
        <w:rPr>
          <w:rFonts w:ascii="Garamond" w:hAnsi="Garamond"/>
          <w:sz w:val="24"/>
          <w:lang w:val="sq-AL"/>
        </w:rPr>
        <w:t>”, Bashkia Tiranë.</w:t>
      </w:r>
    </w:p>
    <w:p w14:paraId="1AAA2A62" w14:textId="19546ED0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2.</w:t>
      </w:r>
      <w:r w:rsidR="00EE26CB" w:rsidRPr="00EE26CB">
        <w:rPr>
          <w:rFonts w:ascii="Garamond" w:hAnsi="Garamond"/>
          <w:sz w:val="24"/>
          <w:lang w:val="sq-AL"/>
        </w:rPr>
        <w:t xml:space="preserve"> </w:t>
      </w:r>
      <w:r w:rsidRPr="00EE26CB">
        <w:rPr>
          <w:rFonts w:ascii="Garamond" w:hAnsi="Garamond"/>
          <w:sz w:val="24"/>
          <w:lang w:val="sq-AL"/>
        </w:rPr>
        <w:t>Shpronësimi bëhet në favor të Bashkisë Tiranë.</w:t>
      </w:r>
    </w:p>
    <w:p w14:paraId="6AA549B2" w14:textId="49D1D8B3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3.</w:t>
      </w:r>
      <w:r w:rsidR="00EE26CB" w:rsidRPr="00EE26CB">
        <w:rPr>
          <w:rFonts w:ascii="Garamond" w:hAnsi="Garamond"/>
          <w:sz w:val="24"/>
          <w:lang w:val="sq-AL"/>
        </w:rPr>
        <w:t xml:space="preserve"> </w:t>
      </w:r>
      <w:r w:rsidRPr="00EE26CB">
        <w:rPr>
          <w:rFonts w:ascii="Garamond" w:hAnsi="Garamond"/>
          <w:sz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“truall”, me një vlerë të përgjithshme prej 62 092 322.50 (gjashtëdhjetë e dy milionë e nëntëdhjetë e dy mijë e treqind e njëzet e dy pikë pesëdhjetë) lekësh.</w:t>
      </w:r>
    </w:p>
    <w:p w14:paraId="128948D4" w14:textId="1BC2F6A3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4. Vlera e përgjithshme e shpronësimit, prej 62 092 322.50 (gjashtëdhjetë e dy milionë e nëntëdhjetë e dy mijë e treqind e njëzet e dy pikë pesëdhjetë) lekësh, përballohet nga Bashkia Tiranë.</w:t>
      </w:r>
    </w:p>
    <w:p w14:paraId="34D7CA23" w14:textId="64BC3CF1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5.</w:t>
      </w:r>
      <w:r w:rsidR="00EE26CB" w:rsidRPr="00EE26CB">
        <w:rPr>
          <w:rFonts w:ascii="Garamond" w:hAnsi="Garamond"/>
          <w:sz w:val="24"/>
          <w:lang w:val="sq-AL"/>
        </w:rPr>
        <w:t xml:space="preserve"> </w:t>
      </w:r>
      <w:r w:rsidRPr="00EE26CB">
        <w:rPr>
          <w:rFonts w:ascii="Garamond" w:hAnsi="Garamond"/>
          <w:sz w:val="24"/>
          <w:lang w:val="sq-AL"/>
        </w:rPr>
        <w:t>Vlera e shpenzimeve procedurale, në masën 70 000 (shtatëdhjetë mijë) lekë, përballohet nga buxheti i Bashkisë Tiranë.</w:t>
      </w:r>
    </w:p>
    <w:p w14:paraId="1F8A5CAA" w14:textId="255BB41E" w:rsidR="00017315" w:rsidRPr="00EE26CB" w:rsidRDefault="00017315" w:rsidP="0090410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 xml:space="preserve">6. Shpronësimi fillon menjëherë pas botimit të këtij vendimi në Fletoren </w:t>
      </w:r>
      <w:r w:rsidR="0090410F" w:rsidRPr="00EE26CB">
        <w:rPr>
          <w:rFonts w:ascii="Garamond" w:hAnsi="Garamond"/>
          <w:sz w:val="24"/>
          <w:lang w:val="sq-AL"/>
        </w:rPr>
        <w:t>Zyrtare</w:t>
      </w:r>
      <w:r w:rsidRPr="00EE26CB">
        <w:rPr>
          <w:rFonts w:ascii="Garamond" w:hAnsi="Garamond"/>
          <w:sz w:val="24"/>
          <w:lang w:val="sq-AL"/>
        </w:rPr>
        <w:t xml:space="preserve"> dhe afati i përfundimit të shpronësimit është brenda 3 (tre) muajve nga data e hyrjes në fuqi të tij.</w:t>
      </w:r>
    </w:p>
    <w:p w14:paraId="3052E2EB" w14:textId="24FE14A6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 xml:space="preserve">7. Pronarët e pasurive të paluajtshme, pronë private, të pasqyruar në tabelën që i bashkëlidhet këtij vendimi, kompensohen, për efekt shpronësimi, pasi të kenë paraqitur dokumentacionin justifikues për likuidim pranë Bashkisë Tiranë. </w:t>
      </w:r>
    </w:p>
    <w:p w14:paraId="5C43DC34" w14:textId="6F570C9F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 xml:space="preserve">8. Në momentin e ekzekutimit të procedurave për likuidim për çdo pasuri, objekt shpronësimi, do të kërkohet dokumentacion pronësie i rifreskuar për secilin pronar, të konfirmuar nga Agjencia Shtetërore e Kadastrës, me qëllim verifikimin e kufizimeve përkatëse, që mbartin kartelat e pasurive, në bazë të </w:t>
      </w:r>
      <w:proofErr w:type="spellStart"/>
      <w:r w:rsidRPr="00EE26CB">
        <w:rPr>
          <w:rFonts w:ascii="Garamond" w:hAnsi="Garamond"/>
          <w:sz w:val="24"/>
          <w:lang w:val="sq-AL"/>
        </w:rPr>
        <w:t>të</w:t>
      </w:r>
      <w:proofErr w:type="spellEnd"/>
      <w:r w:rsidRPr="00EE26CB">
        <w:rPr>
          <w:rFonts w:ascii="Garamond" w:hAnsi="Garamond"/>
          <w:sz w:val="24"/>
          <w:lang w:val="sq-AL"/>
        </w:rPr>
        <w:t xml:space="preserve"> cilave do të vlerësohet dhe do të bëhet procedura e ekzekutimit të këtij vendimi, si dhe në rast se prona është në proces gjyqësor, masa e shpërblimit ose e kompensimit do të vendoset në dispozicion të personit, që rezulton nga vendimi i formës së prerë të gjykatës.</w:t>
      </w:r>
    </w:p>
    <w:p w14:paraId="33C2046E" w14:textId="174746BE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9. Bashkia Tiranë kryen procedurat për likuidimin e pronarëve të shpronësuar, sipas përcaktimeve të bëra në këtë vendim.</w:t>
      </w:r>
      <w:r w:rsidR="00EE26CB" w:rsidRPr="00EE26CB">
        <w:rPr>
          <w:rFonts w:ascii="Garamond" w:hAnsi="Garamond"/>
          <w:sz w:val="24"/>
          <w:lang w:val="sq-AL"/>
        </w:rPr>
        <w:t xml:space="preserve"> </w:t>
      </w:r>
    </w:p>
    <w:p w14:paraId="2A675E68" w14:textId="2AC549B1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10. Afati i fillimit dhe i përfundimit të punimeve është në përputhje me afatet e parashikuara nga Bashkia Tiranë.</w:t>
      </w:r>
    </w:p>
    <w:p w14:paraId="68935CAD" w14:textId="028B48D8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 xml:space="preserve">11. Agjencia Shtetërore e Kadastrës, Drejtoria Vendore Tirana Jug, brenda 30 (tridhjetë) ditëve nga data e miratimit të këtij vendimi, nis procedurat për hedhjen e gjurmës së projektit mbi hartën kadastrale, sipas planimetrisë së shpronësimit të miratuar, dhe regjistron aktin e kalimit të pronësisë në favor të Bashkisë Tiranë për pasuritë e shpronësuara, sipas këtij vendimi. </w:t>
      </w:r>
    </w:p>
    <w:p w14:paraId="46EC7CD4" w14:textId="34667C00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 xml:space="preserve">12. Agjencia Shtetërore e Kadastrës pezullon të gjitha transaksionet me pasuritë e shpronësuara deri në momentin e realizimit të procesit të hedhjes së gjurmës së projektit mbi hartën kadastrale </w:t>
      </w:r>
      <w:r w:rsidRPr="00EE26CB">
        <w:rPr>
          <w:rFonts w:ascii="Garamond" w:hAnsi="Garamond"/>
          <w:sz w:val="24"/>
          <w:lang w:val="sq-AL"/>
        </w:rPr>
        <w:lastRenderedPageBreak/>
        <w:t>dhe regjistron aktin e kalimit të pronësisë në favor të Bashkisë Tiranë për pasuritë e shpronësuara, sipas këtij vendimi.</w:t>
      </w:r>
      <w:r w:rsidR="00EE26CB" w:rsidRPr="00EE26CB">
        <w:rPr>
          <w:rFonts w:ascii="Garamond" w:hAnsi="Garamond"/>
          <w:sz w:val="24"/>
          <w:lang w:val="sq-AL"/>
        </w:rPr>
        <w:t xml:space="preserve"> </w:t>
      </w:r>
    </w:p>
    <w:p w14:paraId="677D494B" w14:textId="29F170B1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13.</w:t>
      </w:r>
      <w:r w:rsidR="00EE26CB" w:rsidRPr="00EE26CB">
        <w:rPr>
          <w:rFonts w:ascii="Garamond" w:hAnsi="Garamond"/>
          <w:sz w:val="24"/>
          <w:lang w:val="sq-AL"/>
        </w:rPr>
        <w:t xml:space="preserve"> </w:t>
      </w:r>
      <w:r w:rsidRPr="00EE26CB">
        <w:rPr>
          <w:rFonts w:ascii="Garamond" w:hAnsi="Garamond"/>
          <w:sz w:val="24"/>
          <w:lang w:val="sq-AL"/>
        </w:rPr>
        <w:t>Ngarkohen Ministria e Infrastrukturës dhe Energjisë, Bashkia Tiranë, Agjencia Shtetërore e Kadastrës, Drejtoria Vendore Tirana Jug, Agjencia Shtetërore për Shpronësimin për zbatimin e këtij vendimi.</w:t>
      </w:r>
    </w:p>
    <w:p w14:paraId="4207156B" w14:textId="426AF0F5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24CD73FA" w14:textId="77777777" w:rsidR="00017315" w:rsidRPr="00EE26CB" w:rsidRDefault="00017315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8E709F2" w14:textId="77777777" w:rsidR="00017315" w:rsidRPr="00EE26CB" w:rsidRDefault="00017315" w:rsidP="00BC5C9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t>ZËVENDËSKRYEMINISTËR</w:t>
      </w:r>
    </w:p>
    <w:p w14:paraId="527577BB" w14:textId="267A9CF7" w:rsidR="00017315" w:rsidRPr="00EE26CB" w:rsidRDefault="00BC5C96" w:rsidP="00BC5C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E26CB">
        <w:rPr>
          <w:rFonts w:ascii="Garamond" w:hAnsi="Garamond"/>
          <w:b/>
          <w:sz w:val="24"/>
          <w:lang w:val="sq-AL"/>
        </w:rPr>
        <w:t xml:space="preserve">Albana </w:t>
      </w:r>
      <w:proofErr w:type="spellStart"/>
      <w:r w:rsidRPr="00EE26CB">
        <w:rPr>
          <w:rFonts w:ascii="Garamond" w:hAnsi="Garamond"/>
          <w:b/>
          <w:sz w:val="24"/>
          <w:lang w:val="sq-AL"/>
        </w:rPr>
        <w:t>Koçiu</w:t>
      </w:r>
      <w:proofErr w:type="spellEnd"/>
    </w:p>
    <w:p w14:paraId="7A342A4A" w14:textId="691D7010" w:rsidR="002F7238" w:rsidRPr="00EE26CB" w:rsidRDefault="002F7238" w:rsidP="000173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F0E042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8365585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0627AB2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7D302F2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62482DC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7D5DEED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3AA6AAA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293332D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7BA5497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E590091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5942F24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1ED7536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0D524D4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682873A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53BD91F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BF3D58F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B3BA8D3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CEA0600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78BBF32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184984A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21261BC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1DF9C45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F49D4B9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F0DA287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12E1232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E515E99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83FC1CB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3C12257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34B20B3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429DDF5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A4DA5D8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5920DE3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8BF8155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F512B83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6543E45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E95A03C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1754B04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4A2A99C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3371D43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FC0B93C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  <w:sectPr w:rsidR="0004169C" w:rsidRPr="00EE26CB" w:rsidSect="00D00489">
          <w:headerReference w:type="default" r:id="rId12"/>
          <w:footerReference w:type="default" r:id="rId13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960F93E" w14:textId="28559CAD" w:rsidR="007C0F6D" w:rsidRPr="00EE26CB" w:rsidRDefault="007C0F6D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E26CB">
        <w:rPr>
          <w:rFonts w:ascii="Garamond" w:hAnsi="Garamond"/>
          <w:sz w:val="24"/>
          <w:lang w:val="sq-AL"/>
        </w:rPr>
        <w:lastRenderedPageBreak/>
        <w:t>LISTA EMËRORE E PRONARËVE, PASURITË E PALUAJTSHME</w:t>
      </w:r>
      <w:r w:rsidR="00BF19EC">
        <w:rPr>
          <w:rFonts w:ascii="Garamond" w:hAnsi="Garamond"/>
          <w:sz w:val="24"/>
          <w:lang w:val="sq-AL"/>
        </w:rPr>
        <w:t>,</w:t>
      </w:r>
      <w:r w:rsidRPr="00EE26CB">
        <w:rPr>
          <w:rFonts w:ascii="Garamond" w:hAnsi="Garamond"/>
          <w:sz w:val="24"/>
          <w:lang w:val="sq-AL"/>
        </w:rPr>
        <w:t xml:space="preserve"> PRONË PRIVATE </w:t>
      </w:r>
      <w:r w:rsidR="00BF19EC">
        <w:rPr>
          <w:rFonts w:ascii="Garamond" w:hAnsi="Garamond"/>
          <w:sz w:val="24"/>
          <w:lang w:val="sq-AL"/>
        </w:rPr>
        <w:t>TË</w:t>
      </w:r>
      <w:r w:rsidR="00BF19EC" w:rsidRPr="00EE26CB">
        <w:rPr>
          <w:rFonts w:ascii="Garamond" w:hAnsi="Garamond"/>
          <w:sz w:val="24"/>
          <w:lang w:val="sq-AL"/>
        </w:rPr>
        <w:t xml:space="preserve"> </w:t>
      </w:r>
      <w:proofErr w:type="spellStart"/>
      <w:r w:rsidRPr="00EE26CB">
        <w:rPr>
          <w:rFonts w:ascii="Garamond" w:hAnsi="Garamond"/>
          <w:sz w:val="24"/>
          <w:lang w:val="sq-AL"/>
        </w:rPr>
        <w:t>TË</w:t>
      </w:r>
      <w:proofErr w:type="spellEnd"/>
      <w:r w:rsidRPr="00EE26CB">
        <w:rPr>
          <w:rFonts w:ascii="Garamond" w:hAnsi="Garamond"/>
          <w:sz w:val="24"/>
          <w:lang w:val="sq-AL"/>
        </w:rPr>
        <w:t xml:space="preserve"> CILËVE SHPRONËSOHEN</w:t>
      </w:r>
      <w:r w:rsidR="00F13C5B">
        <w:rPr>
          <w:rFonts w:ascii="Garamond" w:hAnsi="Garamond"/>
          <w:sz w:val="24"/>
          <w:lang w:val="sq-AL"/>
        </w:rPr>
        <w:t>,</w:t>
      </w:r>
      <w:r w:rsidRPr="00EE26CB">
        <w:rPr>
          <w:rFonts w:ascii="Garamond" w:hAnsi="Garamond"/>
          <w:sz w:val="24"/>
          <w:lang w:val="sq-AL"/>
        </w:rPr>
        <w:t xml:space="preserve"> PËR INTERES PUBLIK</w:t>
      </w:r>
      <w:r w:rsidR="00F13C5B">
        <w:rPr>
          <w:rFonts w:ascii="Garamond" w:hAnsi="Garamond"/>
          <w:sz w:val="24"/>
          <w:lang w:val="sq-AL"/>
        </w:rPr>
        <w:t>,</w:t>
      </w:r>
      <w:r w:rsidRPr="00EE26CB">
        <w:rPr>
          <w:rFonts w:ascii="Garamond" w:hAnsi="Garamond"/>
          <w:sz w:val="24"/>
          <w:lang w:val="sq-AL"/>
        </w:rPr>
        <w:t xml:space="preserve"> NGA PROJEKTI “NDËRTIMI I TERRENEVE SPORTIVE DHE MURI RRETHUES PËR SHKOLLËN </w:t>
      </w:r>
      <w:r w:rsidR="00F13C5B">
        <w:rPr>
          <w:rFonts w:ascii="Garamond" w:hAnsi="Garamond"/>
          <w:sz w:val="24"/>
          <w:lang w:val="sq-AL"/>
        </w:rPr>
        <w:t>‘</w:t>
      </w:r>
      <w:proofErr w:type="spellStart"/>
      <w:r w:rsidRPr="00EE26CB">
        <w:rPr>
          <w:rFonts w:ascii="Garamond" w:hAnsi="Garamond"/>
          <w:sz w:val="24"/>
          <w:lang w:val="sq-AL"/>
        </w:rPr>
        <w:t>MUSTAFA</w:t>
      </w:r>
      <w:proofErr w:type="spellEnd"/>
      <w:r w:rsidRPr="00EE26CB">
        <w:rPr>
          <w:rFonts w:ascii="Garamond" w:hAnsi="Garamond"/>
          <w:sz w:val="24"/>
          <w:lang w:val="sq-AL"/>
        </w:rPr>
        <w:t xml:space="preserve"> </w:t>
      </w:r>
      <w:proofErr w:type="spellStart"/>
      <w:r w:rsidRPr="00EE26CB">
        <w:rPr>
          <w:rFonts w:ascii="Garamond" w:hAnsi="Garamond"/>
          <w:sz w:val="24"/>
          <w:lang w:val="sq-AL"/>
        </w:rPr>
        <w:t>GREBLLESHI</w:t>
      </w:r>
      <w:proofErr w:type="spellEnd"/>
      <w:r w:rsidR="00F13C5B">
        <w:rPr>
          <w:rFonts w:ascii="Garamond" w:hAnsi="Garamond"/>
          <w:sz w:val="24"/>
          <w:lang w:val="sq-AL"/>
        </w:rPr>
        <w:t>’</w:t>
      </w:r>
      <w:r w:rsidRPr="00EE26CB">
        <w:rPr>
          <w:rFonts w:ascii="Garamond" w:hAnsi="Garamond"/>
          <w:sz w:val="24"/>
          <w:lang w:val="sq-AL"/>
        </w:rPr>
        <w:t xml:space="preserve"> DHE </w:t>
      </w:r>
      <w:r w:rsidR="00F13C5B">
        <w:rPr>
          <w:rFonts w:ascii="Garamond" w:hAnsi="Garamond"/>
          <w:sz w:val="24"/>
          <w:lang w:val="sq-AL"/>
        </w:rPr>
        <w:t>‘</w:t>
      </w:r>
      <w:proofErr w:type="spellStart"/>
      <w:r w:rsidRPr="00EE26CB">
        <w:rPr>
          <w:rFonts w:ascii="Garamond" w:hAnsi="Garamond"/>
          <w:sz w:val="24"/>
          <w:lang w:val="sq-AL"/>
        </w:rPr>
        <w:t>SANDËR</w:t>
      </w:r>
      <w:proofErr w:type="spellEnd"/>
      <w:r w:rsidRPr="00EE26CB">
        <w:rPr>
          <w:rFonts w:ascii="Garamond" w:hAnsi="Garamond"/>
          <w:sz w:val="24"/>
          <w:lang w:val="sq-AL"/>
        </w:rPr>
        <w:t xml:space="preserve"> </w:t>
      </w:r>
      <w:proofErr w:type="spellStart"/>
      <w:r w:rsidRPr="00EE26CB">
        <w:rPr>
          <w:rFonts w:ascii="Garamond" w:hAnsi="Garamond"/>
          <w:sz w:val="24"/>
          <w:lang w:val="sq-AL"/>
        </w:rPr>
        <w:t>PROSI</w:t>
      </w:r>
      <w:proofErr w:type="spellEnd"/>
      <w:r w:rsidR="00F13C5B">
        <w:rPr>
          <w:rFonts w:ascii="Garamond" w:hAnsi="Garamond"/>
          <w:sz w:val="24"/>
          <w:lang w:val="sq-AL"/>
        </w:rPr>
        <w:t>’</w:t>
      </w:r>
      <w:r w:rsidRPr="00EE26CB">
        <w:rPr>
          <w:rFonts w:ascii="Garamond" w:hAnsi="Garamond"/>
          <w:sz w:val="24"/>
          <w:lang w:val="sq-AL"/>
        </w:rPr>
        <w:t>, BASHKIA TIRANË</w:t>
      </w:r>
    </w:p>
    <w:p w14:paraId="0B3BC584" w14:textId="77777777" w:rsidR="00C868EB" w:rsidRPr="00EE26CB" w:rsidRDefault="00C868EB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2"/>
        <w:gridCol w:w="873"/>
        <w:gridCol w:w="742"/>
        <w:gridCol w:w="546"/>
        <w:gridCol w:w="627"/>
        <w:gridCol w:w="742"/>
        <w:gridCol w:w="566"/>
        <w:gridCol w:w="628"/>
        <w:gridCol w:w="486"/>
        <w:gridCol w:w="659"/>
        <w:gridCol w:w="639"/>
        <w:gridCol w:w="444"/>
        <w:gridCol w:w="558"/>
        <w:gridCol w:w="681"/>
        <w:gridCol w:w="843"/>
        <w:gridCol w:w="751"/>
        <w:gridCol w:w="659"/>
        <w:gridCol w:w="548"/>
        <w:gridCol w:w="478"/>
        <w:gridCol w:w="896"/>
        <w:gridCol w:w="1250"/>
      </w:tblGrid>
      <w:tr w:rsidR="0004169C" w:rsidRPr="00F13C5B" w14:paraId="5700DC33" w14:textId="77777777" w:rsidTr="00F13C5B">
        <w:trPr>
          <w:trHeight w:val="20"/>
          <w:jc w:val="center"/>
        </w:trPr>
        <w:tc>
          <w:tcPr>
            <w:tcW w:w="1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9C1EC" w14:textId="171F08EA" w:rsidR="0004169C" w:rsidRPr="00F13C5B" w:rsidRDefault="00F13C5B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Nr</w:t>
            </w:r>
            <w:r w:rsidR="002E7CF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.</w:t>
            </w:r>
          </w:p>
        </w:tc>
        <w:tc>
          <w:tcPr>
            <w:tcW w:w="781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141FE" w14:textId="319B39F6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Pronari</w:t>
            </w:r>
          </w:p>
        </w:tc>
        <w:tc>
          <w:tcPr>
            <w:tcW w:w="1932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D7D26" w14:textId="49418250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Të dhënat kadastrale (sipas kartelës së pasurisë)</w:t>
            </w:r>
          </w:p>
        </w:tc>
        <w:tc>
          <w:tcPr>
            <w:tcW w:w="1730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6E669" w14:textId="0561BD10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4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2082F" w14:textId="08E8F3B0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SHËNIME BAZUAR NË KARTELËN E PASURISË TË PALUAJTSHME: (Seksioni 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“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C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”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–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Të drejta reale)/(Seksioni D 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–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“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Kufizimet e pronësisë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”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/(Seksioni 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“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E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”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–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Informacione të tjera për pronën)/(Seksioni 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“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F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”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F13C5B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–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Veprimet mbi kartelën e pasurisë)</w:t>
            </w:r>
          </w:p>
        </w:tc>
      </w:tr>
      <w:tr w:rsidR="00857951" w:rsidRPr="00F13C5B" w14:paraId="4FD23258" w14:textId="77777777" w:rsidTr="00F13C5B">
        <w:trPr>
          <w:trHeight w:val="20"/>
          <w:jc w:val="center"/>
        </w:trPr>
        <w:tc>
          <w:tcPr>
            <w:tcW w:w="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C644C" w14:textId="77777777" w:rsidR="0004169C" w:rsidRPr="00F13C5B" w:rsidRDefault="0004169C" w:rsidP="000416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81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0944D" w14:textId="77777777" w:rsidR="0004169C" w:rsidRPr="00F13C5B" w:rsidRDefault="0004169C" w:rsidP="000416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32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5F589" w14:textId="77777777" w:rsidR="0004169C" w:rsidRPr="00F13C5B" w:rsidRDefault="0004169C" w:rsidP="000416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21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95F03" w14:textId="2400A142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58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ED28D" w14:textId="025B701F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Ndërtesë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7EE" w:fill="BDD7EE"/>
            <w:vAlign w:val="center"/>
            <w:hideMark/>
          </w:tcPr>
          <w:p w14:paraId="48CFCA50" w14:textId="77777777" w:rsidR="00857951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Vlera totale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</w:p>
          <w:p w14:paraId="53804A9B" w14:textId="6102F076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(lekë)</w:t>
            </w:r>
          </w:p>
        </w:tc>
        <w:tc>
          <w:tcPr>
            <w:tcW w:w="4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AFEE9" w14:textId="77777777" w:rsidR="0004169C" w:rsidRPr="00F13C5B" w:rsidRDefault="0004169C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857951" w:rsidRPr="00F13C5B" w14:paraId="629DCAE8" w14:textId="77777777" w:rsidTr="00F13C5B">
        <w:trPr>
          <w:trHeight w:val="20"/>
          <w:jc w:val="center"/>
        </w:trPr>
        <w:tc>
          <w:tcPr>
            <w:tcW w:w="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243FE" w14:textId="77777777" w:rsidR="0004169C" w:rsidRPr="00F13C5B" w:rsidRDefault="0004169C" w:rsidP="000416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741E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EMËR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965C9" w14:textId="14568E20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Atësia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2A284" w14:textId="5A285715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Mbiemër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17B45" w14:textId="4B6D76BB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Qyteti/ fshati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2CD52" w14:textId="1C97AD54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Zona kadastrale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BB907" w14:textId="5C0193FA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Nr.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i 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pasurisë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60D25" w14:textId="4BE78D2D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Lloji i pasurisë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328D9" w14:textId="359B48F6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Sip</w:t>
            </w:r>
            <w:proofErr w:type="spellEnd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. totale (</w:t>
            </w: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m²</w:t>
            </w:r>
            <w:proofErr w:type="spellEnd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2CF97" w14:textId="00D1C890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Sip</w:t>
            </w:r>
            <w:proofErr w:type="spellEnd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. truall (</w:t>
            </w: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m²</w:t>
            </w:r>
            <w:proofErr w:type="spellEnd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2CDFE" w14:textId="2FE0CC8F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Sip</w:t>
            </w:r>
            <w:proofErr w:type="spellEnd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. ndërtese (</w:t>
            </w: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m²</w:t>
            </w:r>
            <w:proofErr w:type="spellEnd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53FBF" w14:textId="4EE65345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Volum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B5E3F" w14:textId="525DE879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Faqe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B8B3F" w14:textId="28CE2278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Sipërfaqja (</w:t>
            </w: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m2</w:t>
            </w:r>
            <w:proofErr w:type="spellEnd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9F389" w14:textId="164D3480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Çmimi (lek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ë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/</w:t>
            </w: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m²</w:t>
            </w:r>
            <w:proofErr w:type="spellEnd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vAlign w:val="center"/>
            <w:hideMark/>
          </w:tcPr>
          <w:p w14:paraId="0C30AE28" w14:textId="7FCA1281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vlera (lekë)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5F0C6" w14:textId="36725482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Sipërfaqja (</w:t>
            </w: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m</w:t>
            </w:r>
            <w:r w:rsidR="00B71BE1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B71BE1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2B745" w14:textId="0F953172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Çmimi (lek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ë</w:t>
            </w: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/</w:t>
            </w:r>
            <w:proofErr w:type="spellStart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m²</w:t>
            </w:r>
            <w:proofErr w:type="spellEnd"/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D95A7" w14:textId="263E5E2E" w:rsidR="0004169C" w:rsidRPr="00F13C5B" w:rsidRDefault="0085795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vlera (lekë)</w:t>
            </w:r>
          </w:p>
        </w:tc>
        <w:tc>
          <w:tcPr>
            <w:tcW w:w="32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2FB5E" w14:textId="77777777" w:rsidR="0004169C" w:rsidRPr="00F13C5B" w:rsidRDefault="0004169C" w:rsidP="000416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4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1F482" w14:textId="77777777" w:rsidR="0004169C" w:rsidRPr="00F13C5B" w:rsidRDefault="0004169C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857951" w:rsidRPr="00F13C5B" w14:paraId="7DC2E527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E228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EDB93" w14:textId="2CC792AB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Roland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A6407" w14:textId="16957FFB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Enver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C4148" w14:textId="501D644E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Hysa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10761" w14:textId="0F36A1B2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4CBC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9D92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14/733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D4506" w14:textId="6E753F50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DE16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2046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E022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2046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5F0D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5D51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D349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75F2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93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9E39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671BCBF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3,139,215.00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6D064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97483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BAE93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492688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3,139,215.00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1ED8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632A09F3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E0C8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30DD4" w14:textId="50806074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Aleksander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64ABE" w14:textId="0D9B3DDC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Preng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E34DE" w14:textId="0FEFDF81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Bardhi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ED3F5" w14:textId="36EE596A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6376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7EBE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14/300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26220" w14:textId="6EA457FD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B319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AC1D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AB68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97B6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05CA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218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FA05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167.1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7782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634A749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5,640,460.50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67DD0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9778B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FFB5A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4AE90DC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5,640,460.50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26F0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0601E2EE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CA82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B2007" w14:textId="36893060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Genci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89A29" w14:textId="6A29FC61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Hamdi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F0D35" w14:textId="671E713D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Koçi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A7CE7" w14:textId="36B6073D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66AC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C463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14/309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E7C9B" w14:textId="258172E0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F0AD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0C83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422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D5FC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F92C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DEAE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232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A66D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40.4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7BFF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36FC1E4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1,363,702.00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216DF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3979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5B119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1BE806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1,363,702.00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1ED1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3EA050FE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B67E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DDF89" w14:textId="3A85D7C9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Agime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Dallendyshe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Fatmir Flutura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Gezim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Mahmudije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Nazmie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Rexhep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Shefki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563B5" w14:textId="02C47AA1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F07E4" w14:textId="0B876CAF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Balla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EC0AD" w14:textId="479DCD9E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2504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EFD8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14/273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00772" w14:textId="6E98280F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A621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2850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34AE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2850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E561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A859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35FF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227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4B74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66.2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916D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03DEC28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2,234,581.00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D8746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F66D5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CD2E8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7B7E79A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2,234,581.00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E1DF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6452F2BB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FE5F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5BEFF" w14:textId="5A4896B7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Lulzim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D120F" w14:textId="5727EBF8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A7FA0" w14:textId="252596AE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EDD1C" w14:textId="1455E52F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5800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D1B9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14/668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8D058" w14:textId="32C788EC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D7AE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68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2212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68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EB89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CA0E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6416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79A5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60.6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966A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60D40D7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2,045,553.00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14ED7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E79FC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E9D7E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650BC83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2,045,553.00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D2BB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449775BA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6D54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22EB0" w14:textId="0EC4FB65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Zenel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5DA7F" w14:textId="25E5718E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C1BB2" w14:textId="76787CC4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Tresa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F422B" w14:textId="1C7C8077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A68E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7345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14/669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0DACF" w14:textId="45FD28F3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6F6F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172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D2B4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35DC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15A3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F797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31FD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36.6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89C7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72A797F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1,235,433.00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7E8A1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83A13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CBA7A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6EC476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1,235,433.00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D078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2CDFF694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C41A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07345" w14:textId="392E1D01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Pranvera Ilir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Liljana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Arben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Suzana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Shqipe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30DB5" w14:textId="43A44420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Fadil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Fadil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Fadil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Fadil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Fadil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Fadil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1D6DC" w14:textId="7AF6D751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Sula Balla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Doma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Balla Foto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Gerollari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C8460" w14:textId="486D39DF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F112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2849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14/737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5C397" w14:textId="7FDF7B1C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D41D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3533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286C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3533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86AC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6791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044C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BE6B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536.6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E61C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5F19053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18,112,933.00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E9586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F26B2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06507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534920F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18,112,933.00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2B82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71568F65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3650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6BE04" w14:textId="69BF5730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Besim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47372" w14:textId="26E78FA2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Abdulla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DCE02" w14:textId="378F8B4B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Mata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4E44A" w14:textId="5FA9005A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6C24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6E32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14/736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F0BC" w14:textId="2418F390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4448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5958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7505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2C93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E1D1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FF57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25.8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7DF5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2E9F1C8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870,879.00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15B1A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4BFE0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5DF1A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50D08C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870,879.00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5D9E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2FED841A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8134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82864" w14:textId="531DAC38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Dritan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25481" w14:textId="15C64014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Mehdi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099FA" w14:textId="7C649B58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Beti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FDFBE" w14:textId="3D445626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7404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9F63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14/686</w:t>
            </w:r>
          </w:p>
        </w:tc>
        <w:tc>
          <w:tcPr>
            <w:tcW w:w="2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6FFE2" w14:textId="1E883D26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3569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417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DE8B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5E37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132.9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31E9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A98E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188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96EE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27.8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04D3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1C2FF54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938,389.00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E16FA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84F86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39DA1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7705BF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938,389.00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470E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02D7A9DD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195E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0FBE3" w14:textId="6CC790DE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Lulëzim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C110E" w14:textId="04D27B04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6F48B" w14:textId="5B0B4EE2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043A6" w14:textId="692B164D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0184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F9DD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14/252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69F8A" w14:textId="413D3E5B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33C9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2184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81CF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2184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BD46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143.5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F138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D2C2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93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30B9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397.2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F6CC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7A8CE37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13,407,486.00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FFFA0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28445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D2E7B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090F579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13,407,486.00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FA05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164B7833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C3ED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41A8C" w14:textId="7162015E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Lulzim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B462D" w14:textId="14D76435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FF39B" w14:textId="00B286F2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15130" w14:textId="61E8565D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443A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5284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14/672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60860" w14:textId="156AF3B6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C1EA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3290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07CA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3290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9FA6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88AC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FC43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72AF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214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9819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375DF2A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7,223,570.00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328DE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7A378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B0E56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6C5D4C1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7,223,570.00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D575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6E4B49F2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EF1B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C4510" w14:textId="12752CD8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Besim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23E26" w14:textId="7D4FDD11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Abdulla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6E849" w14:textId="7B837AB0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Mata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A0001" w14:textId="01489827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EF04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4C81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14/272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CA3DF" w14:textId="7B8E926C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77E7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BC75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B373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1EDF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2939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228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4DB8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20.3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785F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582A409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685,226.50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FD037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7A32C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FA307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0B2225F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685,226.50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73B5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46F3D98D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0B99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D5057" w14:textId="627C9A5B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Atnan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FFC0F" w14:textId="1E57CA35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Ferdi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5BF5D" w14:textId="5ABF893A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Spahiu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B2CA0" w14:textId="3106A1C8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BC7C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CB67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14/670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21ABA" w14:textId="7A38E8C7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81D5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600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9C52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600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C63D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0368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8D50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21EC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4789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2793E63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1,282,690.00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F3BB3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6355F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E6157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12D322C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1,282,690.00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9A88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4CD0A7C8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DD62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C9D03" w14:textId="063A1390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Alush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Hajri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03A94" w14:textId="509979B6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Zeqir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Zeqir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42C56" w14:textId="1ED6ADD7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Gjorgji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Gjorgji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5C0BA" w14:textId="57EE412B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F5F1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0903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14/311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935B1" w14:textId="681ADD15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DAB7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861E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466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0BB0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4BD4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E720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99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8A46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7.7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89A1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45ABB8B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259,913.50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DB5C2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6B9CD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6D897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413EDF5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259,913.50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AC91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1B032301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1813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7FC58" w14:textId="2B93B716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Ajet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88720" w14:textId="203CA3FB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49137" w14:textId="4BBD9B5B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Gjorgji</w:t>
            </w:r>
            <w:proofErr w:type="spellEnd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3ECD6" w14:textId="3F283354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1848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58D5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14/310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B8D08" w14:textId="4AC8B30D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E4A9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159A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935B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F2D8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1C79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98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3C7C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48.9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2D1EF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216CBF1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1,650,619.50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EB227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9695B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FA367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77085AC7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1,650,619.50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F858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608CCCF7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29A5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86959" w14:textId="7D4FC805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Lulzim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E88CC" w14:textId="7D39E9BA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2D18D" w14:textId="7569685D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Balla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DE717" w14:textId="0D515729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7212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030D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14/314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F3146" w14:textId="1274CDC3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243F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6346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5D70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7A99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21BF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164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6995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629B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1CFB8D1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573,835.00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60F1B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24E59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87FCF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65004AE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573,835.00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72CC1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857951" w:rsidRPr="00F13C5B" w14:paraId="6F57621F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00C4E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4C761" w14:textId="09C17C1C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Bajram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1B32C" w14:textId="7A04C4B8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Nuhi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37E24" w14:textId="0E1B3D02" w:rsidR="0004169C" w:rsidRPr="00F13C5B" w:rsidRDefault="00B71BE1" w:rsidP="000416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proofErr w:type="spellStart"/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Duraku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B1F24" w14:textId="2B6EAEE8" w:rsidR="0004169C" w:rsidRPr="00F13C5B" w:rsidRDefault="00B71BE1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Tiranë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68FD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8190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98E1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14/671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BDCEB" w14:textId="620CFC32" w:rsidR="0004169C" w:rsidRPr="00F13C5B" w:rsidRDefault="00C01236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70CCC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2B764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2438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587D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8BE89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55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2648A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42.3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7D9A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33,755.00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FFFFFF"/>
            <w:noWrap/>
            <w:vAlign w:val="center"/>
            <w:hideMark/>
          </w:tcPr>
          <w:p w14:paraId="4415952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1,427,836.50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0745D8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0F390D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0C697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6735ACA0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1,427,836.50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C6625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  <w:tr w:rsidR="0004169C" w:rsidRPr="00F13C5B" w14:paraId="48106DD4" w14:textId="77777777" w:rsidTr="00F13C5B">
        <w:trPr>
          <w:trHeight w:val="20"/>
          <w:jc w:val="center"/>
        </w:trPr>
        <w:tc>
          <w:tcPr>
            <w:tcW w:w="1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bottom"/>
            <w:hideMark/>
          </w:tcPr>
          <w:p w14:paraId="065C2073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713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17557F85" w14:textId="46FD2661" w:rsidR="0004169C" w:rsidRPr="00F13C5B" w:rsidRDefault="00EE26CB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04169C"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VLERA TOTALE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4609DD72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62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bottom"/>
            <w:hideMark/>
          </w:tcPr>
          <w:p w14:paraId="038126E0" w14:textId="77777777" w:rsidR="0004169C" w:rsidRPr="00F13C5B" w:rsidRDefault="0004169C" w:rsidP="0004169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BDD7EE" w:fill="BDD7EE"/>
            <w:noWrap/>
            <w:vAlign w:val="bottom"/>
            <w:hideMark/>
          </w:tcPr>
          <w:p w14:paraId="0CBD054B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62,092,322.50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80BE46" w14:textId="77777777" w:rsidR="0004169C" w:rsidRPr="00F13C5B" w:rsidRDefault="0004169C" w:rsidP="000416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F13C5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</w:tbl>
    <w:p w14:paraId="54964836" w14:textId="77777777" w:rsidR="0004169C" w:rsidRPr="00EE26CB" w:rsidRDefault="0004169C" w:rsidP="007C0F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04169C" w:rsidRPr="00EE26CB" w:rsidSect="0004169C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4941F" w14:textId="77777777" w:rsidR="00EE26CB" w:rsidRDefault="00EE26CB">
      <w:pPr>
        <w:spacing w:after="0" w:line="240" w:lineRule="auto"/>
      </w:pPr>
      <w:r>
        <w:separator/>
      </w:r>
    </w:p>
  </w:endnote>
  <w:endnote w:type="continuationSeparator" w:id="0">
    <w:p w14:paraId="7CBB3482" w14:textId="77777777" w:rsidR="00EE26CB" w:rsidRDefault="00EE26CB">
      <w:pPr>
        <w:spacing w:after="0" w:line="240" w:lineRule="auto"/>
      </w:pPr>
      <w:r>
        <w:continuationSeparator/>
      </w:r>
    </w:p>
  </w:endnote>
  <w:endnote w:type="continuationNotice" w:id="1">
    <w:p w14:paraId="36EDE355" w14:textId="77777777" w:rsidR="00EE26CB" w:rsidRDefault="00EE26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259663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342A5B" w14:textId="77777777" w:rsidR="00EE26CB" w:rsidRPr="002F7238" w:rsidRDefault="00EE26C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F7238">
          <w:rPr>
            <w:rFonts w:ascii="Times New Roman" w:hAnsi="Times New Roman" w:cs="Times New Roman"/>
            <w:sz w:val="24"/>
          </w:rPr>
          <w:fldChar w:fldCharType="begin"/>
        </w:r>
        <w:r w:rsidRPr="002F72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F723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2F723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A342A5C" w14:textId="77777777" w:rsidR="00EE26CB" w:rsidRDefault="00EE26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C3A84" w14:textId="77777777" w:rsidR="00EE26CB" w:rsidRDefault="00EE26CB">
      <w:pPr>
        <w:spacing w:after="0" w:line="240" w:lineRule="auto"/>
      </w:pPr>
      <w:r>
        <w:separator/>
      </w:r>
    </w:p>
  </w:footnote>
  <w:footnote w:type="continuationSeparator" w:id="0">
    <w:p w14:paraId="569A70E8" w14:textId="77777777" w:rsidR="00EE26CB" w:rsidRDefault="00EE26CB">
      <w:pPr>
        <w:spacing w:after="0" w:line="240" w:lineRule="auto"/>
      </w:pPr>
      <w:r>
        <w:continuationSeparator/>
      </w:r>
    </w:p>
  </w:footnote>
  <w:footnote w:type="continuationNotice" w:id="1">
    <w:p w14:paraId="206D90D1" w14:textId="77777777" w:rsidR="00EE26CB" w:rsidRDefault="00EE26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13E48" w14:textId="77777777" w:rsidR="00EE26CB" w:rsidRDefault="00EE26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17315"/>
    <w:rsid w:val="00032E6A"/>
    <w:rsid w:val="00034155"/>
    <w:rsid w:val="0004169C"/>
    <w:rsid w:val="000572E6"/>
    <w:rsid w:val="0005767F"/>
    <w:rsid w:val="000643F0"/>
    <w:rsid w:val="00075B3F"/>
    <w:rsid w:val="000A7AC0"/>
    <w:rsid w:val="000C2869"/>
    <w:rsid w:val="000E702F"/>
    <w:rsid w:val="000F26CB"/>
    <w:rsid w:val="000F5E2D"/>
    <w:rsid w:val="00114971"/>
    <w:rsid w:val="001304B9"/>
    <w:rsid w:val="00142AB8"/>
    <w:rsid w:val="00164140"/>
    <w:rsid w:val="00167AD4"/>
    <w:rsid w:val="00172BB0"/>
    <w:rsid w:val="0017539D"/>
    <w:rsid w:val="00176D25"/>
    <w:rsid w:val="00177A3F"/>
    <w:rsid w:val="00180996"/>
    <w:rsid w:val="001925CD"/>
    <w:rsid w:val="001B2E56"/>
    <w:rsid w:val="001D3AF8"/>
    <w:rsid w:val="001D3FD5"/>
    <w:rsid w:val="001E1D7C"/>
    <w:rsid w:val="001E2522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46AD8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B5ACA"/>
    <w:rsid w:val="002C6912"/>
    <w:rsid w:val="002D04AD"/>
    <w:rsid w:val="002D3918"/>
    <w:rsid w:val="002D73FA"/>
    <w:rsid w:val="002D7AAB"/>
    <w:rsid w:val="002E51C9"/>
    <w:rsid w:val="002E7CFC"/>
    <w:rsid w:val="002F2673"/>
    <w:rsid w:val="002F7238"/>
    <w:rsid w:val="0030082B"/>
    <w:rsid w:val="00300909"/>
    <w:rsid w:val="0031149F"/>
    <w:rsid w:val="0032585F"/>
    <w:rsid w:val="00351661"/>
    <w:rsid w:val="00365C01"/>
    <w:rsid w:val="00367849"/>
    <w:rsid w:val="00371B05"/>
    <w:rsid w:val="00375022"/>
    <w:rsid w:val="00386D64"/>
    <w:rsid w:val="00394607"/>
    <w:rsid w:val="0039510F"/>
    <w:rsid w:val="003A1E4D"/>
    <w:rsid w:val="003A3D91"/>
    <w:rsid w:val="003A48CC"/>
    <w:rsid w:val="003B1204"/>
    <w:rsid w:val="003C2ADB"/>
    <w:rsid w:val="003C48FF"/>
    <w:rsid w:val="003D1A71"/>
    <w:rsid w:val="003D54CF"/>
    <w:rsid w:val="003E3CFC"/>
    <w:rsid w:val="00411C69"/>
    <w:rsid w:val="00414C74"/>
    <w:rsid w:val="00431C54"/>
    <w:rsid w:val="004329DB"/>
    <w:rsid w:val="00434C4B"/>
    <w:rsid w:val="00445744"/>
    <w:rsid w:val="00453C2D"/>
    <w:rsid w:val="00454EC1"/>
    <w:rsid w:val="00461168"/>
    <w:rsid w:val="00477706"/>
    <w:rsid w:val="004A4AB7"/>
    <w:rsid w:val="004A6B94"/>
    <w:rsid w:val="004B1539"/>
    <w:rsid w:val="004B3148"/>
    <w:rsid w:val="004B490E"/>
    <w:rsid w:val="004B657F"/>
    <w:rsid w:val="004D2F1C"/>
    <w:rsid w:val="004D406A"/>
    <w:rsid w:val="004F0FA4"/>
    <w:rsid w:val="004F2269"/>
    <w:rsid w:val="004F3389"/>
    <w:rsid w:val="0051525C"/>
    <w:rsid w:val="00515576"/>
    <w:rsid w:val="005330BF"/>
    <w:rsid w:val="005379FE"/>
    <w:rsid w:val="00543433"/>
    <w:rsid w:val="00550CD3"/>
    <w:rsid w:val="005516D3"/>
    <w:rsid w:val="00560A55"/>
    <w:rsid w:val="005643FB"/>
    <w:rsid w:val="00566ACC"/>
    <w:rsid w:val="00567941"/>
    <w:rsid w:val="005904BA"/>
    <w:rsid w:val="005C1288"/>
    <w:rsid w:val="005C12FB"/>
    <w:rsid w:val="005D0196"/>
    <w:rsid w:val="005E0E81"/>
    <w:rsid w:val="005F072B"/>
    <w:rsid w:val="00603AEA"/>
    <w:rsid w:val="006257DE"/>
    <w:rsid w:val="00627F8D"/>
    <w:rsid w:val="0063125F"/>
    <w:rsid w:val="00634F3A"/>
    <w:rsid w:val="00655A16"/>
    <w:rsid w:val="0066148B"/>
    <w:rsid w:val="00676024"/>
    <w:rsid w:val="0069336E"/>
    <w:rsid w:val="00693F41"/>
    <w:rsid w:val="006B7074"/>
    <w:rsid w:val="006C25C9"/>
    <w:rsid w:val="006C5E76"/>
    <w:rsid w:val="006C6B65"/>
    <w:rsid w:val="006C6CE3"/>
    <w:rsid w:val="006D0EA2"/>
    <w:rsid w:val="006D2ECB"/>
    <w:rsid w:val="006D6F7D"/>
    <w:rsid w:val="006E4A35"/>
    <w:rsid w:val="006F585C"/>
    <w:rsid w:val="00703503"/>
    <w:rsid w:val="007039FC"/>
    <w:rsid w:val="0071798E"/>
    <w:rsid w:val="00721846"/>
    <w:rsid w:val="00730ED9"/>
    <w:rsid w:val="00740377"/>
    <w:rsid w:val="007579CD"/>
    <w:rsid w:val="007660DE"/>
    <w:rsid w:val="00767447"/>
    <w:rsid w:val="0077550E"/>
    <w:rsid w:val="0077795A"/>
    <w:rsid w:val="00783330"/>
    <w:rsid w:val="00786341"/>
    <w:rsid w:val="00795E96"/>
    <w:rsid w:val="00797623"/>
    <w:rsid w:val="007C0F6D"/>
    <w:rsid w:val="007D04E4"/>
    <w:rsid w:val="007D790F"/>
    <w:rsid w:val="007E0119"/>
    <w:rsid w:val="007E2693"/>
    <w:rsid w:val="007F6819"/>
    <w:rsid w:val="00805D22"/>
    <w:rsid w:val="008075CF"/>
    <w:rsid w:val="00817839"/>
    <w:rsid w:val="00822192"/>
    <w:rsid w:val="008233D5"/>
    <w:rsid w:val="008253BE"/>
    <w:rsid w:val="00827BE3"/>
    <w:rsid w:val="00842443"/>
    <w:rsid w:val="00842EB3"/>
    <w:rsid w:val="00842FA3"/>
    <w:rsid w:val="0085003C"/>
    <w:rsid w:val="00850A0B"/>
    <w:rsid w:val="00857951"/>
    <w:rsid w:val="00861D9F"/>
    <w:rsid w:val="00872D99"/>
    <w:rsid w:val="008749D1"/>
    <w:rsid w:val="008850BC"/>
    <w:rsid w:val="00890EBE"/>
    <w:rsid w:val="008A1287"/>
    <w:rsid w:val="008A3969"/>
    <w:rsid w:val="008B4F7A"/>
    <w:rsid w:val="008C2CD9"/>
    <w:rsid w:val="008C5B7B"/>
    <w:rsid w:val="008C6B59"/>
    <w:rsid w:val="008C6E8B"/>
    <w:rsid w:val="008D6E13"/>
    <w:rsid w:val="008F1473"/>
    <w:rsid w:val="00900251"/>
    <w:rsid w:val="0090396D"/>
    <w:rsid w:val="0090410F"/>
    <w:rsid w:val="009044FD"/>
    <w:rsid w:val="0090531A"/>
    <w:rsid w:val="009063EF"/>
    <w:rsid w:val="00907A7A"/>
    <w:rsid w:val="009236E3"/>
    <w:rsid w:val="00925E32"/>
    <w:rsid w:val="00937493"/>
    <w:rsid w:val="0095134F"/>
    <w:rsid w:val="00956FFA"/>
    <w:rsid w:val="0095729F"/>
    <w:rsid w:val="00962302"/>
    <w:rsid w:val="0097048E"/>
    <w:rsid w:val="00982846"/>
    <w:rsid w:val="00990CFB"/>
    <w:rsid w:val="0099729E"/>
    <w:rsid w:val="009973A8"/>
    <w:rsid w:val="009A2135"/>
    <w:rsid w:val="009A6B44"/>
    <w:rsid w:val="009B7996"/>
    <w:rsid w:val="009C1C04"/>
    <w:rsid w:val="009C1D76"/>
    <w:rsid w:val="009C275C"/>
    <w:rsid w:val="009C403D"/>
    <w:rsid w:val="009D2EF3"/>
    <w:rsid w:val="009D3255"/>
    <w:rsid w:val="009D64D7"/>
    <w:rsid w:val="009E7C82"/>
    <w:rsid w:val="00A0173D"/>
    <w:rsid w:val="00A0376B"/>
    <w:rsid w:val="00A0610C"/>
    <w:rsid w:val="00A11018"/>
    <w:rsid w:val="00A27DA4"/>
    <w:rsid w:val="00A30F8F"/>
    <w:rsid w:val="00A37A09"/>
    <w:rsid w:val="00A416AB"/>
    <w:rsid w:val="00A55042"/>
    <w:rsid w:val="00A551AE"/>
    <w:rsid w:val="00A75B8C"/>
    <w:rsid w:val="00A85C51"/>
    <w:rsid w:val="00AB021C"/>
    <w:rsid w:val="00AB3E73"/>
    <w:rsid w:val="00AB75E2"/>
    <w:rsid w:val="00AC3E09"/>
    <w:rsid w:val="00AC5208"/>
    <w:rsid w:val="00AD0859"/>
    <w:rsid w:val="00AE62FA"/>
    <w:rsid w:val="00AE77EE"/>
    <w:rsid w:val="00AF48A0"/>
    <w:rsid w:val="00B020BD"/>
    <w:rsid w:val="00B06C6D"/>
    <w:rsid w:val="00B229D5"/>
    <w:rsid w:val="00B237A1"/>
    <w:rsid w:val="00B376F3"/>
    <w:rsid w:val="00B431DF"/>
    <w:rsid w:val="00B71BE1"/>
    <w:rsid w:val="00B71FCE"/>
    <w:rsid w:val="00B8595F"/>
    <w:rsid w:val="00B90040"/>
    <w:rsid w:val="00B964C7"/>
    <w:rsid w:val="00B972CE"/>
    <w:rsid w:val="00BA3BF8"/>
    <w:rsid w:val="00BB0697"/>
    <w:rsid w:val="00BB4279"/>
    <w:rsid w:val="00BB5FEC"/>
    <w:rsid w:val="00BC5C96"/>
    <w:rsid w:val="00BD3100"/>
    <w:rsid w:val="00BE6776"/>
    <w:rsid w:val="00BF19EC"/>
    <w:rsid w:val="00BF369D"/>
    <w:rsid w:val="00C01236"/>
    <w:rsid w:val="00C03793"/>
    <w:rsid w:val="00C048D0"/>
    <w:rsid w:val="00C17D21"/>
    <w:rsid w:val="00C2050A"/>
    <w:rsid w:val="00C2434D"/>
    <w:rsid w:val="00C2486D"/>
    <w:rsid w:val="00C24B75"/>
    <w:rsid w:val="00C24C47"/>
    <w:rsid w:val="00C251AA"/>
    <w:rsid w:val="00C30B93"/>
    <w:rsid w:val="00C32774"/>
    <w:rsid w:val="00C336CA"/>
    <w:rsid w:val="00C43DBA"/>
    <w:rsid w:val="00C449B4"/>
    <w:rsid w:val="00C52E47"/>
    <w:rsid w:val="00C5318B"/>
    <w:rsid w:val="00C7007B"/>
    <w:rsid w:val="00C70C3D"/>
    <w:rsid w:val="00C75AD1"/>
    <w:rsid w:val="00C770BB"/>
    <w:rsid w:val="00C868EB"/>
    <w:rsid w:val="00C911DD"/>
    <w:rsid w:val="00C93D03"/>
    <w:rsid w:val="00C958C4"/>
    <w:rsid w:val="00CA4617"/>
    <w:rsid w:val="00CB1A51"/>
    <w:rsid w:val="00CB232D"/>
    <w:rsid w:val="00CC0AB6"/>
    <w:rsid w:val="00CD4143"/>
    <w:rsid w:val="00CE3DF4"/>
    <w:rsid w:val="00CF099D"/>
    <w:rsid w:val="00CF1737"/>
    <w:rsid w:val="00D00489"/>
    <w:rsid w:val="00D046CD"/>
    <w:rsid w:val="00D1039D"/>
    <w:rsid w:val="00D162AE"/>
    <w:rsid w:val="00D21CD4"/>
    <w:rsid w:val="00D24A34"/>
    <w:rsid w:val="00D25600"/>
    <w:rsid w:val="00D3109A"/>
    <w:rsid w:val="00D35DB4"/>
    <w:rsid w:val="00D449B7"/>
    <w:rsid w:val="00D4548D"/>
    <w:rsid w:val="00D46DE4"/>
    <w:rsid w:val="00D50E24"/>
    <w:rsid w:val="00D5448F"/>
    <w:rsid w:val="00D63EDE"/>
    <w:rsid w:val="00D66C6F"/>
    <w:rsid w:val="00D6751B"/>
    <w:rsid w:val="00D8106C"/>
    <w:rsid w:val="00D8495D"/>
    <w:rsid w:val="00D85836"/>
    <w:rsid w:val="00D85B06"/>
    <w:rsid w:val="00DA65DD"/>
    <w:rsid w:val="00DA7D01"/>
    <w:rsid w:val="00DB4C65"/>
    <w:rsid w:val="00DC4C91"/>
    <w:rsid w:val="00DD0FC2"/>
    <w:rsid w:val="00DD123D"/>
    <w:rsid w:val="00DD645A"/>
    <w:rsid w:val="00E00CE4"/>
    <w:rsid w:val="00E02657"/>
    <w:rsid w:val="00E07098"/>
    <w:rsid w:val="00E15EA8"/>
    <w:rsid w:val="00E46F20"/>
    <w:rsid w:val="00E47F08"/>
    <w:rsid w:val="00E534B1"/>
    <w:rsid w:val="00E54BDD"/>
    <w:rsid w:val="00E54E6C"/>
    <w:rsid w:val="00E55103"/>
    <w:rsid w:val="00E56530"/>
    <w:rsid w:val="00E67844"/>
    <w:rsid w:val="00E76C62"/>
    <w:rsid w:val="00E770B2"/>
    <w:rsid w:val="00E81014"/>
    <w:rsid w:val="00E86A81"/>
    <w:rsid w:val="00E873E9"/>
    <w:rsid w:val="00E90467"/>
    <w:rsid w:val="00E921F6"/>
    <w:rsid w:val="00E92524"/>
    <w:rsid w:val="00E9733E"/>
    <w:rsid w:val="00EA1F54"/>
    <w:rsid w:val="00EA38E1"/>
    <w:rsid w:val="00EA3BF3"/>
    <w:rsid w:val="00EB1DAB"/>
    <w:rsid w:val="00EC2979"/>
    <w:rsid w:val="00ED1395"/>
    <w:rsid w:val="00ED3842"/>
    <w:rsid w:val="00ED78E0"/>
    <w:rsid w:val="00EE04D5"/>
    <w:rsid w:val="00EE0E88"/>
    <w:rsid w:val="00EE26CB"/>
    <w:rsid w:val="00EE7B2A"/>
    <w:rsid w:val="00EF2D3A"/>
    <w:rsid w:val="00EF7459"/>
    <w:rsid w:val="00F0795D"/>
    <w:rsid w:val="00F07B95"/>
    <w:rsid w:val="00F13C5B"/>
    <w:rsid w:val="00F3544F"/>
    <w:rsid w:val="00F41141"/>
    <w:rsid w:val="00F44896"/>
    <w:rsid w:val="00F45C77"/>
    <w:rsid w:val="00F47CA6"/>
    <w:rsid w:val="00F51F6D"/>
    <w:rsid w:val="00F53FDD"/>
    <w:rsid w:val="00F55371"/>
    <w:rsid w:val="00F63A24"/>
    <w:rsid w:val="00F874E4"/>
    <w:rsid w:val="00F914B6"/>
    <w:rsid w:val="00F95BA0"/>
    <w:rsid w:val="00FA094E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42A0E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</Nr_x002e__x0020_akti>
    <Data_x0020_e_x0020_Krijimit xmlns="0e656187-b300-4fb0-8bf4-3a50f872073c">2026-04-22T08:58:50Z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Për shpronësimin, për interes publik, të pronarëve   të pasurive të paluajtshme, pronë private, që preken nga realizimi i projektit “Ndërtimi i terreneve sportive dhe muri rrethues për shkollën “Mustafa Greblleshi” dhe “Sandër Prosi””, Bashkia Tiranë</Titulli>
    <Modifikuesi xmlns="0e656187-b300-4fb0-8bf4-3a50f872073c">ermira.bukaci</Modifikuesi>
    <Nr_x002e__x0020_prot_x0020_QBZ xmlns="0e656187-b300-4fb0-8bf4-3a50f872073c">888</Nr_x002e__x0020_prot_x0020_QBZ>
    <Data_x0020_e_x0020_Modifikimit xmlns="0e656187-b300-4fb0-8bf4-3a50f872073c">2026-04-22T09:27:47Z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1830/3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B536D784D44571A9AEB56B871951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B536D784D44571A9AEB56B871951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5C1111-A34E-4BD9-849C-B8242E7596F6}">
  <ds:schemaRefs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CFD0175-E54E-4010-AD68-35C6CE22BF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551E3-F632-45CC-8377-5C80D17A0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962F33-557D-42F0-A43A-465A19295E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E251D4-ACF1-4F61-9285-4F31524F8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terreneve sportive dhe muri rrethues për shkollën “Mustafa Greblleshi” dhe “Sandër Prosi””, Bashkia Tiranë</vt:lpstr>
    </vt:vector>
  </TitlesOfParts>
  <Company>Hewlett-Packard Company</Company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terreneve sportive dhe muri rrethues për shkollën “Mustafa Greblleshi” dhe “Sandër Prosi””, Bashkia Tiranë</dc:title>
  <dc:creator>Aida Nika</dc:creator>
  <cp:lastModifiedBy>Alma Lisaku</cp:lastModifiedBy>
  <cp:revision>26</cp:revision>
  <cp:lastPrinted>2026-04-16T17:14:00Z</cp:lastPrinted>
  <dcterms:created xsi:type="dcterms:W3CDTF">2026-04-22T07:28:00Z</dcterms:created>
  <dcterms:modified xsi:type="dcterms:W3CDTF">2026-04-22T09:06:00Z</dcterms:modified>
</cp:coreProperties>
</file>