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9A418E" w14:textId="1A5ECA32" w:rsidR="00817839" w:rsidRPr="00255840" w:rsidRDefault="002B6C3D" w:rsidP="00CD339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255840">
        <w:rPr>
          <w:rFonts w:ascii="Garamond" w:eastAsia="Calibri" w:hAnsi="Garamond" w:cs="Times New Roman"/>
          <w:b/>
          <w:sz w:val="24"/>
          <w:szCs w:val="24"/>
        </w:rPr>
        <w:t>VENDIM</w:t>
      </w:r>
    </w:p>
    <w:p w14:paraId="3B9A4192" w14:textId="35DD801E" w:rsidR="00817839" w:rsidRPr="00255840" w:rsidRDefault="00E90467" w:rsidP="00CD3394">
      <w:pPr>
        <w:keepNext/>
        <w:spacing w:after="0" w:line="240" w:lineRule="auto"/>
        <w:ind w:firstLine="284"/>
        <w:jc w:val="center"/>
        <w:outlineLvl w:val="1"/>
        <w:rPr>
          <w:rFonts w:ascii="Garamond" w:eastAsia="Calibri" w:hAnsi="Garamond" w:cs="Times New Roman"/>
          <w:sz w:val="24"/>
          <w:szCs w:val="24"/>
        </w:rPr>
      </w:pPr>
      <w:r w:rsidRPr="00255840">
        <w:rPr>
          <w:rFonts w:ascii="Garamond" w:eastAsia="Arial Unicode MS" w:hAnsi="Garamond" w:cs="Times New Roman"/>
          <w:b/>
          <w:bCs/>
          <w:sz w:val="24"/>
          <w:szCs w:val="24"/>
        </w:rPr>
        <w:t>Nr.</w:t>
      </w:r>
      <w:r w:rsidR="00255840" w:rsidRPr="00255840">
        <w:rPr>
          <w:rFonts w:ascii="Garamond" w:eastAsia="Arial Unicode MS" w:hAnsi="Garamond" w:cs="Times New Roman"/>
          <w:b/>
          <w:bCs/>
          <w:sz w:val="24"/>
          <w:szCs w:val="24"/>
        </w:rPr>
        <w:t xml:space="preserve"> </w:t>
      </w:r>
      <w:r w:rsidR="00C451B5" w:rsidRPr="00255840">
        <w:rPr>
          <w:rFonts w:ascii="Garamond" w:eastAsia="Arial Unicode MS" w:hAnsi="Garamond" w:cs="Times New Roman"/>
          <w:b/>
          <w:sz w:val="24"/>
          <w:szCs w:val="24"/>
        </w:rPr>
        <w:t>278</w:t>
      </w:r>
      <w:r w:rsidRPr="00255840">
        <w:rPr>
          <w:rFonts w:ascii="Garamond" w:eastAsia="Arial Unicode MS" w:hAnsi="Garamond" w:cs="Times New Roman"/>
          <w:b/>
          <w:bCs/>
          <w:sz w:val="24"/>
          <w:szCs w:val="24"/>
        </w:rPr>
        <w:t xml:space="preserve">, datë </w:t>
      </w:r>
      <w:r w:rsidR="00C451B5" w:rsidRPr="00255840">
        <w:rPr>
          <w:rFonts w:ascii="Garamond" w:eastAsia="Arial Unicode MS" w:hAnsi="Garamond" w:cs="Times New Roman"/>
          <w:b/>
          <w:bCs/>
          <w:sz w:val="24"/>
          <w:szCs w:val="24"/>
        </w:rPr>
        <w:t>17.4.2026</w:t>
      </w:r>
    </w:p>
    <w:p w14:paraId="3B9A4193" w14:textId="77777777" w:rsidR="001141E9" w:rsidRPr="00255840" w:rsidRDefault="001141E9" w:rsidP="00CD339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3B9A4197" w14:textId="5AC43227" w:rsidR="00B376F3" w:rsidRPr="00255840" w:rsidRDefault="00817839" w:rsidP="00CD339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255840">
        <w:rPr>
          <w:rFonts w:ascii="Garamond" w:eastAsia="Times New Roman" w:hAnsi="Garamond" w:cs="Times New Roman"/>
          <w:b/>
          <w:sz w:val="24"/>
          <w:szCs w:val="24"/>
        </w:rPr>
        <w:t>PËR</w:t>
      </w:r>
      <w:r w:rsidR="00CD3394" w:rsidRPr="00255840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B376F3" w:rsidRPr="00255840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SHPRONËSIM</w:t>
      </w:r>
      <w:r w:rsidR="00590523" w:rsidRPr="00255840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IN</w:t>
      </w:r>
      <w:r w:rsidR="00B376F3" w:rsidRPr="00255840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, PËR INTERES PUBLIK, TË PRONARËVE</w:t>
      </w:r>
      <w:r w:rsidR="00590523" w:rsidRPr="00255840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 </w:t>
      </w:r>
      <w:r w:rsidR="00B376F3" w:rsidRPr="00255840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TË PASURIVE TË PALUAJTSHME, PRONË PRIVATE, QË PREKEN NGA REALIZIMI </w:t>
      </w:r>
      <w:r w:rsidR="00590523" w:rsidRPr="00255840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I </w:t>
      </w:r>
      <w:r w:rsidR="00B376F3" w:rsidRPr="00255840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PROJEKTIT </w:t>
      </w:r>
      <w:bookmarkStart w:id="0" w:name="_Hlk213064748"/>
      <w:r w:rsidR="0077550E" w:rsidRPr="00255840">
        <w:rPr>
          <w:rFonts w:ascii="Garamond" w:eastAsia="Times New Roman" w:hAnsi="Garamond" w:cs="Times New Roman"/>
          <w:b/>
          <w:sz w:val="24"/>
          <w:szCs w:val="24"/>
        </w:rPr>
        <w:t>“</w:t>
      </w:r>
      <w:bookmarkEnd w:id="0"/>
      <w:r w:rsidR="00CE0610" w:rsidRPr="00255840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NDËRTIMI I TUNELIT TË LLOGARASË</w:t>
      </w:r>
      <w:r w:rsidR="00AF49DF" w:rsidRPr="00255840">
        <w:rPr>
          <w:rFonts w:ascii="Garamond" w:eastAsia="Times New Roman" w:hAnsi="Garamond" w:cs="Times New Roman"/>
          <w:b/>
          <w:bCs/>
          <w:sz w:val="24"/>
          <w:szCs w:val="24"/>
        </w:rPr>
        <w:t>”</w:t>
      </w:r>
    </w:p>
    <w:p w14:paraId="3B9A4198" w14:textId="77777777" w:rsidR="006D6A5E" w:rsidRPr="00255840" w:rsidRDefault="006D6A5E" w:rsidP="00CD339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p w14:paraId="3B9A419A" w14:textId="2D1A8117" w:rsidR="00817839" w:rsidRPr="00255840" w:rsidRDefault="00817839" w:rsidP="00CD339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5840">
        <w:rPr>
          <w:rFonts w:ascii="Garamond" w:eastAsia="Times New Roman" w:hAnsi="Garamond" w:cs="Times New Roman"/>
          <w:bCs/>
          <w:sz w:val="24"/>
          <w:szCs w:val="24"/>
        </w:rPr>
        <w:t>Në mbështetje të nenit 100 të Kushtetutës</w:t>
      </w:r>
      <w:r w:rsidR="002B6C3D" w:rsidRPr="00255840">
        <w:rPr>
          <w:rFonts w:ascii="Garamond" w:eastAsia="Times New Roman" w:hAnsi="Garamond" w:cs="Times New Roman"/>
          <w:bCs/>
          <w:sz w:val="24"/>
          <w:szCs w:val="24"/>
        </w:rPr>
        <w:t xml:space="preserve"> dhe</w:t>
      </w:r>
      <w:r w:rsidRPr="0025584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F914B6" w:rsidRPr="00255840">
        <w:rPr>
          <w:rFonts w:ascii="Garamond" w:eastAsia="Times New Roman" w:hAnsi="Garamond" w:cs="Times New Roman"/>
          <w:bCs/>
          <w:sz w:val="24"/>
          <w:szCs w:val="24"/>
        </w:rPr>
        <w:t>të neneve 5, 20 e 21,</w:t>
      </w:r>
      <w:r w:rsidR="00172BB0" w:rsidRPr="00255840">
        <w:rPr>
          <w:rFonts w:ascii="Garamond" w:eastAsia="Times New Roman" w:hAnsi="Garamond" w:cs="Times New Roman"/>
          <w:bCs/>
          <w:sz w:val="24"/>
          <w:szCs w:val="24"/>
        </w:rPr>
        <w:t xml:space="preserve"> të </w:t>
      </w:r>
      <w:r w:rsidR="002B6C3D" w:rsidRPr="00255840">
        <w:rPr>
          <w:rFonts w:ascii="Garamond" w:eastAsia="Times New Roman" w:hAnsi="Garamond" w:cs="Times New Roman"/>
          <w:bCs/>
          <w:sz w:val="24"/>
          <w:szCs w:val="24"/>
        </w:rPr>
        <w:t>l</w:t>
      </w:r>
      <w:r w:rsidR="00172BB0" w:rsidRPr="00255840">
        <w:rPr>
          <w:rFonts w:ascii="Garamond" w:eastAsia="Times New Roman" w:hAnsi="Garamond" w:cs="Times New Roman"/>
          <w:bCs/>
          <w:sz w:val="24"/>
          <w:szCs w:val="24"/>
        </w:rPr>
        <w:t>igjit nr.</w:t>
      </w:r>
      <w:r w:rsidR="00255840" w:rsidRPr="0025584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172BB0" w:rsidRPr="00255840">
        <w:rPr>
          <w:rFonts w:ascii="Garamond" w:eastAsia="Times New Roman" w:hAnsi="Garamond" w:cs="Times New Roman"/>
          <w:bCs/>
          <w:sz w:val="24"/>
          <w:szCs w:val="24"/>
        </w:rPr>
        <w:t>8561, datë 22.12.1999, “Për shpronësimet dhe marrjen në përdorim të përkohshëm të pasurisë</w:t>
      </w:r>
      <w:r w:rsidR="00255840" w:rsidRPr="00255840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172BB0" w:rsidRPr="00255840">
        <w:rPr>
          <w:rFonts w:ascii="Garamond" w:eastAsia="Times New Roman" w:hAnsi="Garamond" w:cs="Times New Roman"/>
          <w:bCs/>
          <w:sz w:val="24"/>
          <w:szCs w:val="24"/>
        </w:rPr>
        <w:t xml:space="preserve"> pronë private</w:t>
      </w:r>
      <w:r w:rsidR="00255840" w:rsidRPr="00255840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172BB0" w:rsidRPr="00255840">
        <w:rPr>
          <w:rFonts w:ascii="Garamond" w:eastAsia="Times New Roman" w:hAnsi="Garamond" w:cs="Times New Roman"/>
          <w:bCs/>
          <w:sz w:val="24"/>
          <w:szCs w:val="24"/>
        </w:rPr>
        <w:t xml:space="preserve"> për interes publik”, t</w:t>
      </w:r>
      <w:r w:rsidR="00E02657" w:rsidRPr="00255840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872D99" w:rsidRPr="00255840">
        <w:rPr>
          <w:rFonts w:ascii="Garamond" w:eastAsia="Times New Roman" w:hAnsi="Garamond" w:cs="Times New Roman"/>
          <w:bCs/>
          <w:sz w:val="24"/>
          <w:szCs w:val="24"/>
        </w:rPr>
        <w:t xml:space="preserve"> ndryshuar</w:t>
      </w:r>
      <w:r w:rsidR="00795E96" w:rsidRPr="00255840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172BB0" w:rsidRPr="0025584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255840">
        <w:rPr>
          <w:rFonts w:ascii="Garamond" w:eastAsia="Times New Roman" w:hAnsi="Garamond" w:cs="Times New Roman"/>
          <w:bCs/>
          <w:sz w:val="24"/>
          <w:szCs w:val="24"/>
        </w:rPr>
        <w:t xml:space="preserve">me propozimin e </w:t>
      </w:r>
      <w:r w:rsidR="00F874E4" w:rsidRPr="00255840">
        <w:rPr>
          <w:rFonts w:ascii="Garamond" w:eastAsia="Times New Roman" w:hAnsi="Garamond" w:cs="Times New Roman"/>
          <w:bCs/>
          <w:sz w:val="24"/>
          <w:szCs w:val="24"/>
        </w:rPr>
        <w:t xml:space="preserve">ministrit </w:t>
      </w:r>
      <w:r w:rsidR="00CE3083" w:rsidRPr="00255840">
        <w:rPr>
          <w:rFonts w:ascii="Garamond" w:eastAsia="Times New Roman" w:hAnsi="Garamond" w:cs="Times New Roman"/>
          <w:bCs/>
          <w:sz w:val="24"/>
          <w:szCs w:val="24"/>
        </w:rPr>
        <w:t xml:space="preserve">të </w:t>
      </w:r>
      <w:r w:rsidRPr="00255840">
        <w:rPr>
          <w:rFonts w:ascii="Garamond" w:eastAsia="Times New Roman" w:hAnsi="Garamond" w:cs="Times New Roman"/>
          <w:bCs/>
          <w:sz w:val="24"/>
          <w:szCs w:val="24"/>
        </w:rPr>
        <w:t>Infrastrukturës dhe Energjisë, Këshilli i Ministrave</w:t>
      </w:r>
    </w:p>
    <w:p w14:paraId="3B9A419B" w14:textId="77777777" w:rsidR="00817839" w:rsidRPr="00255840" w:rsidRDefault="00817839" w:rsidP="00CD339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3B9A419E" w14:textId="294BB59B" w:rsidR="00817839" w:rsidRPr="00255840" w:rsidRDefault="00817839" w:rsidP="00CD339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255840">
        <w:rPr>
          <w:rFonts w:ascii="Garamond" w:eastAsia="Calibri" w:hAnsi="Garamond" w:cs="Times New Roman"/>
          <w:bCs/>
          <w:sz w:val="24"/>
          <w:szCs w:val="24"/>
        </w:rPr>
        <w:t>VENDOSI:</w:t>
      </w:r>
    </w:p>
    <w:p w14:paraId="3B9A41A0" w14:textId="77777777" w:rsidR="001141E9" w:rsidRPr="00255840" w:rsidRDefault="001141E9" w:rsidP="00CD339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0FF9E9A6" w14:textId="48CD507B" w:rsidR="00CD3394" w:rsidRPr="00255840" w:rsidRDefault="00CD3394" w:rsidP="00CD339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255840">
        <w:rPr>
          <w:rFonts w:ascii="Garamond" w:eastAsia="Times New Roman" w:hAnsi="Garamond" w:cs="Times New Roman"/>
          <w:bCs/>
          <w:sz w:val="24"/>
          <w:szCs w:val="24"/>
          <w:lang w:bidi="en-US"/>
        </w:rPr>
        <w:t>1. Shpronësimin, për interes publik, të pronarëve të pasurive të paluajtshme, pronë private, që preken nga realizimi i projektit “Ndërtimi i tunelit të Llogarasë”.</w:t>
      </w:r>
    </w:p>
    <w:p w14:paraId="01853DBB" w14:textId="05F66F6D" w:rsidR="00CD3394" w:rsidRPr="00255840" w:rsidRDefault="00CD3394" w:rsidP="00CD339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255840">
        <w:rPr>
          <w:rFonts w:ascii="Garamond" w:eastAsia="Times New Roman" w:hAnsi="Garamond" w:cs="Times New Roman"/>
          <w:bCs/>
          <w:sz w:val="24"/>
          <w:szCs w:val="24"/>
          <w:lang w:bidi="en-US"/>
        </w:rPr>
        <w:t>2. Shpronësimi bëhet në favor të Autoritetit Rrugor Shqiptar.</w:t>
      </w:r>
    </w:p>
    <w:p w14:paraId="6F9DD9CA" w14:textId="34594B74" w:rsidR="00CD3394" w:rsidRPr="00255840" w:rsidRDefault="00CD3394" w:rsidP="00CD339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255840">
        <w:rPr>
          <w:rFonts w:ascii="Garamond" w:eastAsia="Times New Roman" w:hAnsi="Garamond" w:cs="Times New Roman"/>
          <w:bCs/>
          <w:sz w:val="24"/>
          <w:szCs w:val="24"/>
          <w:lang w:bidi="en-US"/>
        </w:rPr>
        <w:t>3. Pronarët e pasurive të paluajtshme, pronë private, që shpronësohen, kompensohen në vlerë të plotë, sipas masës përkatëse që paraqitet në tabelën që i bashkëlidhet këtij vendimi, për pasuritë e llojit “arë” dhe “kullotë”, me një vlerë të përgjithshme prej 1 791 165.6 (një milion e shtatëqind e nëntëdhjetë e një mijë e njëqind e gjashtëdhjetë e pesë pikë gjashtë) lekësh.</w:t>
      </w:r>
    </w:p>
    <w:p w14:paraId="15B916B1" w14:textId="6BFAD168" w:rsidR="00CD3394" w:rsidRPr="00255840" w:rsidRDefault="00CD3394" w:rsidP="00CD339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255840">
        <w:rPr>
          <w:rFonts w:ascii="Garamond" w:eastAsia="Times New Roman" w:hAnsi="Garamond" w:cs="Times New Roman"/>
          <w:bCs/>
          <w:sz w:val="24"/>
          <w:szCs w:val="24"/>
          <w:lang w:bidi="en-US"/>
        </w:rPr>
        <w:t>4. Vlera e përgjithshme e shpronësimit, prej 1 791 165.6 (një milion e shtatëqind e nëntëdhjetë e një mijë e njëqind e gjashtëdhjetë e pesë pikë gjashtë) lekësh, përballohet nga buxheti i shtetit, llogaria “Fondi i shpronësimeve”, në Bankën e Shqipërisë.</w:t>
      </w:r>
    </w:p>
    <w:p w14:paraId="78A85080" w14:textId="146CA0A0" w:rsidR="00CD3394" w:rsidRPr="00255840" w:rsidRDefault="00CD3394" w:rsidP="00CD339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255840">
        <w:rPr>
          <w:rFonts w:ascii="Garamond" w:eastAsia="Times New Roman" w:hAnsi="Garamond" w:cs="Times New Roman"/>
          <w:bCs/>
          <w:sz w:val="24"/>
          <w:szCs w:val="24"/>
          <w:lang w:bidi="en-US"/>
        </w:rPr>
        <w:t>5. Vlera e shpenzimeve procedurale, në masën 50 000 (pesëdhjetë mijë) lekë, përballohet nga buxheti i Autoritetit Rrugor Shqiptar.</w:t>
      </w:r>
    </w:p>
    <w:p w14:paraId="6C253449" w14:textId="58C07DC4" w:rsidR="00CD3394" w:rsidRPr="00255840" w:rsidRDefault="00CD3394" w:rsidP="00CD339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255840">
        <w:rPr>
          <w:rFonts w:ascii="Garamond" w:eastAsia="Times New Roman" w:hAnsi="Garamond" w:cs="Times New Roman"/>
          <w:bCs/>
          <w:sz w:val="24"/>
          <w:szCs w:val="24"/>
          <w:lang w:bidi="en-US"/>
        </w:rPr>
        <w:t>6. Shpronësimi fillon menjëherë pas bot</w:t>
      </w:r>
      <w:r w:rsidR="00255840">
        <w:rPr>
          <w:rFonts w:ascii="Garamond" w:eastAsia="Times New Roman" w:hAnsi="Garamond" w:cs="Times New Roman"/>
          <w:bCs/>
          <w:sz w:val="24"/>
          <w:szCs w:val="24"/>
          <w:lang w:bidi="en-US"/>
        </w:rPr>
        <w:t>imit të këtij vendimi në Fletoren Zyrtare</w:t>
      </w:r>
      <w:r w:rsidR="00255840" w:rsidRPr="00255840">
        <w:rPr>
          <w:rFonts w:ascii="Garamond" w:eastAsia="Times New Roman" w:hAnsi="Garamond" w:cs="Times New Roman"/>
          <w:bCs/>
          <w:sz w:val="24"/>
          <w:szCs w:val="24"/>
          <w:lang w:bidi="en-US"/>
        </w:rPr>
        <w:t xml:space="preserve"> </w:t>
      </w:r>
      <w:r w:rsidRPr="00255840">
        <w:rPr>
          <w:rFonts w:ascii="Garamond" w:eastAsia="Times New Roman" w:hAnsi="Garamond" w:cs="Times New Roman"/>
          <w:bCs/>
          <w:sz w:val="24"/>
          <w:szCs w:val="24"/>
          <w:lang w:bidi="en-US"/>
        </w:rPr>
        <w:t>dhe afati i përfundimit të shpronësimit është brenda 3 (tre) muajve nga data e hyrjes në fuqi të tij.</w:t>
      </w:r>
    </w:p>
    <w:p w14:paraId="6A53C309" w14:textId="6DA81A34" w:rsidR="00CD3394" w:rsidRPr="00255840" w:rsidRDefault="00CD3394" w:rsidP="00CD339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255840">
        <w:rPr>
          <w:rFonts w:ascii="Garamond" w:eastAsia="Times New Roman" w:hAnsi="Garamond" w:cs="Times New Roman"/>
          <w:bCs/>
          <w:sz w:val="24"/>
          <w:szCs w:val="24"/>
          <w:lang w:bidi="en-US"/>
        </w:rPr>
        <w:t>7. Pronarët e pasurive të paluajtshme, pronë private, të pasqyruar në tabelën bashkëlidhur këtij vendimi, kompensohen, për efekt shpronësimi, pasi të kenë paraqitur dokumentacionin justifikues për likuidim pranë Agjencisë Shtetërore për Shpronësimin.</w:t>
      </w:r>
    </w:p>
    <w:p w14:paraId="2A6E2D7A" w14:textId="2AA35922" w:rsidR="00CD3394" w:rsidRPr="00255840" w:rsidRDefault="00CD3394" w:rsidP="00CD339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255840">
        <w:rPr>
          <w:rFonts w:ascii="Garamond" w:eastAsia="Times New Roman" w:hAnsi="Garamond" w:cs="Times New Roman"/>
          <w:bCs/>
          <w:sz w:val="24"/>
          <w:szCs w:val="24"/>
          <w:lang w:bidi="en-US"/>
        </w:rPr>
        <w:t>8. Agjencia Shtetërore për Shpronësimin kryen procedurat për likuidimin e pronarëve të shpronësuar, sipas përcaktim</w:t>
      </w:r>
      <w:r w:rsidR="00255840">
        <w:rPr>
          <w:rFonts w:ascii="Garamond" w:eastAsia="Times New Roman" w:hAnsi="Garamond" w:cs="Times New Roman"/>
          <w:bCs/>
          <w:sz w:val="24"/>
          <w:szCs w:val="24"/>
          <w:lang w:bidi="en-US"/>
        </w:rPr>
        <w:t>eve të bëra në këtë vendim.</w:t>
      </w:r>
    </w:p>
    <w:p w14:paraId="5FD368CD" w14:textId="3887C7D1" w:rsidR="00CD3394" w:rsidRPr="00255840" w:rsidRDefault="00CD3394" w:rsidP="00CD339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255840">
        <w:rPr>
          <w:rFonts w:ascii="Garamond" w:eastAsia="Times New Roman" w:hAnsi="Garamond" w:cs="Times New Roman"/>
          <w:bCs/>
          <w:sz w:val="24"/>
          <w:szCs w:val="24"/>
          <w:lang w:bidi="en-US"/>
        </w:rPr>
        <w:t>9. Afati i fillimit dhe i përfundimit të punimeve është në përputhje me afatet e parashikuara nga Autoriteti Rrugor Shqiptar.</w:t>
      </w:r>
    </w:p>
    <w:p w14:paraId="4C686540" w14:textId="20C7FE44" w:rsidR="00CD3394" w:rsidRPr="00255840" w:rsidRDefault="00CD3394" w:rsidP="00CD339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255840">
        <w:rPr>
          <w:rFonts w:ascii="Garamond" w:eastAsia="Times New Roman" w:hAnsi="Garamond" w:cs="Times New Roman"/>
          <w:bCs/>
          <w:sz w:val="24"/>
          <w:szCs w:val="24"/>
          <w:lang w:bidi="en-US"/>
        </w:rPr>
        <w:t>10. Agjencia Shtetërore e Kadastrës, Drejtoria Vendore Vlorë, brenda 30 (tridhjetë) ditëve nga data e miratimit të këtij vendimi, nis procedurat për hedhjen e gjurmës së projektit mbi hartën kadastrale, sipas planimetrisë së shpronësimit të miratuar e të dërguar nga Autoriteti Rrugor Shqiptar dhe regjistron aktin e kalimit të pronësisë në favor të shtetit, në përgjegjësi administrimi të Ministrisë së Infrastrukturës dhe Energjisë, për Autoritetin Rrugor Shqiptar, për pasuritë e shpronësuara, sipas këtij vendimi.</w:t>
      </w:r>
    </w:p>
    <w:p w14:paraId="5C012DDA" w14:textId="4238654D" w:rsidR="00CD3394" w:rsidRPr="00255840" w:rsidRDefault="00CD3394" w:rsidP="00CD339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255840">
        <w:rPr>
          <w:rFonts w:ascii="Garamond" w:eastAsia="Times New Roman" w:hAnsi="Garamond" w:cs="Times New Roman"/>
          <w:bCs/>
          <w:sz w:val="24"/>
          <w:szCs w:val="24"/>
          <w:lang w:bidi="en-US"/>
        </w:rPr>
        <w:t>11. Agjencia Shtetërore e Kadastrës pezullon të gjitha transaksionet me pasuritë e shpronësuara deri në momentin e realizimit të procesit të hedhjes së gjurmës së projektit mbi hartën kadastrale dhe regjistron aktin e kalimit të pronësisë në favor të shtetit, në përgjegjësi administrimi të Ministrisë së Infrastrukturës dhe Energjisë, për Autoritetin Rrugor Shqiptar, për pasuritë e shpronësuara, sipas këtij vendimi.</w:t>
      </w:r>
    </w:p>
    <w:p w14:paraId="3448E9B9" w14:textId="05008E5E" w:rsidR="00CD3394" w:rsidRPr="00255840" w:rsidRDefault="00CD3394" w:rsidP="00CD339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255840">
        <w:rPr>
          <w:rFonts w:ascii="Garamond" w:eastAsia="Times New Roman" w:hAnsi="Garamond" w:cs="Times New Roman"/>
          <w:bCs/>
          <w:sz w:val="24"/>
          <w:szCs w:val="24"/>
          <w:lang w:bidi="en-US"/>
        </w:rPr>
        <w:t>12.</w:t>
      </w:r>
      <w:r w:rsidR="0082182C">
        <w:rPr>
          <w:rFonts w:ascii="Garamond" w:eastAsia="Times New Roman" w:hAnsi="Garamond" w:cs="Times New Roman"/>
          <w:bCs/>
          <w:sz w:val="24"/>
          <w:szCs w:val="24"/>
          <w:lang w:bidi="en-US"/>
        </w:rPr>
        <w:t xml:space="preserve"> </w:t>
      </w:r>
      <w:r w:rsidRPr="00255840">
        <w:rPr>
          <w:rFonts w:ascii="Garamond" w:eastAsia="Times New Roman" w:hAnsi="Garamond" w:cs="Times New Roman"/>
          <w:bCs/>
          <w:sz w:val="24"/>
          <w:szCs w:val="24"/>
          <w:lang w:bidi="en-US"/>
        </w:rPr>
        <w:t>Ngarkohen Ministria e Financave, Ministria e Infrastrukturës dhe Energjisë, Autoriteti Rrugor Shqiptar, Agjencia Shtetërore e Kadastrës, Drejtoria Vendore Vlorë, Agjencia Shtetërore për Shpronësimin dhe Drejtoria e Administrimit dhe Mbrojtjes së Tokës pranë Këshillit të Qarkut Vlorë për zbatimin e këtij vendimi.</w:t>
      </w:r>
    </w:p>
    <w:p w14:paraId="6C3B3CC4" w14:textId="1DD30D21" w:rsidR="00CD3394" w:rsidRPr="00255840" w:rsidRDefault="00CD3394" w:rsidP="00CD339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255840">
        <w:rPr>
          <w:rFonts w:ascii="Garamond" w:eastAsia="Times New Roman" w:hAnsi="Garamond" w:cs="Times New Roman"/>
          <w:bCs/>
          <w:sz w:val="24"/>
          <w:szCs w:val="24"/>
          <w:lang w:bidi="en-US"/>
        </w:rPr>
        <w:t>Ky vendim hyn në fuqi menjëherë dhe botohet në Fletoren Zyrtare.</w:t>
      </w:r>
    </w:p>
    <w:p w14:paraId="641405A2" w14:textId="77777777" w:rsidR="00CD3394" w:rsidRPr="00255840" w:rsidRDefault="00CD3394" w:rsidP="00CD339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</w:p>
    <w:p w14:paraId="3B9A41C2" w14:textId="237ABA6B" w:rsidR="008A0403" w:rsidRPr="00255840" w:rsidRDefault="008A0403" w:rsidP="00CD339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255840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</w:t>
      </w:r>
      <w:r w:rsidR="00CD3394" w:rsidRPr="00255840">
        <w:rPr>
          <w:rFonts w:ascii="Garamond" w:eastAsia="Times New Roman" w:hAnsi="Garamond" w:cs="Times New Roman"/>
          <w:bCs/>
          <w:sz w:val="24"/>
          <w:szCs w:val="24"/>
          <w:lang w:bidi="en-US"/>
        </w:rPr>
        <w:t>ËR</w:t>
      </w:r>
    </w:p>
    <w:p w14:paraId="3B9A41C4" w14:textId="601537AF" w:rsidR="008A0403" w:rsidRPr="00255840" w:rsidRDefault="00CD3394" w:rsidP="00CD3394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255840">
        <w:rPr>
          <w:rFonts w:ascii="Garamond" w:hAnsi="Garamond" w:cs="Times New Roman"/>
          <w:b/>
          <w:sz w:val="24"/>
          <w:szCs w:val="24"/>
        </w:rPr>
        <w:t>Albana Koçiu</w:t>
      </w:r>
    </w:p>
    <w:p w14:paraId="5E94BCB6" w14:textId="77777777" w:rsidR="00CD3394" w:rsidRPr="00255840" w:rsidRDefault="00CD3394" w:rsidP="00CD3394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  <w:sectPr w:rsidR="00CD3394" w:rsidRPr="00255840" w:rsidSect="00CD3394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000" w:type="pct"/>
        <w:jc w:val="right"/>
        <w:tblLook w:val="04A0" w:firstRow="1" w:lastRow="0" w:firstColumn="1" w:lastColumn="0" w:noHBand="0" w:noVBand="1"/>
      </w:tblPr>
      <w:tblGrid>
        <w:gridCol w:w="419"/>
        <w:gridCol w:w="940"/>
        <w:gridCol w:w="870"/>
        <w:gridCol w:w="934"/>
        <w:gridCol w:w="577"/>
        <w:gridCol w:w="959"/>
        <w:gridCol w:w="1121"/>
        <w:gridCol w:w="747"/>
        <w:gridCol w:w="510"/>
        <w:gridCol w:w="803"/>
        <w:gridCol w:w="804"/>
        <w:gridCol w:w="575"/>
        <w:gridCol w:w="803"/>
        <w:gridCol w:w="906"/>
        <w:gridCol w:w="899"/>
        <w:gridCol w:w="1085"/>
        <w:gridCol w:w="983"/>
      </w:tblGrid>
      <w:tr w:rsidR="007048A3" w:rsidRPr="00255840" w14:paraId="58C40B69" w14:textId="77777777" w:rsidTr="007048A3">
        <w:trPr>
          <w:trHeight w:val="20"/>
          <w:jc w:val="right"/>
        </w:trPr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CBF18" w14:textId="77777777" w:rsidR="002B6996" w:rsidRPr="00255840" w:rsidRDefault="002B6996" w:rsidP="002B699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</w:p>
        </w:tc>
        <w:tc>
          <w:tcPr>
            <w:tcW w:w="4851" w:type="pct"/>
            <w:gridSpan w:val="16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2F6BE1D9" w14:textId="26683011" w:rsidR="002B6996" w:rsidRPr="00255840" w:rsidRDefault="002B6996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Cs/>
                <w:sz w:val="14"/>
                <w:szCs w:val="20"/>
                <w:lang w:eastAsia="sq-AL"/>
              </w:rPr>
              <w:t>LISTA EMËRORE E PRONARËVE, PASURITË E PALUAJTSHME, PRONË PRIVATE</w:t>
            </w:r>
            <w:r w:rsidR="00255840">
              <w:rPr>
                <w:rFonts w:ascii="Garamond" w:eastAsia="Times New Roman" w:hAnsi="Garamond" w:cs="Times New Roman"/>
                <w:bCs/>
                <w:sz w:val="14"/>
                <w:szCs w:val="20"/>
                <w:lang w:eastAsia="sq-AL"/>
              </w:rPr>
              <w:t>,</w:t>
            </w:r>
            <w:r w:rsidRPr="00255840">
              <w:rPr>
                <w:rFonts w:ascii="Garamond" w:eastAsia="Times New Roman" w:hAnsi="Garamond" w:cs="Times New Roman"/>
                <w:bCs/>
                <w:sz w:val="14"/>
                <w:szCs w:val="20"/>
                <w:lang w:eastAsia="sq-AL"/>
              </w:rPr>
              <w:t xml:space="preserve"> </w:t>
            </w:r>
            <w:r w:rsidR="00255840">
              <w:rPr>
                <w:rFonts w:ascii="Garamond" w:eastAsia="Times New Roman" w:hAnsi="Garamond" w:cs="Times New Roman"/>
                <w:bCs/>
                <w:sz w:val="14"/>
                <w:szCs w:val="20"/>
                <w:lang w:eastAsia="sq-AL"/>
              </w:rPr>
              <w:t>TË</w:t>
            </w:r>
            <w:r w:rsidRPr="00255840">
              <w:rPr>
                <w:rFonts w:ascii="Garamond" w:eastAsia="Times New Roman" w:hAnsi="Garamond" w:cs="Times New Roman"/>
                <w:bCs/>
                <w:sz w:val="14"/>
                <w:szCs w:val="20"/>
                <w:lang w:eastAsia="sq-AL"/>
              </w:rPr>
              <w:t xml:space="preserve"> TË CILËVE SHPRONËSOHEN PËR INTERES PUBLIK, NGA NDËRTIMI I SEGMENTIN RRUGOR </w:t>
            </w:r>
            <w:r w:rsidR="00255840">
              <w:rPr>
                <w:rFonts w:ascii="Garamond" w:eastAsia="Times New Roman" w:hAnsi="Garamond" w:cs="Times New Roman"/>
                <w:bCs/>
                <w:sz w:val="14"/>
                <w:szCs w:val="20"/>
                <w:lang w:eastAsia="sq-AL"/>
              </w:rPr>
              <w:t>“</w:t>
            </w:r>
            <w:r w:rsidRPr="00255840">
              <w:rPr>
                <w:rFonts w:ascii="Garamond" w:eastAsia="Times New Roman" w:hAnsi="Garamond" w:cs="Times New Roman"/>
                <w:bCs/>
                <w:sz w:val="14"/>
                <w:szCs w:val="20"/>
                <w:lang w:eastAsia="sq-AL"/>
              </w:rPr>
              <w:t>NDËRTIMI I TUNELIT TË LLOGARASË</w:t>
            </w:r>
            <w:r w:rsidR="00255840">
              <w:rPr>
                <w:rFonts w:ascii="Garamond" w:eastAsia="Times New Roman" w:hAnsi="Garamond" w:cs="Times New Roman"/>
                <w:bCs/>
                <w:sz w:val="14"/>
                <w:szCs w:val="20"/>
                <w:lang w:eastAsia="sq-AL"/>
              </w:rPr>
              <w:t>”</w:t>
            </w:r>
          </w:p>
        </w:tc>
      </w:tr>
      <w:tr w:rsidR="007048A3" w:rsidRPr="00255840" w14:paraId="6846F233" w14:textId="77777777" w:rsidTr="007048A3">
        <w:trPr>
          <w:trHeight w:val="20"/>
          <w:jc w:val="right"/>
        </w:trPr>
        <w:tc>
          <w:tcPr>
            <w:tcW w:w="14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6A338" w14:textId="77777777" w:rsidR="002B6996" w:rsidRPr="00255840" w:rsidRDefault="002B6996" w:rsidP="002B699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Nr.</w:t>
            </w:r>
          </w:p>
        </w:tc>
        <w:tc>
          <w:tcPr>
            <w:tcW w:w="99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080A5" w14:textId="3992A6CE" w:rsidR="002B6996" w:rsidRPr="00255840" w:rsidRDefault="00255840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Pronari</w:t>
            </w:r>
          </w:p>
        </w:tc>
        <w:tc>
          <w:tcPr>
            <w:tcW w:w="122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7400" w14:textId="0CC56EDE" w:rsidR="00255840" w:rsidRDefault="00255840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Të dhënat</w:t>
            </w:r>
            <w:r w:rsidR="0082182C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kadastrale</w:t>
            </w:r>
          </w:p>
          <w:p w14:paraId="5AB429F5" w14:textId="6241B430" w:rsidR="002B6996" w:rsidRPr="00255840" w:rsidRDefault="00255840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(sipas kartelës së pasurisë</w:t>
            </w:r>
            <w:r w:rsidR="002B6996"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)</w:t>
            </w:r>
          </w:p>
        </w:tc>
        <w:tc>
          <w:tcPr>
            <w:tcW w:w="1886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8B0C" w14:textId="5C97B794" w:rsidR="002B6996" w:rsidRPr="00255840" w:rsidRDefault="00255840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 xml:space="preserve">Vlerësimet për shpronësim sipas llojit 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t</w:t>
            </w: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ë pasurisë</w:t>
            </w:r>
          </w:p>
        </w:tc>
        <w:tc>
          <w:tcPr>
            <w:tcW w:w="39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2C8B" w14:textId="277802B0" w:rsidR="002B6996" w:rsidRPr="00255840" w:rsidRDefault="00255840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Adresa</w:t>
            </w:r>
            <w:r w:rsidR="0082182C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 xml:space="preserve"> </w:t>
            </w: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e</w:t>
            </w: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br/>
              <w:t xml:space="preserve"> pronarëve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A9A86" w14:textId="5735B59F" w:rsidR="002B6996" w:rsidRPr="00255840" w:rsidRDefault="00255840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Shënime</w:t>
            </w:r>
          </w:p>
        </w:tc>
      </w:tr>
      <w:tr w:rsidR="007048A3" w:rsidRPr="00255840" w14:paraId="781DE278" w14:textId="77777777" w:rsidTr="007048A3">
        <w:trPr>
          <w:trHeight w:val="20"/>
          <w:jc w:val="right"/>
        </w:trPr>
        <w:tc>
          <w:tcPr>
            <w:tcW w:w="14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68179" w14:textId="77777777" w:rsidR="002B6996" w:rsidRPr="00255840" w:rsidRDefault="002B6996" w:rsidP="002B699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bookmarkStart w:id="1" w:name="_GoBack" w:colFirst="1" w:colLast="3"/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1A47F" w14:textId="77777777" w:rsidR="002B6996" w:rsidRPr="00255840" w:rsidRDefault="002B6996" w:rsidP="008218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Emri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0760E" w14:textId="77777777" w:rsidR="002B6996" w:rsidRPr="00255840" w:rsidRDefault="002B6996" w:rsidP="008218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Atësia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DA95D" w14:textId="77777777" w:rsidR="002B6996" w:rsidRPr="00255840" w:rsidRDefault="002B6996" w:rsidP="008218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Mbiemri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72A0F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ZK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529B0" w14:textId="4EF6B49B" w:rsidR="002B6996" w:rsidRPr="00255840" w:rsidRDefault="0082182C" w:rsidP="008218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 xml:space="preserve">Nr. </w:t>
            </w:r>
            <w:r w:rsidR="002B6996"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i pasurisë</w:t>
            </w:r>
          </w:p>
        </w:tc>
        <w:tc>
          <w:tcPr>
            <w:tcW w:w="4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D0D2C" w14:textId="284C74B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 xml:space="preserve">Lloji i </w:t>
            </w:r>
            <w:r w:rsidR="00255840"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pasurisë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085B" w14:textId="77777777" w:rsidR="002B6996" w:rsidRPr="00255840" w:rsidRDefault="002B6996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Sip.</w:t>
            </w:r>
          </w:p>
        </w:tc>
        <w:tc>
          <w:tcPr>
            <w:tcW w:w="7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06DD0" w14:textId="695B2E72" w:rsidR="002B6996" w:rsidRPr="00255840" w:rsidRDefault="002B6996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 xml:space="preserve">Shpronësim tokë </w:t>
            </w:r>
            <w:r w:rsid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“</w:t>
            </w: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arë</w:t>
            </w:r>
            <w:r w:rsid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”</w:t>
            </w:r>
          </w:p>
        </w:tc>
        <w:tc>
          <w:tcPr>
            <w:tcW w:w="8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1ADFC" w14:textId="3A261AEB" w:rsidR="002B6996" w:rsidRPr="00255840" w:rsidRDefault="002B6996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 xml:space="preserve">Shpronësim tokë </w:t>
            </w:r>
            <w:r w:rsid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“</w:t>
            </w:r>
            <w:r w:rsidR="00255840"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kullotë</w:t>
            </w:r>
            <w:r w:rsid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”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8C31" w14:textId="68B9E2C0" w:rsidR="002B6996" w:rsidRPr="00255840" w:rsidRDefault="00255840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Vlera</w:t>
            </w:r>
          </w:p>
        </w:tc>
        <w:tc>
          <w:tcPr>
            <w:tcW w:w="3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B0027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81B587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</w:tr>
      <w:bookmarkEnd w:id="1"/>
      <w:tr w:rsidR="007048A3" w:rsidRPr="00255840" w14:paraId="01F0E185" w14:textId="77777777" w:rsidTr="007048A3">
        <w:trPr>
          <w:trHeight w:val="20"/>
          <w:jc w:val="right"/>
        </w:trPr>
        <w:tc>
          <w:tcPr>
            <w:tcW w:w="14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5FB0C" w14:textId="77777777" w:rsidR="002B6996" w:rsidRPr="00255840" w:rsidRDefault="002B6996" w:rsidP="002B699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CD31B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B5AD3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03FA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D77EB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5401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977D6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745E7" w14:textId="14B8964C" w:rsidR="002B6996" w:rsidRPr="00255840" w:rsidRDefault="00255840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totale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7DBF" w14:textId="77777777" w:rsidR="002B6996" w:rsidRPr="00255840" w:rsidRDefault="002B6996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Sip.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1BF28" w14:textId="77777777" w:rsidR="002B6996" w:rsidRPr="00255840" w:rsidRDefault="002B6996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Çmimi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F5945" w14:textId="77777777" w:rsidR="002B6996" w:rsidRPr="00255840" w:rsidRDefault="002B6996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Vlera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06995" w14:textId="77777777" w:rsidR="002B6996" w:rsidRPr="00255840" w:rsidRDefault="002B6996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Sip.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57D8" w14:textId="77777777" w:rsidR="002B6996" w:rsidRPr="00255840" w:rsidRDefault="002B6996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Çmimi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99D5C" w14:textId="38B23E48" w:rsidR="002B6996" w:rsidRPr="00255840" w:rsidRDefault="002B6996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Vlera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6AC7D" w14:textId="79DD3E27" w:rsidR="002B6996" w:rsidRPr="00255840" w:rsidRDefault="0082182C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t</w:t>
            </w:r>
            <w:r w:rsidR="00255840"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otale</w:t>
            </w:r>
          </w:p>
        </w:tc>
        <w:tc>
          <w:tcPr>
            <w:tcW w:w="3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3F7A0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BF8227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</w:tr>
      <w:tr w:rsidR="007048A3" w:rsidRPr="00255840" w14:paraId="7540F694" w14:textId="77777777" w:rsidTr="007048A3">
        <w:trPr>
          <w:trHeight w:val="20"/>
          <w:jc w:val="right"/>
        </w:trPr>
        <w:tc>
          <w:tcPr>
            <w:tcW w:w="14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86C82" w14:textId="77777777" w:rsidR="002B6996" w:rsidRPr="00255840" w:rsidRDefault="002B6996" w:rsidP="002B699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76BC2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DA241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7AF8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85064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0CD10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7DC9F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77257" w14:textId="77777777" w:rsidR="002B6996" w:rsidRPr="00255840" w:rsidRDefault="002B6996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(m</w:t>
            </w: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vertAlign w:val="superscript"/>
                <w:lang w:eastAsia="sq-AL"/>
              </w:rPr>
              <w:t>2</w:t>
            </w: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)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3E62" w14:textId="77777777" w:rsidR="002B6996" w:rsidRPr="00255840" w:rsidRDefault="002B6996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(m</w:t>
            </w:r>
            <w:r w:rsidRPr="0082182C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vertAlign w:val="superscript"/>
                <w:lang w:eastAsia="sq-AL"/>
              </w:rPr>
              <w:t>2</w:t>
            </w: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81A14" w14:textId="7DF446FE" w:rsidR="002B6996" w:rsidRPr="00255840" w:rsidRDefault="00255840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(lek</w:t>
            </w:r>
            <w:r w:rsidR="002B6996"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/m</w:t>
            </w:r>
            <w:r w:rsidR="002B6996"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vertAlign w:val="superscript"/>
                <w:lang w:eastAsia="sq-AL"/>
              </w:rPr>
              <w:t>2</w:t>
            </w:r>
            <w:r w:rsidR="002B6996"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D615B" w14:textId="1991F641" w:rsidR="002B6996" w:rsidRPr="00255840" w:rsidRDefault="00255840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(lek</w:t>
            </w:r>
            <w:r w:rsidR="002B6996"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)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CD612" w14:textId="77777777" w:rsidR="002B6996" w:rsidRPr="00255840" w:rsidRDefault="002B6996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(m</w:t>
            </w: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vertAlign w:val="superscript"/>
                <w:lang w:eastAsia="sq-AL"/>
              </w:rPr>
              <w:t>2</w:t>
            </w: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4DAE" w14:textId="096AAA24" w:rsidR="002B6996" w:rsidRPr="00255840" w:rsidRDefault="00255840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(lek</w:t>
            </w:r>
            <w:r w:rsidR="002B6996"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/m</w:t>
            </w:r>
            <w:r w:rsidR="002B6996" w:rsidRPr="0082182C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vertAlign w:val="superscript"/>
                <w:lang w:eastAsia="sq-AL"/>
              </w:rPr>
              <w:t>2</w:t>
            </w:r>
            <w:r w:rsidR="002B6996"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)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9B738" w14:textId="27E4CF24" w:rsidR="002B6996" w:rsidRPr="00255840" w:rsidRDefault="00255840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(lek</w:t>
            </w:r>
            <w:r w:rsidR="002B6996"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6C339" w14:textId="533F5B6B" w:rsidR="002B6996" w:rsidRPr="00255840" w:rsidRDefault="00255840" w:rsidP="002558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(lek</w:t>
            </w:r>
            <w:r w:rsidR="002B6996"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)</w:t>
            </w:r>
          </w:p>
        </w:tc>
        <w:tc>
          <w:tcPr>
            <w:tcW w:w="3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C407D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52F2FF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</w:tr>
      <w:tr w:rsidR="007048A3" w:rsidRPr="00255840" w14:paraId="594A3D42" w14:textId="77777777" w:rsidTr="007048A3">
        <w:trPr>
          <w:trHeight w:val="20"/>
          <w:jc w:val="right"/>
        </w:trPr>
        <w:tc>
          <w:tcPr>
            <w:tcW w:w="1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072B7" w14:textId="77777777" w:rsidR="002B6996" w:rsidRPr="00255840" w:rsidRDefault="002B6996" w:rsidP="002B699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DC680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PRENJO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4E52E" w14:textId="7FB286D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8F6E4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HALILI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47939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1568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B44DD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  <w:t>214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C53A" w14:textId="484E139E" w:rsidR="002B6996" w:rsidRPr="00255840" w:rsidRDefault="00255840" w:rsidP="008218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Cs/>
                <w:sz w:val="14"/>
                <w:szCs w:val="20"/>
                <w:lang w:eastAsia="sq-AL"/>
              </w:rPr>
              <w:t>Arë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40DF9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  <w:t>709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8E360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522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78C27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204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8896F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106,488.00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D5C4A" w14:textId="7EEBD346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A4B1D" w14:textId="3815174C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07545" w14:textId="1C2B839F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FBAD3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106,488.00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EF391" w14:textId="553242F7" w:rsidR="002B6996" w:rsidRPr="00255840" w:rsidRDefault="0082182C" w:rsidP="008218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Dukat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2BD04" w14:textId="4C65296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</w:tr>
      <w:tr w:rsidR="007048A3" w:rsidRPr="00255840" w14:paraId="35D0378F" w14:textId="77777777" w:rsidTr="007048A3">
        <w:trPr>
          <w:trHeight w:val="20"/>
          <w:jc w:val="right"/>
        </w:trPr>
        <w:tc>
          <w:tcPr>
            <w:tcW w:w="1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0218" w14:textId="77777777" w:rsidR="002B6996" w:rsidRPr="00255840" w:rsidRDefault="002B6996" w:rsidP="002B699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60286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PRENJO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BA42C" w14:textId="5FF22890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0F7C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HALILI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D10A4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1568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44283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211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7AC0" w14:textId="77FB5FE0" w:rsidR="002B6996" w:rsidRPr="00255840" w:rsidRDefault="00255840" w:rsidP="008218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Cs/>
                <w:sz w:val="14"/>
                <w:szCs w:val="20"/>
                <w:lang w:eastAsia="sq-AL"/>
              </w:rPr>
              <w:t>Arë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9E574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2052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4547B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522.4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B525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204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72AB3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106,569.60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E0232" w14:textId="680AF57A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72AF4" w14:textId="07782902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7B6F7" w14:textId="27C9E37B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32A41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106,569.60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8B14A" w14:textId="2334AB92" w:rsidR="002B6996" w:rsidRPr="00255840" w:rsidRDefault="0082182C" w:rsidP="008218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Dukat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64E21" w14:textId="0728B08A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</w:tr>
      <w:tr w:rsidR="007048A3" w:rsidRPr="00255840" w14:paraId="48ADD2C6" w14:textId="77777777" w:rsidTr="007048A3">
        <w:trPr>
          <w:trHeight w:val="20"/>
          <w:jc w:val="right"/>
        </w:trPr>
        <w:tc>
          <w:tcPr>
            <w:tcW w:w="1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02E43" w14:textId="77777777" w:rsidR="002B6996" w:rsidRPr="00255840" w:rsidRDefault="002B6996" w:rsidP="002B699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B747E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PRENJO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0C96E" w14:textId="3F096338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81FD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HALILI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98A8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1568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44564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215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6D76F" w14:textId="0D035B50" w:rsidR="002B6996" w:rsidRPr="00255840" w:rsidRDefault="00255840" w:rsidP="008218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Cs/>
                <w:sz w:val="14"/>
                <w:szCs w:val="20"/>
                <w:lang w:eastAsia="sq-AL"/>
              </w:rPr>
              <w:t>Arë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38974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720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CEF98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571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8CDC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204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8AA51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116,484.00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AA976" w14:textId="663020F3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3EB03" w14:textId="5F6D00AA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8B8F14" w14:textId="73BF534B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CECEC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116,484.00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A00E8" w14:textId="37DF36FC" w:rsidR="002B6996" w:rsidRPr="00255840" w:rsidRDefault="0082182C" w:rsidP="008218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Dukat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A1C921" w14:textId="0DEB66C6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</w:tr>
      <w:tr w:rsidR="007048A3" w:rsidRPr="00255840" w14:paraId="055A9A80" w14:textId="77777777" w:rsidTr="007048A3">
        <w:trPr>
          <w:trHeight w:val="20"/>
          <w:jc w:val="right"/>
        </w:trPr>
        <w:tc>
          <w:tcPr>
            <w:tcW w:w="1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BE353" w14:textId="77777777" w:rsidR="002B6996" w:rsidRPr="00255840" w:rsidRDefault="002B6996" w:rsidP="002B699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CC87C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PRENJO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41503" w14:textId="1AD27D98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6F75E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HALILI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CC4E9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1568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B10E8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217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4948F" w14:textId="33AC1293" w:rsidR="002B6996" w:rsidRPr="00255840" w:rsidRDefault="00255840" w:rsidP="008218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Cs/>
                <w:sz w:val="14"/>
                <w:szCs w:val="20"/>
                <w:lang w:eastAsia="sq-AL"/>
              </w:rPr>
              <w:t>Arë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40A96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1631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7181F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69.5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5525F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204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6030A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14,178.00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F92A4" w14:textId="1828E485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68A8" w14:textId="73D393E9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0CF05" w14:textId="16DE4A6F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2D26D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14,178.00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70C0" w14:textId="6F76BE77" w:rsidR="002B6996" w:rsidRPr="00255840" w:rsidRDefault="0082182C" w:rsidP="008218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Dukat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51E5C" w14:textId="68DA304E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</w:tr>
      <w:tr w:rsidR="007048A3" w:rsidRPr="00255840" w14:paraId="121481B4" w14:textId="77777777" w:rsidTr="007048A3">
        <w:trPr>
          <w:trHeight w:val="20"/>
          <w:jc w:val="right"/>
        </w:trPr>
        <w:tc>
          <w:tcPr>
            <w:tcW w:w="1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5C357" w14:textId="77777777" w:rsidR="002B6996" w:rsidRPr="00255840" w:rsidRDefault="002B6996" w:rsidP="002B699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3CC34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ISMAIL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DBA6F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HASAN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2277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HALILI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52FE2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1568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AC64B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21/203/6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6193F" w14:textId="02EBFB69" w:rsidR="002B6996" w:rsidRPr="00255840" w:rsidRDefault="00255840" w:rsidP="008218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Kullot</w:t>
            </w:r>
            <w:r w:rsidRPr="00255840">
              <w:rPr>
                <w:rFonts w:ascii="Garamond" w:eastAsia="Times New Roman" w:hAnsi="Garamond" w:cs="Times New Roman"/>
                <w:bCs/>
                <w:sz w:val="14"/>
                <w:szCs w:val="20"/>
                <w:lang w:eastAsia="sq-AL"/>
              </w:rPr>
              <w:t>ë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32BE1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6320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70DBD" w14:textId="157C1214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6E294" w14:textId="53CE58C3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F1637" w14:textId="2E302654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41CA3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  <w:t>869.5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B7F31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  <w:t>241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5CCE" w14:textId="62C00725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  <w:t>209,549.50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43B27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209,549.50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E2BCC" w14:textId="326E7FE0" w:rsidR="002B6996" w:rsidRPr="00255840" w:rsidRDefault="0082182C" w:rsidP="008218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Tiran</w:t>
            </w:r>
            <w:r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308C7" w14:textId="346F77EA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</w:tr>
      <w:tr w:rsidR="007048A3" w:rsidRPr="00255840" w14:paraId="1BDCF786" w14:textId="77777777" w:rsidTr="007048A3">
        <w:trPr>
          <w:trHeight w:val="20"/>
          <w:jc w:val="right"/>
        </w:trPr>
        <w:tc>
          <w:tcPr>
            <w:tcW w:w="1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08DD7" w14:textId="77777777" w:rsidR="002B6996" w:rsidRPr="00255840" w:rsidRDefault="002B6996" w:rsidP="002B699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E3477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ALBAN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F9E62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HASAN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BF7D6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HALILI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853C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1568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74D5A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21/203/7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F4798" w14:textId="1CBF356A" w:rsidR="002B6996" w:rsidRPr="00255840" w:rsidRDefault="00255840" w:rsidP="008218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Kullot</w:t>
            </w:r>
            <w:r w:rsidRPr="00255840">
              <w:rPr>
                <w:rFonts w:ascii="Garamond" w:eastAsia="Times New Roman" w:hAnsi="Garamond" w:cs="Times New Roman"/>
                <w:bCs/>
                <w:sz w:val="14"/>
                <w:szCs w:val="20"/>
                <w:lang w:eastAsia="sq-AL"/>
              </w:rPr>
              <w:t>ë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5A26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6320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4C08" w14:textId="33581091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E9BDB" w14:textId="54806C3B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E0F4D" w14:textId="5DC5004E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DE8A5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  <w:t>881.2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2DC74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  <w:t>241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0382A" w14:textId="27B69711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  <w:t>212,369.20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77DFF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212,369.20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97834" w14:textId="616ECD63" w:rsidR="002B6996" w:rsidRPr="00255840" w:rsidRDefault="0082182C" w:rsidP="008218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Tiran</w:t>
            </w:r>
            <w:r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53131" w14:textId="58E6DE92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</w:tr>
      <w:tr w:rsidR="007048A3" w:rsidRPr="00255840" w14:paraId="06FAD340" w14:textId="77777777" w:rsidTr="007048A3">
        <w:trPr>
          <w:trHeight w:val="20"/>
          <w:jc w:val="right"/>
        </w:trPr>
        <w:tc>
          <w:tcPr>
            <w:tcW w:w="14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0978A" w14:textId="77777777" w:rsidR="002B6996" w:rsidRPr="00255840" w:rsidRDefault="002B6996" w:rsidP="002B699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24407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ILIR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8918A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HARIZ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44288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HALILI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4EB8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1568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DD797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21/203/5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812B" w14:textId="5E4DD795" w:rsidR="002B6996" w:rsidRPr="00255840" w:rsidRDefault="00255840" w:rsidP="008218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Kullot</w:t>
            </w:r>
            <w:r w:rsidRPr="00255840">
              <w:rPr>
                <w:rFonts w:ascii="Garamond" w:eastAsia="Times New Roman" w:hAnsi="Garamond" w:cs="Times New Roman"/>
                <w:bCs/>
                <w:sz w:val="14"/>
                <w:szCs w:val="20"/>
                <w:lang w:eastAsia="sq-AL"/>
              </w:rPr>
              <w:t>ë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C02C5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15464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2998" w14:textId="2BF5690C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6084" w14:textId="00CBBB51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9FEB" w14:textId="22DDD09E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A682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  <w:t>4255.3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D7C2D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  <w:t>241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1B7F8" w14:textId="34BEAC1D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eastAsia="sq-AL"/>
              </w:rPr>
              <w:t>1,025,527.30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B750A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1,025,527.30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F992" w14:textId="46F4ADB7" w:rsidR="002B6996" w:rsidRPr="00255840" w:rsidRDefault="0082182C" w:rsidP="008218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Tiran</w:t>
            </w:r>
            <w:r>
              <w:rPr>
                <w:rFonts w:ascii="Garamond" w:eastAsia="Times New Roman" w:hAnsi="Garamond" w:cs="Times New Roman"/>
                <w:sz w:val="14"/>
                <w:szCs w:val="20"/>
                <w:lang w:eastAsia="sq-AL"/>
              </w:rPr>
              <w:t>ë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4101B" w14:textId="7D739D44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</w:tr>
      <w:tr w:rsidR="007048A3" w:rsidRPr="00255840" w14:paraId="77E3E21C" w14:textId="77777777" w:rsidTr="007048A3">
        <w:trPr>
          <w:trHeight w:val="70"/>
          <w:jc w:val="right"/>
        </w:trPr>
        <w:tc>
          <w:tcPr>
            <w:tcW w:w="2837" w:type="pct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6E00B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Vlera totale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DCC3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343,719.60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0BB7" w14:textId="5765469B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D5462" w14:textId="63528525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F277" w14:textId="4F0D5656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1,447,446.00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4A848" w14:textId="7777777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  <w:r w:rsidRPr="00255840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  <w:t>1,791,165.60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89EF4" w14:textId="4DB5FE87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20"/>
                <w:lang w:eastAsia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26FDD0" w14:textId="59F2605A" w:rsidR="002B6996" w:rsidRPr="00255840" w:rsidRDefault="002B6996" w:rsidP="007048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eastAsia="sq-AL"/>
              </w:rPr>
            </w:pPr>
          </w:p>
        </w:tc>
      </w:tr>
    </w:tbl>
    <w:p w14:paraId="4331A4D5" w14:textId="524FC11C" w:rsidR="00CD3394" w:rsidRPr="00255840" w:rsidRDefault="00CD3394" w:rsidP="007048A3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</w:rPr>
        <w:sectPr w:rsidR="00CD3394" w:rsidRPr="00255840" w:rsidSect="00CD3394">
          <w:pgSz w:w="16838" w:h="11906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B996D5A" w14:textId="4F9D519E" w:rsidR="00CD3394" w:rsidRPr="00255840" w:rsidRDefault="00CD3394" w:rsidP="00CD3394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bookmarkStart w:id="2" w:name="RANGE!A1:Q13"/>
      <w:bookmarkEnd w:id="2"/>
    </w:p>
    <w:sectPr w:rsidR="00CD3394" w:rsidRPr="00255840" w:rsidSect="00CD3394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9A41D3" w14:textId="77777777" w:rsidR="00954CCF" w:rsidRDefault="00954CCF">
      <w:pPr>
        <w:spacing w:after="0" w:line="240" w:lineRule="auto"/>
      </w:pPr>
      <w:r>
        <w:separator/>
      </w:r>
    </w:p>
  </w:endnote>
  <w:endnote w:type="continuationSeparator" w:id="0">
    <w:p w14:paraId="3B9A41D4" w14:textId="77777777" w:rsidR="00954CCF" w:rsidRDefault="00954CCF">
      <w:pPr>
        <w:spacing w:after="0" w:line="240" w:lineRule="auto"/>
      </w:pPr>
      <w:r>
        <w:continuationSeparator/>
      </w:r>
    </w:p>
  </w:endnote>
  <w:endnote w:type="continuationNotice" w:id="1">
    <w:p w14:paraId="6D1DF76F" w14:textId="77777777" w:rsidR="00335A39" w:rsidRDefault="00335A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A41D1" w14:textId="77777777" w:rsidR="00954CCF" w:rsidRDefault="00954CCF">
      <w:pPr>
        <w:spacing w:after="0" w:line="240" w:lineRule="auto"/>
      </w:pPr>
      <w:r>
        <w:separator/>
      </w:r>
    </w:p>
  </w:footnote>
  <w:footnote w:type="continuationSeparator" w:id="0">
    <w:p w14:paraId="3B9A41D2" w14:textId="77777777" w:rsidR="00954CCF" w:rsidRDefault="00954CCF">
      <w:pPr>
        <w:spacing w:after="0" w:line="240" w:lineRule="auto"/>
      </w:pPr>
      <w:r>
        <w:continuationSeparator/>
      </w:r>
    </w:p>
  </w:footnote>
  <w:footnote w:type="continuationNotice" w:id="1">
    <w:p w14:paraId="065B2E8C" w14:textId="77777777" w:rsidR="00335A39" w:rsidRDefault="00335A3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839"/>
    <w:rsid w:val="000045CF"/>
    <w:rsid w:val="00004C75"/>
    <w:rsid w:val="00007B04"/>
    <w:rsid w:val="00010967"/>
    <w:rsid w:val="000238BF"/>
    <w:rsid w:val="00032E6A"/>
    <w:rsid w:val="000572E6"/>
    <w:rsid w:val="0005767F"/>
    <w:rsid w:val="0006271A"/>
    <w:rsid w:val="000643F0"/>
    <w:rsid w:val="00066B38"/>
    <w:rsid w:val="00075B3F"/>
    <w:rsid w:val="000A7AC0"/>
    <w:rsid w:val="000C2869"/>
    <w:rsid w:val="000E1A3A"/>
    <w:rsid w:val="000E702F"/>
    <w:rsid w:val="000F26CB"/>
    <w:rsid w:val="001141E9"/>
    <w:rsid w:val="00114971"/>
    <w:rsid w:val="001304B9"/>
    <w:rsid w:val="00142AB8"/>
    <w:rsid w:val="00164140"/>
    <w:rsid w:val="00167AD4"/>
    <w:rsid w:val="00172BB0"/>
    <w:rsid w:val="0017539D"/>
    <w:rsid w:val="00176D25"/>
    <w:rsid w:val="00177A3F"/>
    <w:rsid w:val="00180996"/>
    <w:rsid w:val="001925CD"/>
    <w:rsid w:val="001B2E56"/>
    <w:rsid w:val="001D000E"/>
    <w:rsid w:val="001D3AF8"/>
    <w:rsid w:val="001D3FD5"/>
    <w:rsid w:val="001E1D7C"/>
    <w:rsid w:val="001E5664"/>
    <w:rsid w:val="001E74C7"/>
    <w:rsid w:val="001F6615"/>
    <w:rsid w:val="001F6810"/>
    <w:rsid w:val="00201F70"/>
    <w:rsid w:val="002139D3"/>
    <w:rsid w:val="00217CB8"/>
    <w:rsid w:val="002206ED"/>
    <w:rsid w:val="002219B5"/>
    <w:rsid w:val="00246AD8"/>
    <w:rsid w:val="00250D0E"/>
    <w:rsid w:val="00255840"/>
    <w:rsid w:val="00256430"/>
    <w:rsid w:val="002571BC"/>
    <w:rsid w:val="00264CFF"/>
    <w:rsid w:val="00273C5B"/>
    <w:rsid w:val="00281E66"/>
    <w:rsid w:val="0029691B"/>
    <w:rsid w:val="002A718F"/>
    <w:rsid w:val="002B461E"/>
    <w:rsid w:val="002B6996"/>
    <w:rsid w:val="002B6C3D"/>
    <w:rsid w:val="002C6912"/>
    <w:rsid w:val="002D04AD"/>
    <w:rsid w:val="002D3918"/>
    <w:rsid w:val="002D3E6C"/>
    <w:rsid w:val="002D73FA"/>
    <w:rsid w:val="002D7AAB"/>
    <w:rsid w:val="002E51C9"/>
    <w:rsid w:val="0030082B"/>
    <w:rsid w:val="00300909"/>
    <w:rsid w:val="0031149F"/>
    <w:rsid w:val="003254DA"/>
    <w:rsid w:val="0032585F"/>
    <w:rsid w:val="00331BAB"/>
    <w:rsid w:val="00335A39"/>
    <w:rsid w:val="003443A2"/>
    <w:rsid w:val="00351661"/>
    <w:rsid w:val="00367849"/>
    <w:rsid w:val="00367E0F"/>
    <w:rsid w:val="00371B05"/>
    <w:rsid w:val="00375022"/>
    <w:rsid w:val="00386D64"/>
    <w:rsid w:val="00394607"/>
    <w:rsid w:val="0039510F"/>
    <w:rsid w:val="003A1E4D"/>
    <w:rsid w:val="003A3D7E"/>
    <w:rsid w:val="003A3D91"/>
    <w:rsid w:val="003A48CC"/>
    <w:rsid w:val="003C2ADB"/>
    <w:rsid w:val="003C48FF"/>
    <w:rsid w:val="003D1A71"/>
    <w:rsid w:val="003D54CF"/>
    <w:rsid w:val="003E3CFC"/>
    <w:rsid w:val="00404276"/>
    <w:rsid w:val="00411C69"/>
    <w:rsid w:val="00414C74"/>
    <w:rsid w:val="00431C54"/>
    <w:rsid w:val="004329DB"/>
    <w:rsid w:val="00434C4B"/>
    <w:rsid w:val="00445744"/>
    <w:rsid w:val="00453C2D"/>
    <w:rsid w:val="00454EC1"/>
    <w:rsid w:val="00455338"/>
    <w:rsid w:val="00461168"/>
    <w:rsid w:val="00477706"/>
    <w:rsid w:val="004A4AB7"/>
    <w:rsid w:val="004A6B94"/>
    <w:rsid w:val="004B3148"/>
    <w:rsid w:val="004B490E"/>
    <w:rsid w:val="004B657F"/>
    <w:rsid w:val="004B7926"/>
    <w:rsid w:val="004D2F1C"/>
    <w:rsid w:val="004D406A"/>
    <w:rsid w:val="004F0FA4"/>
    <w:rsid w:val="004F2269"/>
    <w:rsid w:val="004F3389"/>
    <w:rsid w:val="00500659"/>
    <w:rsid w:val="00504879"/>
    <w:rsid w:val="0051525C"/>
    <w:rsid w:val="00515576"/>
    <w:rsid w:val="005330BF"/>
    <w:rsid w:val="005379FE"/>
    <w:rsid w:val="00543433"/>
    <w:rsid w:val="00550CD3"/>
    <w:rsid w:val="005516D3"/>
    <w:rsid w:val="00560A55"/>
    <w:rsid w:val="005643FB"/>
    <w:rsid w:val="00566ACC"/>
    <w:rsid w:val="00567826"/>
    <w:rsid w:val="00567941"/>
    <w:rsid w:val="0057371C"/>
    <w:rsid w:val="005904BA"/>
    <w:rsid w:val="00590523"/>
    <w:rsid w:val="005C1288"/>
    <w:rsid w:val="005C12FB"/>
    <w:rsid w:val="005D0196"/>
    <w:rsid w:val="005E0E81"/>
    <w:rsid w:val="005F072B"/>
    <w:rsid w:val="00600B02"/>
    <w:rsid w:val="00603AEA"/>
    <w:rsid w:val="006257DE"/>
    <w:rsid w:val="00627F8D"/>
    <w:rsid w:val="0063125F"/>
    <w:rsid w:val="00634F3A"/>
    <w:rsid w:val="00642B86"/>
    <w:rsid w:val="00654204"/>
    <w:rsid w:val="00655A16"/>
    <w:rsid w:val="0066148B"/>
    <w:rsid w:val="00682E00"/>
    <w:rsid w:val="0069336E"/>
    <w:rsid w:val="00693F41"/>
    <w:rsid w:val="006A5EE5"/>
    <w:rsid w:val="006B7074"/>
    <w:rsid w:val="006C25C9"/>
    <w:rsid w:val="006C6B65"/>
    <w:rsid w:val="006D0EA2"/>
    <w:rsid w:val="006D2ECB"/>
    <w:rsid w:val="006D432A"/>
    <w:rsid w:val="006D6A5E"/>
    <w:rsid w:val="006D6F7D"/>
    <w:rsid w:val="006E1B2A"/>
    <w:rsid w:val="006E2B57"/>
    <w:rsid w:val="006E4A35"/>
    <w:rsid w:val="006F585C"/>
    <w:rsid w:val="00703503"/>
    <w:rsid w:val="007048A3"/>
    <w:rsid w:val="0071798E"/>
    <w:rsid w:val="00717E79"/>
    <w:rsid w:val="00721846"/>
    <w:rsid w:val="00730ED9"/>
    <w:rsid w:val="00740377"/>
    <w:rsid w:val="007579CD"/>
    <w:rsid w:val="007660DE"/>
    <w:rsid w:val="00767447"/>
    <w:rsid w:val="0077550E"/>
    <w:rsid w:val="0077795A"/>
    <w:rsid w:val="00783330"/>
    <w:rsid w:val="00786341"/>
    <w:rsid w:val="00795E96"/>
    <w:rsid w:val="00797623"/>
    <w:rsid w:val="007A1B59"/>
    <w:rsid w:val="007A3C82"/>
    <w:rsid w:val="007D01F1"/>
    <w:rsid w:val="007D04E4"/>
    <w:rsid w:val="007D790F"/>
    <w:rsid w:val="007E0119"/>
    <w:rsid w:val="007E2693"/>
    <w:rsid w:val="007E50FF"/>
    <w:rsid w:val="007F6819"/>
    <w:rsid w:val="00805D22"/>
    <w:rsid w:val="008075CF"/>
    <w:rsid w:val="00817839"/>
    <w:rsid w:val="0082182C"/>
    <w:rsid w:val="00822192"/>
    <w:rsid w:val="008233D5"/>
    <w:rsid w:val="008253BE"/>
    <w:rsid w:val="00827BE3"/>
    <w:rsid w:val="00837268"/>
    <w:rsid w:val="00842EB3"/>
    <w:rsid w:val="00842FA3"/>
    <w:rsid w:val="0085003C"/>
    <w:rsid w:val="00861D9F"/>
    <w:rsid w:val="00870664"/>
    <w:rsid w:val="00872D99"/>
    <w:rsid w:val="008850BC"/>
    <w:rsid w:val="00890EBE"/>
    <w:rsid w:val="00893951"/>
    <w:rsid w:val="008A0403"/>
    <w:rsid w:val="008A3969"/>
    <w:rsid w:val="008B4F7A"/>
    <w:rsid w:val="008C1EF6"/>
    <w:rsid w:val="008C5B7B"/>
    <w:rsid w:val="008C6B59"/>
    <w:rsid w:val="008C6E8B"/>
    <w:rsid w:val="008D6E13"/>
    <w:rsid w:val="008E0671"/>
    <w:rsid w:val="008E7D24"/>
    <w:rsid w:val="008F1473"/>
    <w:rsid w:val="00900251"/>
    <w:rsid w:val="0090396D"/>
    <w:rsid w:val="009044FD"/>
    <w:rsid w:val="0090531A"/>
    <w:rsid w:val="00907A7A"/>
    <w:rsid w:val="009236E3"/>
    <w:rsid w:val="00925E32"/>
    <w:rsid w:val="009362CB"/>
    <w:rsid w:val="00937493"/>
    <w:rsid w:val="00941638"/>
    <w:rsid w:val="00942025"/>
    <w:rsid w:val="00943FF2"/>
    <w:rsid w:val="0095134F"/>
    <w:rsid w:val="00954CCF"/>
    <w:rsid w:val="0095729F"/>
    <w:rsid w:val="0097048E"/>
    <w:rsid w:val="00982846"/>
    <w:rsid w:val="00990CFB"/>
    <w:rsid w:val="0099729E"/>
    <w:rsid w:val="009972C6"/>
    <w:rsid w:val="009973A8"/>
    <w:rsid w:val="009A2135"/>
    <w:rsid w:val="009A6299"/>
    <w:rsid w:val="009A6B44"/>
    <w:rsid w:val="009B7996"/>
    <w:rsid w:val="009C1C04"/>
    <w:rsid w:val="009C1D76"/>
    <w:rsid w:val="009C275C"/>
    <w:rsid w:val="009C403D"/>
    <w:rsid w:val="009D2EF3"/>
    <w:rsid w:val="009D3255"/>
    <w:rsid w:val="009D64D7"/>
    <w:rsid w:val="009E7C82"/>
    <w:rsid w:val="009F14DA"/>
    <w:rsid w:val="00A0173D"/>
    <w:rsid w:val="00A02D3B"/>
    <w:rsid w:val="00A0376B"/>
    <w:rsid w:val="00A11018"/>
    <w:rsid w:val="00A23652"/>
    <w:rsid w:val="00A27DA4"/>
    <w:rsid w:val="00A30F8F"/>
    <w:rsid w:val="00A37A09"/>
    <w:rsid w:val="00A55042"/>
    <w:rsid w:val="00A551AE"/>
    <w:rsid w:val="00A75B8C"/>
    <w:rsid w:val="00A85C51"/>
    <w:rsid w:val="00AB021C"/>
    <w:rsid w:val="00AB3E73"/>
    <w:rsid w:val="00AB75E2"/>
    <w:rsid w:val="00AC5208"/>
    <w:rsid w:val="00AD0859"/>
    <w:rsid w:val="00AE77EE"/>
    <w:rsid w:val="00AF48A0"/>
    <w:rsid w:val="00AF49DF"/>
    <w:rsid w:val="00B06C6D"/>
    <w:rsid w:val="00B237A1"/>
    <w:rsid w:val="00B376F3"/>
    <w:rsid w:val="00B431DF"/>
    <w:rsid w:val="00B65DC4"/>
    <w:rsid w:val="00B71FCE"/>
    <w:rsid w:val="00B8595F"/>
    <w:rsid w:val="00B90040"/>
    <w:rsid w:val="00B964C7"/>
    <w:rsid w:val="00B972CE"/>
    <w:rsid w:val="00BA3BF8"/>
    <w:rsid w:val="00BB0697"/>
    <w:rsid w:val="00BB4279"/>
    <w:rsid w:val="00BB5FEC"/>
    <w:rsid w:val="00BD3100"/>
    <w:rsid w:val="00BE6776"/>
    <w:rsid w:val="00C03793"/>
    <w:rsid w:val="00C048D0"/>
    <w:rsid w:val="00C17D21"/>
    <w:rsid w:val="00C2434D"/>
    <w:rsid w:val="00C2486D"/>
    <w:rsid w:val="00C24C47"/>
    <w:rsid w:val="00C30B93"/>
    <w:rsid w:val="00C32774"/>
    <w:rsid w:val="00C336CA"/>
    <w:rsid w:val="00C34067"/>
    <w:rsid w:val="00C43DBA"/>
    <w:rsid w:val="00C449B4"/>
    <w:rsid w:val="00C451B5"/>
    <w:rsid w:val="00C52E47"/>
    <w:rsid w:val="00C7007B"/>
    <w:rsid w:val="00C70C3D"/>
    <w:rsid w:val="00C7535C"/>
    <w:rsid w:val="00C75AD1"/>
    <w:rsid w:val="00C911DD"/>
    <w:rsid w:val="00C93D03"/>
    <w:rsid w:val="00C958C4"/>
    <w:rsid w:val="00CA4617"/>
    <w:rsid w:val="00CB1A51"/>
    <w:rsid w:val="00CB232D"/>
    <w:rsid w:val="00CC0AB6"/>
    <w:rsid w:val="00CD3394"/>
    <w:rsid w:val="00CD4143"/>
    <w:rsid w:val="00CE0610"/>
    <w:rsid w:val="00CE3083"/>
    <w:rsid w:val="00CE3DF4"/>
    <w:rsid w:val="00CF099D"/>
    <w:rsid w:val="00CF0D2C"/>
    <w:rsid w:val="00CF1737"/>
    <w:rsid w:val="00CF2976"/>
    <w:rsid w:val="00D046CD"/>
    <w:rsid w:val="00D1039D"/>
    <w:rsid w:val="00D21CD4"/>
    <w:rsid w:val="00D2382D"/>
    <w:rsid w:val="00D24A34"/>
    <w:rsid w:val="00D25600"/>
    <w:rsid w:val="00D25950"/>
    <w:rsid w:val="00D35DB4"/>
    <w:rsid w:val="00D41C98"/>
    <w:rsid w:val="00D449B7"/>
    <w:rsid w:val="00D4548D"/>
    <w:rsid w:val="00D46DE4"/>
    <w:rsid w:val="00D47FB1"/>
    <w:rsid w:val="00D50E24"/>
    <w:rsid w:val="00D5448F"/>
    <w:rsid w:val="00D63EDE"/>
    <w:rsid w:val="00D66C6F"/>
    <w:rsid w:val="00D6751B"/>
    <w:rsid w:val="00D8106C"/>
    <w:rsid w:val="00D82D2B"/>
    <w:rsid w:val="00D83F3F"/>
    <w:rsid w:val="00D8495D"/>
    <w:rsid w:val="00D85836"/>
    <w:rsid w:val="00D85B06"/>
    <w:rsid w:val="00DA65DD"/>
    <w:rsid w:val="00DB4C65"/>
    <w:rsid w:val="00DC20A6"/>
    <w:rsid w:val="00DC4C91"/>
    <w:rsid w:val="00DD645A"/>
    <w:rsid w:val="00DE4EB2"/>
    <w:rsid w:val="00E00CE4"/>
    <w:rsid w:val="00E02657"/>
    <w:rsid w:val="00E07098"/>
    <w:rsid w:val="00E15EA8"/>
    <w:rsid w:val="00E21A0F"/>
    <w:rsid w:val="00E26FA8"/>
    <w:rsid w:val="00E46F20"/>
    <w:rsid w:val="00E47F08"/>
    <w:rsid w:val="00E534B1"/>
    <w:rsid w:val="00E54BDD"/>
    <w:rsid w:val="00E54E6C"/>
    <w:rsid w:val="00E56530"/>
    <w:rsid w:val="00E67844"/>
    <w:rsid w:val="00E76C62"/>
    <w:rsid w:val="00E770B2"/>
    <w:rsid w:val="00E8063E"/>
    <w:rsid w:val="00E86A81"/>
    <w:rsid w:val="00E873E9"/>
    <w:rsid w:val="00E90467"/>
    <w:rsid w:val="00E921F6"/>
    <w:rsid w:val="00E92524"/>
    <w:rsid w:val="00EA1F54"/>
    <w:rsid w:val="00EA38E1"/>
    <w:rsid w:val="00EA3BF3"/>
    <w:rsid w:val="00EB1DAB"/>
    <w:rsid w:val="00EB3AEF"/>
    <w:rsid w:val="00EC2979"/>
    <w:rsid w:val="00ED1395"/>
    <w:rsid w:val="00ED78E0"/>
    <w:rsid w:val="00EE04D5"/>
    <w:rsid w:val="00EE0E88"/>
    <w:rsid w:val="00EE7B2A"/>
    <w:rsid w:val="00EF2D3A"/>
    <w:rsid w:val="00F048C0"/>
    <w:rsid w:val="00F0795D"/>
    <w:rsid w:val="00F07B95"/>
    <w:rsid w:val="00F15160"/>
    <w:rsid w:val="00F34DC5"/>
    <w:rsid w:val="00F3544F"/>
    <w:rsid w:val="00F41141"/>
    <w:rsid w:val="00F44896"/>
    <w:rsid w:val="00F45C77"/>
    <w:rsid w:val="00F47CA6"/>
    <w:rsid w:val="00F51F6D"/>
    <w:rsid w:val="00F53FDD"/>
    <w:rsid w:val="00F55371"/>
    <w:rsid w:val="00F63797"/>
    <w:rsid w:val="00F839BD"/>
    <w:rsid w:val="00F874E4"/>
    <w:rsid w:val="00F908DB"/>
    <w:rsid w:val="00F914B6"/>
    <w:rsid w:val="00F95BA0"/>
    <w:rsid w:val="00F95C3D"/>
    <w:rsid w:val="00FB6177"/>
    <w:rsid w:val="00FC7A3D"/>
    <w:rsid w:val="00FD135E"/>
    <w:rsid w:val="00FD4999"/>
    <w:rsid w:val="00FD4E6B"/>
    <w:rsid w:val="00FD7A92"/>
    <w:rsid w:val="00FE0D80"/>
    <w:rsid w:val="00FE0DF7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A418B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717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CA2E9963754EFDAEBD3FC21412FF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278</Nr_x002e__x0020_akti>
    <Data_x0020_e_x0020_Krijimit xmlns="0e656187-b300-4fb0-8bf4-3a50f872073c">2026-04-22T09:00:55Z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2026-04-21T00:00:00Z</Date_x0020_protokolli>
    <Titulli xmlns="0e656187-b300-4fb0-8bf4-3a50f872073c">Për shpronësimin, për interes publik, të pronarëve   të pasurive të paluajtshme, pronë private, që preken nga realizimi i projektit “Ndërtimi i tunelit  të Llogarasë”</Titulli>
    <Modifikuesi xmlns="0e656187-b300-4fb0-8bf4-3a50f872073c">elnejda.cokalli</Modifikuesi>
    <Nr_x002e__x0020_prot_x0020_QBZ xmlns="0e656187-b300-4fb0-8bf4-3a50f872073c">889</Nr_x002e__x0020_prot_x0020_QBZ>
    <Data_x0020_e_x0020_Modifikimit xmlns="0e656187-b300-4fb0-8bf4-3a50f872073c">2026-04-22T11:33:03Z</Data_x0020_e_x0020_Modifikimit>
    <Dekretuar xmlns="0e656187-b300-4fb0-8bf4-3a50f872073c">false</Dekretuar>
    <Data xmlns="0e656187-b300-4fb0-8bf4-3a50f872073c">2026-04-17T00:00:00Z</Data>
    <Nr_x002e__x0020_protokolli_x0020_i_x0020_aktit xmlns="0e656187-b300-4fb0-8bf4-3a50f872073c">2262/1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DB27E-60C6-46FD-82B5-729A7FD0FF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E13689-C3ED-45A2-A438-04FC254D4C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6BC2E00-B82A-44C5-9D09-742053E5B283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12B526C-7D74-439F-9E3B-FE6BA9A3D3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tunelit të Llogarasë”</dc:title>
  <dc:creator>Aida Nika</dc:creator>
  <cp:lastModifiedBy>fjora.cahani</cp:lastModifiedBy>
  <cp:revision>21</cp:revision>
  <cp:lastPrinted>2026-04-16T17:18:00Z</cp:lastPrinted>
  <dcterms:created xsi:type="dcterms:W3CDTF">2026-04-22T07:30:00Z</dcterms:created>
  <dcterms:modified xsi:type="dcterms:W3CDTF">2026-04-22T11:37:00Z</dcterms:modified>
</cp:coreProperties>
</file>