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496E7" w14:textId="1E1F9F90" w:rsidR="008139F8" w:rsidRPr="002624D7" w:rsidRDefault="004305A2" w:rsidP="004364AB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</w:rPr>
      </w:pPr>
      <w:r w:rsidRPr="002624D7">
        <w:rPr>
          <w:rFonts w:ascii="Garamond" w:hAnsi="Garamond" w:cs="Times New Roman"/>
          <w:b/>
          <w:bCs/>
        </w:rPr>
        <w:t>VENDIM</w:t>
      </w:r>
    </w:p>
    <w:p w14:paraId="4E5496EB" w14:textId="14C4C421" w:rsidR="006A3076" w:rsidRPr="002624D7" w:rsidRDefault="004305A2" w:rsidP="004364AB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</w:rPr>
      </w:pPr>
      <w:r w:rsidRPr="002624D7">
        <w:rPr>
          <w:rFonts w:ascii="Garamond" w:hAnsi="Garamond" w:cs="Times New Roman"/>
          <w:b/>
          <w:bCs/>
        </w:rPr>
        <w:t>Nr.</w:t>
      </w:r>
      <w:r w:rsidR="002624D7" w:rsidRPr="002624D7">
        <w:rPr>
          <w:rFonts w:ascii="Garamond" w:hAnsi="Garamond" w:cs="Times New Roman"/>
          <w:b/>
          <w:bCs/>
        </w:rPr>
        <w:t xml:space="preserve"> </w:t>
      </w:r>
      <w:r w:rsidR="004D177F" w:rsidRPr="002624D7">
        <w:rPr>
          <w:rFonts w:ascii="Garamond" w:hAnsi="Garamond" w:cs="Times New Roman"/>
          <w:b/>
          <w:bCs/>
        </w:rPr>
        <w:t>308</w:t>
      </w:r>
      <w:r w:rsidRPr="002624D7">
        <w:rPr>
          <w:rFonts w:ascii="Garamond" w:hAnsi="Garamond" w:cs="Times New Roman"/>
          <w:b/>
          <w:bCs/>
        </w:rPr>
        <w:t>, datë</w:t>
      </w:r>
      <w:r w:rsidR="004D177F" w:rsidRPr="002624D7">
        <w:rPr>
          <w:rFonts w:ascii="Garamond" w:hAnsi="Garamond" w:cs="Times New Roman"/>
          <w:b/>
          <w:bCs/>
        </w:rPr>
        <w:t xml:space="preserve"> 29.4.2026</w:t>
      </w:r>
    </w:p>
    <w:p w14:paraId="4E5496EC" w14:textId="77777777" w:rsidR="00116303" w:rsidRPr="002624D7" w:rsidRDefault="00116303" w:rsidP="004364AB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</w:rPr>
      </w:pPr>
    </w:p>
    <w:p w14:paraId="4E5496F0" w14:textId="2FCDEF50" w:rsidR="00B2639C" w:rsidRPr="002624D7" w:rsidRDefault="008139F8" w:rsidP="004364AB">
      <w:pPr>
        <w:spacing w:after="0" w:line="240" w:lineRule="auto"/>
        <w:ind w:firstLine="284"/>
        <w:contextualSpacing/>
        <w:jc w:val="center"/>
        <w:rPr>
          <w:rFonts w:ascii="Garamond" w:hAnsi="Garamond"/>
          <w:b/>
        </w:rPr>
      </w:pPr>
      <w:r w:rsidRPr="002624D7">
        <w:rPr>
          <w:rFonts w:ascii="Garamond" w:hAnsi="Garamond" w:cs="Times New Roman"/>
          <w:b/>
          <w:bCs/>
        </w:rPr>
        <w:t>PËR</w:t>
      </w:r>
      <w:r w:rsidR="00F007B5" w:rsidRPr="002624D7">
        <w:rPr>
          <w:rFonts w:ascii="Garamond" w:hAnsi="Garamond" w:cs="Times New Roman"/>
          <w:b/>
          <w:bCs/>
        </w:rPr>
        <w:t xml:space="preserve"> </w:t>
      </w:r>
      <w:r w:rsidR="0033139A" w:rsidRPr="002624D7">
        <w:rPr>
          <w:rFonts w:ascii="Garamond" w:hAnsi="Garamond"/>
          <w:b/>
        </w:rPr>
        <w:t>KALIMIN E FONDIT PËR T’U PËRDORUR NË FORMËN E KAPITALIT FILLESTAR PËR SHOQËRINË “</w:t>
      </w:r>
      <w:r w:rsidR="0033139A" w:rsidRPr="002624D7">
        <w:rPr>
          <w:rFonts w:ascii="Garamond" w:hAnsi="Garamond"/>
          <w:b/>
          <w:i/>
        </w:rPr>
        <w:t>ALBANIAN DIGITAL SOLUTION</w:t>
      </w:r>
      <w:r w:rsidR="0033139A" w:rsidRPr="002624D7">
        <w:rPr>
          <w:rFonts w:ascii="Garamond" w:hAnsi="Garamond"/>
          <w:b/>
        </w:rPr>
        <w:t>”</w:t>
      </w:r>
      <w:r w:rsidR="002624D7">
        <w:rPr>
          <w:rFonts w:ascii="Garamond" w:hAnsi="Garamond"/>
          <w:b/>
        </w:rPr>
        <w:t xml:space="preserve"> SHA</w:t>
      </w:r>
    </w:p>
    <w:p w14:paraId="4E5496F1" w14:textId="77777777" w:rsidR="00116303" w:rsidRPr="002624D7" w:rsidRDefault="00116303" w:rsidP="004364AB">
      <w:pPr>
        <w:spacing w:after="0" w:line="240" w:lineRule="auto"/>
        <w:ind w:firstLine="284"/>
        <w:contextualSpacing/>
        <w:jc w:val="center"/>
        <w:rPr>
          <w:rFonts w:ascii="Garamond" w:hAnsi="Garamond"/>
          <w:b/>
        </w:rPr>
      </w:pPr>
    </w:p>
    <w:p w14:paraId="4E5496F3" w14:textId="38562F0D" w:rsidR="00106CBE" w:rsidRPr="002624D7" w:rsidRDefault="00106CBE" w:rsidP="004364A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</w:rPr>
      </w:pPr>
      <w:r w:rsidRPr="002624D7">
        <w:rPr>
          <w:rFonts w:ascii="Garamond" w:hAnsi="Garamond" w:cs="Times New Roman"/>
        </w:rPr>
        <w:t>Në mbështetje të nenit 100 të Kushtetutës</w:t>
      </w:r>
      <w:r w:rsidR="002624D7">
        <w:rPr>
          <w:rFonts w:ascii="Garamond" w:hAnsi="Garamond" w:cs="Times New Roman"/>
        </w:rPr>
        <w:t>;</w:t>
      </w:r>
      <w:r w:rsidRPr="002624D7">
        <w:rPr>
          <w:rFonts w:ascii="Garamond" w:hAnsi="Garamond" w:cs="Times New Roman"/>
        </w:rPr>
        <w:t xml:space="preserve"> të ligjit nr.</w:t>
      </w:r>
      <w:r w:rsidR="002624D7">
        <w:rPr>
          <w:rFonts w:ascii="Garamond" w:hAnsi="Garamond" w:cs="Times New Roman"/>
        </w:rPr>
        <w:t xml:space="preserve"> </w:t>
      </w:r>
      <w:r w:rsidRPr="002624D7">
        <w:rPr>
          <w:rFonts w:ascii="Garamond" w:hAnsi="Garamond" w:cs="Times New Roman"/>
        </w:rPr>
        <w:t>9901, datë 14.4.2008, “Për tregtarët dhe shoqëritë tregtare”, të ndryshuar</w:t>
      </w:r>
      <w:r w:rsidR="002624D7">
        <w:rPr>
          <w:rFonts w:ascii="Garamond" w:hAnsi="Garamond" w:cs="Times New Roman"/>
        </w:rPr>
        <w:t>;</w:t>
      </w:r>
      <w:r w:rsidRPr="002624D7">
        <w:rPr>
          <w:rFonts w:ascii="Garamond" w:hAnsi="Garamond" w:cs="Times New Roman"/>
        </w:rPr>
        <w:t xml:space="preserve"> të ligjit nr.</w:t>
      </w:r>
      <w:r w:rsidR="002624D7">
        <w:rPr>
          <w:rFonts w:ascii="Garamond" w:hAnsi="Garamond" w:cs="Times New Roman"/>
        </w:rPr>
        <w:t xml:space="preserve"> </w:t>
      </w:r>
      <w:r w:rsidRPr="002624D7">
        <w:rPr>
          <w:rFonts w:ascii="Garamond" w:hAnsi="Garamond" w:cs="Times New Roman"/>
        </w:rPr>
        <w:t>87/2025, “Për buxhetin e vitit 2026”</w:t>
      </w:r>
      <w:r w:rsidR="002624D7">
        <w:rPr>
          <w:rFonts w:ascii="Garamond" w:hAnsi="Garamond" w:cs="Times New Roman"/>
        </w:rPr>
        <w:t>;</w:t>
      </w:r>
      <w:r w:rsidRPr="002624D7">
        <w:rPr>
          <w:rFonts w:ascii="Garamond" w:hAnsi="Garamond" w:cs="Times New Roman"/>
        </w:rPr>
        <w:t xml:space="preserve"> </w:t>
      </w:r>
      <w:r w:rsidR="006A3076" w:rsidRPr="002624D7">
        <w:rPr>
          <w:rFonts w:ascii="Garamond" w:hAnsi="Garamond" w:cs="Times New Roman"/>
        </w:rPr>
        <w:t xml:space="preserve">të </w:t>
      </w:r>
      <w:r w:rsidR="00AB4335" w:rsidRPr="002624D7">
        <w:rPr>
          <w:rFonts w:ascii="Garamond" w:hAnsi="Garamond" w:cs="Times New Roman"/>
        </w:rPr>
        <w:t>nenit 44</w:t>
      </w:r>
      <w:r w:rsidR="006A3076" w:rsidRPr="002624D7">
        <w:rPr>
          <w:rFonts w:ascii="Garamond" w:hAnsi="Garamond" w:cs="Times New Roman"/>
        </w:rPr>
        <w:t>,</w:t>
      </w:r>
      <w:r w:rsidR="00AB4335" w:rsidRPr="002624D7">
        <w:rPr>
          <w:rFonts w:ascii="Garamond" w:hAnsi="Garamond" w:cs="Times New Roman"/>
        </w:rPr>
        <w:t xml:space="preserve"> të ligjit nr.</w:t>
      </w:r>
      <w:r w:rsidR="002624D7">
        <w:rPr>
          <w:rFonts w:ascii="Garamond" w:hAnsi="Garamond" w:cs="Times New Roman"/>
        </w:rPr>
        <w:t xml:space="preserve"> </w:t>
      </w:r>
      <w:r w:rsidR="00AB4335" w:rsidRPr="002624D7">
        <w:rPr>
          <w:rFonts w:ascii="Garamond" w:hAnsi="Garamond" w:cs="Times New Roman"/>
        </w:rPr>
        <w:t>9936, datë 26.6.2008</w:t>
      </w:r>
      <w:r w:rsidR="006A3076" w:rsidRPr="002624D7">
        <w:rPr>
          <w:rFonts w:ascii="Garamond" w:hAnsi="Garamond" w:cs="Times New Roman"/>
        </w:rPr>
        <w:t xml:space="preserve">, </w:t>
      </w:r>
      <w:r w:rsidR="00AB4335" w:rsidRPr="002624D7">
        <w:rPr>
          <w:rFonts w:ascii="Garamond" w:hAnsi="Garamond" w:cs="Times New Roman"/>
        </w:rPr>
        <w:t xml:space="preserve">“Për menaxhimin e sistemit buxhetor në Republikën e Shqipërisë”, </w:t>
      </w:r>
      <w:r w:rsidR="006A3076" w:rsidRPr="002624D7">
        <w:rPr>
          <w:rFonts w:ascii="Garamond" w:hAnsi="Garamond" w:cs="Times New Roman"/>
        </w:rPr>
        <w:t>të</w:t>
      </w:r>
      <w:r w:rsidR="00AB4335" w:rsidRPr="002624D7">
        <w:rPr>
          <w:rFonts w:ascii="Garamond" w:hAnsi="Garamond" w:cs="Times New Roman"/>
        </w:rPr>
        <w:t xml:space="preserve"> ndryshuar, </w:t>
      </w:r>
      <w:r w:rsidR="006A3076" w:rsidRPr="002624D7">
        <w:rPr>
          <w:rFonts w:ascii="Garamond" w:hAnsi="Garamond" w:cs="Times New Roman"/>
        </w:rPr>
        <w:t>dhe</w:t>
      </w:r>
      <w:r w:rsidRPr="002624D7">
        <w:rPr>
          <w:rFonts w:ascii="Garamond" w:hAnsi="Garamond" w:cs="Times New Roman"/>
        </w:rPr>
        <w:t xml:space="preserve"> të nen</w:t>
      </w:r>
      <w:r w:rsidR="006A3076" w:rsidRPr="002624D7">
        <w:rPr>
          <w:rFonts w:ascii="Garamond" w:hAnsi="Garamond" w:cs="Times New Roman"/>
        </w:rPr>
        <w:t xml:space="preserve">eve </w:t>
      </w:r>
      <w:r w:rsidRPr="002624D7">
        <w:rPr>
          <w:rFonts w:ascii="Garamond" w:hAnsi="Garamond" w:cs="Times New Roman"/>
        </w:rPr>
        <w:t xml:space="preserve">23, pika 1, </w:t>
      </w:r>
      <w:r w:rsidR="006A3076" w:rsidRPr="002624D7">
        <w:rPr>
          <w:rFonts w:ascii="Garamond" w:hAnsi="Garamond" w:cs="Times New Roman"/>
        </w:rPr>
        <w:t>e</w:t>
      </w:r>
      <w:r w:rsidRPr="002624D7">
        <w:rPr>
          <w:rFonts w:ascii="Garamond" w:hAnsi="Garamond" w:cs="Times New Roman"/>
        </w:rPr>
        <w:t xml:space="preserve"> 24, </w:t>
      </w:r>
      <w:r w:rsidR="00F61D1D" w:rsidRPr="002624D7">
        <w:rPr>
          <w:rFonts w:ascii="Garamond" w:hAnsi="Garamond" w:cs="Times New Roman"/>
        </w:rPr>
        <w:t xml:space="preserve">pika 1/1, </w:t>
      </w:r>
      <w:r w:rsidRPr="002624D7">
        <w:rPr>
          <w:rFonts w:ascii="Garamond" w:hAnsi="Garamond" w:cs="Times New Roman"/>
        </w:rPr>
        <w:t>të ligjit nr.</w:t>
      </w:r>
      <w:r w:rsidR="002624D7">
        <w:rPr>
          <w:rFonts w:ascii="Garamond" w:hAnsi="Garamond" w:cs="Times New Roman"/>
        </w:rPr>
        <w:t xml:space="preserve"> </w:t>
      </w:r>
      <w:r w:rsidRPr="002624D7">
        <w:rPr>
          <w:rFonts w:ascii="Garamond" w:hAnsi="Garamond" w:cs="Times New Roman"/>
        </w:rPr>
        <w:t>43/2023, “Për qeverisjen elektronike”, të ndryshuar, me propozimin e ministrit të Ekonomisë dhe Inovacionit, Këshilli i Ministrave</w:t>
      </w:r>
    </w:p>
    <w:p w14:paraId="4E5496F5" w14:textId="77777777" w:rsidR="006A3076" w:rsidRPr="002624D7" w:rsidRDefault="006A3076" w:rsidP="004364A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</w:rPr>
      </w:pPr>
    </w:p>
    <w:p w14:paraId="4E5496F6" w14:textId="5B7BB7CC" w:rsidR="008139F8" w:rsidRPr="002624D7" w:rsidRDefault="004305A2" w:rsidP="004364AB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</w:rPr>
      </w:pPr>
      <w:r w:rsidRPr="002624D7">
        <w:rPr>
          <w:rFonts w:ascii="Garamond" w:hAnsi="Garamond" w:cs="Times New Roman"/>
          <w:bCs/>
        </w:rPr>
        <w:t>VENDOSI:</w:t>
      </w:r>
    </w:p>
    <w:p w14:paraId="4E5496F8" w14:textId="77777777" w:rsidR="006A3076" w:rsidRPr="002624D7" w:rsidRDefault="006A3076" w:rsidP="004364A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</w:rPr>
      </w:pPr>
    </w:p>
    <w:p w14:paraId="04423E2B" w14:textId="7D469260" w:rsidR="004364AB" w:rsidRPr="002624D7" w:rsidRDefault="004364AB" w:rsidP="004364A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lang w:bidi="en-US"/>
        </w:rPr>
      </w:pPr>
      <w:r w:rsidRPr="002624D7">
        <w:rPr>
          <w:rFonts w:ascii="Garamond" w:eastAsia="Times New Roman" w:hAnsi="Garamond" w:cs="Times New Roman"/>
          <w:bCs/>
          <w:lang w:bidi="en-US"/>
        </w:rPr>
        <w:t>1. Kalimin e fondit, në masën 700 000 000 (shtatëqind milionë) lekë, për t’u përdorur në formën e kapitalit fillestar për shoqër</w:t>
      </w:r>
      <w:r w:rsidR="002624D7">
        <w:rPr>
          <w:rFonts w:ascii="Garamond" w:eastAsia="Times New Roman" w:hAnsi="Garamond" w:cs="Times New Roman"/>
          <w:bCs/>
          <w:lang w:bidi="en-US"/>
        </w:rPr>
        <w:t>inë “</w:t>
      </w:r>
      <w:r w:rsidR="002624D7" w:rsidRPr="002624D7">
        <w:rPr>
          <w:rFonts w:ascii="Garamond" w:eastAsia="Times New Roman" w:hAnsi="Garamond" w:cs="Times New Roman"/>
          <w:bCs/>
          <w:i/>
          <w:lang w:bidi="en-US"/>
        </w:rPr>
        <w:t>Albanian Digital Solution</w:t>
      </w:r>
      <w:r w:rsidR="002624D7">
        <w:rPr>
          <w:rFonts w:ascii="Garamond" w:eastAsia="Times New Roman" w:hAnsi="Garamond" w:cs="Times New Roman"/>
          <w:bCs/>
          <w:lang w:bidi="en-US"/>
        </w:rPr>
        <w:t>”</w:t>
      </w:r>
      <w:r w:rsidRPr="002624D7">
        <w:rPr>
          <w:rFonts w:ascii="Garamond" w:eastAsia="Times New Roman" w:hAnsi="Garamond" w:cs="Times New Roman"/>
          <w:bCs/>
          <w:lang w:bidi="en-US"/>
        </w:rPr>
        <w:t xml:space="preserve"> sh.a., me NIPT</w:t>
      </w:r>
      <w:r w:rsidR="002624D7">
        <w:rPr>
          <w:rFonts w:ascii="Garamond" w:eastAsia="Times New Roman" w:hAnsi="Garamond" w:cs="Times New Roman"/>
          <w:bCs/>
          <w:lang w:bidi="en-US"/>
        </w:rPr>
        <w:t>:</w:t>
      </w:r>
      <w:r w:rsidRPr="002624D7">
        <w:rPr>
          <w:rFonts w:ascii="Garamond" w:eastAsia="Times New Roman" w:hAnsi="Garamond" w:cs="Times New Roman"/>
          <w:bCs/>
          <w:lang w:bidi="en-US"/>
        </w:rPr>
        <w:t xml:space="preserve"> M61615021U. </w:t>
      </w:r>
    </w:p>
    <w:p w14:paraId="7C57B9DB" w14:textId="222AAC1B" w:rsidR="004364AB" w:rsidRPr="002624D7" w:rsidRDefault="004364AB" w:rsidP="004364A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lang w:bidi="en-US"/>
        </w:rPr>
      </w:pPr>
      <w:r w:rsidRPr="002624D7">
        <w:rPr>
          <w:rFonts w:ascii="Garamond" w:eastAsia="Times New Roman" w:hAnsi="Garamond" w:cs="Times New Roman"/>
          <w:bCs/>
          <w:lang w:bidi="en-US"/>
        </w:rPr>
        <w:t xml:space="preserve">2. Fondi i përcaktuar në pikën 1 të këtij vendimi përballohet nga buxheti i miratuar për Agjencinë Kombëtare të Shoqërisë së Informacionit, për vitin 2026, në zërin “Shpenzime kapitale”. </w:t>
      </w:r>
    </w:p>
    <w:p w14:paraId="4C81F647" w14:textId="55CAE06E" w:rsidR="004364AB" w:rsidRPr="002624D7" w:rsidRDefault="004364AB" w:rsidP="004364A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lang w:bidi="en-US"/>
        </w:rPr>
      </w:pPr>
      <w:r w:rsidRPr="002624D7">
        <w:rPr>
          <w:rFonts w:ascii="Garamond" w:eastAsia="Times New Roman" w:hAnsi="Garamond" w:cs="Times New Roman"/>
          <w:bCs/>
          <w:lang w:bidi="en-US"/>
        </w:rPr>
        <w:t xml:space="preserve">3. Ngarkohen Ministria e Financave, Ministria e Ekonomisë dhe Inovacionit, Agjencia Kombëtare e Shoqërisë së Informacionit dhe shoqëria </w:t>
      </w:r>
      <w:r w:rsidR="002624D7">
        <w:rPr>
          <w:rFonts w:ascii="Garamond" w:eastAsia="Times New Roman" w:hAnsi="Garamond" w:cs="Times New Roman"/>
          <w:bCs/>
          <w:lang w:bidi="en-US"/>
        </w:rPr>
        <w:t>“</w:t>
      </w:r>
      <w:r w:rsidR="002624D7" w:rsidRPr="002624D7">
        <w:rPr>
          <w:rFonts w:ascii="Garamond" w:eastAsia="Times New Roman" w:hAnsi="Garamond" w:cs="Times New Roman"/>
          <w:bCs/>
          <w:i/>
          <w:lang w:bidi="en-US"/>
        </w:rPr>
        <w:t>Albanian Digital Solution</w:t>
      </w:r>
      <w:r w:rsidR="002624D7">
        <w:rPr>
          <w:rFonts w:ascii="Garamond" w:eastAsia="Times New Roman" w:hAnsi="Garamond" w:cs="Times New Roman"/>
          <w:bCs/>
          <w:lang w:bidi="en-US"/>
        </w:rPr>
        <w:t>” sh.a.</w:t>
      </w:r>
      <w:r w:rsidRPr="002624D7">
        <w:rPr>
          <w:rFonts w:ascii="Garamond" w:eastAsia="Times New Roman" w:hAnsi="Garamond" w:cs="Times New Roman"/>
          <w:bCs/>
          <w:lang w:bidi="en-US"/>
        </w:rPr>
        <w:t xml:space="preserve"> për zbatimin e këtij vendimi.</w:t>
      </w:r>
    </w:p>
    <w:p w14:paraId="30D1D50A" w14:textId="376A73DA" w:rsidR="004364AB" w:rsidRPr="002624D7" w:rsidRDefault="004364AB" w:rsidP="004364A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lang w:bidi="en-US"/>
        </w:rPr>
      </w:pPr>
      <w:r w:rsidRPr="002624D7">
        <w:rPr>
          <w:rFonts w:ascii="Garamond" w:eastAsia="Times New Roman" w:hAnsi="Garamond" w:cs="Times New Roman"/>
          <w:bCs/>
          <w:lang w:bidi="en-US"/>
        </w:rPr>
        <w:t xml:space="preserve">Ky vendim hyn në fuqi pas botimit në Fletoren </w:t>
      </w:r>
      <w:r w:rsidR="00AE3AC8" w:rsidRPr="002624D7">
        <w:rPr>
          <w:rFonts w:ascii="Garamond" w:eastAsia="Times New Roman" w:hAnsi="Garamond" w:cs="Times New Roman"/>
          <w:bCs/>
          <w:lang w:bidi="en-US"/>
        </w:rPr>
        <w:t>Zyrtare</w:t>
      </w:r>
      <w:r w:rsidRPr="002624D7">
        <w:rPr>
          <w:rFonts w:ascii="Garamond" w:eastAsia="Times New Roman" w:hAnsi="Garamond" w:cs="Times New Roman"/>
          <w:bCs/>
          <w:lang w:bidi="en-US"/>
        </w:rPr>
        <w:t>.</w:t>
      </w:r>
      <w:bookmarkStart w:id="0" w:name="_GoBack"/>
      <w:bookmarkEnd w:id="0"/>
    </w:p>
    <w:p w14:paraId="01FB391A" w14:textId="77777777" w:rsidR="004364AB" w:rsidRPr="002624D7" w:rsidRDefault="004364AB" w:rsidP="004364A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lang w:bidi="en-US"/>
        </w:rPr>
      </w:pPr>
    </w:p>
    <w:p w14:paraId="4E549707" w14:textId="4BA2FD30" w:rsidR="00125F85" w:rsidRPr="002624D7" w:rsidRDefault="00125F85" w:rsidP="004364A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lang w:bidi="en-US"/>
        </w:rPr>
      </w:pPr>
      <w:r w:rsidRPr="002624D7">
        <w:rPr>
          <w:rFonts w:ascii="Garamond" w:eastAsia="Times New Roman" w:hAnsi="Garamond" w:cs="Times New Roman"/>
          <w:bCs/>
          <w:lang w:bidi="en-US"/>
        </w:rPr>
        <w:t>ZËVENDËSKRYEMINIST</w:t>
      </w:r>
      <w:r w:rsidR="004364AB" w:rsidRPr="002624D7">
        <w:rPr>
          <w:rFonts w:ascii="Garamond" w:eastAsia="Times New Roman" w:hAnsi="Garamond" w:cs="Times New Roman"/>
          <w:bCs/>
          <w:lang w:bidi="en-US"/>
        </w:rPr>
        <w:t>ËR</w:t>
      </w:r>
    </w:p>
    <w:p w14:paraId="4E549709" w14:textId="572AFD06" w:rsidR="00125F85" w:rsidRPr="002624D7" w:rsidRDefault="004364AB" w:rsidP="004364AB">
      <w:pPr>
        <w:spacing w:after="0" w:line="240" w:lineRule="auto"/>
        <w:ind w:firstLine="284"/>
        <w:jc w:val="right"/>
        <w:rPr>
          <w:rFonts w:ascii="Garamond" w:hAnsi="Garamond" w:cs="Times New Roman"/>
          <w:b/>
        </w:rPr>
      </w:pPr>
      <w:r w:rsidRPr="002624D7">
        <w:rPr>
          <w:rFonts w:ascii="Garamond" w:hAnsi="Garamond" w:cs="Times New Roman"/>
          <w:b/>
        </w:rPr>
        <w:t>Albana Koçiu</w:t>
      </w:r>
    </w:p>
    <w:p w14:paraId="4E54970A" w14:textId="77777777" w:rsidR="00116303" w:rsidRPr="002624D7" w:rsidRDefault="00116303" w:rsidP="004364AB">
      <w:pPr>
        <w:spacing w:after="0" w:line="240" w:lineRule="auto"/>
        <w:ind w:firstLine="284"/>
        <w:contextualSpacing/>
        <w:jc w:val="right"/>
        <w:rPr>
          <w:rFonts w:ascii="Garamond" w:hAnsi="Garamond"/>
        </w:rPr>
      </w:pPr>
    </w:p>
    <w:sectPr w:rsidR="00116303" w:rsidRPr="002624D7" w:rsidSect="00116303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549721" w14:textId="77777777" w:rsidR="00F007B5" w:rsidRDefault="00F007B5" w:rsidP="00194B1B">
      <w:pPr>
        <w:spacing w:after="0" w:line="240" w:lineRule="auto"/>
      </w:pPr>
      <w:r>
        <w:separator/>
      </w:r>
    </w:p>
  </w:endnote>
  <w:endnote w:type="continuationSeparator" w:id="0">
    <w:p w14:paraId="4E549722" w14:textId="77777777" w:rsidR="00F007B5" w:rsidRDefault="00F007B5" w:rsidP="00194B1B">
      <w:pPr>
        <w:spacing w:after="0" w:line="240" w:lineRule="auto"/>
      </w:pPr>
      <w:r>
        <w:continuationSeparator/>
      </w:r>
    </w:p>
  </w:endnote>
  <w:endnote w:type="continuationNotice" w:id="1">
    <w:p w14:paraId="4004305A" w14:textId="77777777" w:rsidR="00A42357" w:rsidRDefault="00A423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54971F" w14:textId="77777777" w:rsidR="00F007B5" w:rsidRDefault="00F007B5" w:rsidP="00194B1B">
      <w:pPr>
        <w:spacing w:after="0" w:line="240" w:lineRule="auto"/>
      </w:pPr>
      <w:r>
        <w:separator/>
      </w:r>
    </w:p>
  </w:footnote>
  <w:footnote w:type="continuationSeparator" w:id="0">
    <w:p w14:paraId="4E549720" w14:textId="77777777" w:rsidR="00F007B5" w:rsidRDefault="00F007B5" w:rsidP="00194B1B">
      <w:pPr>
        <w:spacing w:after="0" w:line="240" w:lineRule="auto"/>
      </w:pPr>
      <w:r>
        <w:continuationSeparator/>
      </w:r>
    </w:p>
  </w:footnote>
  <w:footnote w:type="continuationNotice" w:id="1">
    <w:p w14:paraId="6FEB4C1A" w14:textId="77777777" w:rsidR="00A42357" w:rsidRDefault="00A4235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04940"/>
    <w:multiLevelType w:val="hybridMultilevel"/>
    <w:tmpl w:val="019069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11386"/>
    <w:multiLevelType w:val="hybridMultilevel"/>
    <w:tmpl w:val="4D2E4AC4"/>
    <w:lvl w:ilvl="0" w:tplc="08090013">
      <w:start w:val="1"/>
      <w:numFmt w:val="upperRoman"/>
      <w:lvlText w:val="%1."/>
      <w:lvlJc w:val="righ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E870EF6"/>
    <w:multiLevelType w:val="hybridMultilevel"/>
    <w:tmpl w:val="1494E76A"/>
    <w:lvl w:ilvl="0" w:tplc="A3428AF4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97A96"/>
    <w:multiLevelType w:val="hybridMultilevel"/>
    <w:tmpl w:val="24F04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7340B9"/>
    <w:multiLevelType w:val="hybridMultilevel"/>
    <w:tmpl w:val="76225FB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BD85AC9"/>
    <w:multiLevelType w:val="multilevel"/>
    <w:tmpl w:val="B17090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 w:hint="default"/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5A2"/>
    <w:rsid w:val="0000620C"/>
    <w:rsid w:val="00026A2E"/>
    <w:rsid w:val="000572E4"/>
    <w:rsid w:val="000C00BD"/>
    <w:rsid w:val="00106CBE"/>
    <w:rsid w:val="00114022"/>
    <w:rsid w:val="00116303"/>
    <w:rsid w:val="00125F85"/>
    <w:rsid w:val="00132871"/>
    <w:rsid w:val="00143198"/>
    <w:rsid w:val="00160DFC"/>
    <w:rsid w:val="0019364B"/>
    <w:rsid w:val="00194B1B"/>
    <w:rsid w:val="001B5A14"/>
    <w:rsid w:val="001E20F1"/>
    <w:rsid w:val="00201886"/>
    <w:rsid w:val="002169E5"/>
    <w:rsid w:val="00224FF4"/>
    <w:rsid w:val="00235A9C"/>
    <w:rsid w:val="002624D7"/>
    <w:rsid w:val="00280FB7"/>
    <w:rsid w:val="002B405F"/>
    <w:rsid w:val="002D2E7A"/>
    <w:rsid w:val="002F375E"/>
    <w:rsid w:val="00303E5E"/>
    <w:rsid w:val="00316088"/>
    <w:rsid w:val="0033139A"/>
    <w:rsid w:val="00340DA5"/>
    <w:rsid w:val="003561D9"/>
    <w:rsid w:val="0036489D"/>
    <w:rsid w:val="003A5C4B"/>
    <w:rsid w:val="003B1F6D"/>
    <w:rsid w:val="003B4C6C"/>
    <w:rsid w:val="003E4A70"/>
    <w:rsid w:val="0041501D"/>
    <w:rsid w:val="00422DC7"/>
    <w:rsid w:val="004305A2"/>
    <w:rsid w:val="0043212F"/>
    <w:rsid w:val="00433C4C"/>
    <w:rsid w:val="004364AB"/>
    <w:rsid w:val="00447046"/>
    <w:rsid w:val="0045717F"/>
    <w:rsid w:val="004D177F"/>
    <w:rsid w:val="004E3860"/>
    <w:rsid w:val="004E7610"/>
    <w:rsid w:val="0052337E"/>
    <w:rsid w:val="00541B11"/>
    <w:rsid w:val="005655E9"/>
    <w:rsid w:val="00587B3F"/>
    <w:rsid w:val="005E1B49"/>
    <w:rsid w:val="005E6D78"/>
    <w:rsid w:val="006176C7"/>
    <w:rsid w:val="00622068"/>
    <w:rsid w:val="00630844"/>
    <w:rsid w:val="006A3076"/>
    <w:rsid w:val="0070761C"/>
    <w:rsid w:val="00715B6A"/>
    <w:rsid w:val="00722FCC"/>
    <w:rsid w:val="0075132C"/>
    <w:rsid w:val="00782AB8"/>
    <w:rsid w:val="007A33F3"/>
    <w:rsid w:val="007A70F6"/>
    <w:rsid w:val="007D6CE4"/>
    <w:rsid w:val="008139F8"/>
    <w:rsid w:val="00843E85"/>
    <w:rsid w:val="00890357"/>
    <w:rsid w:val="008E407C"/>
    <w:rsid w:val="008F69A5"/>
    <w:rsid w:val="00975E85"/>
    <w:rsid w:val="00980097"/>
    <w:rsid w:val="00994A63"/>
    <w:rsid w:val="009F3018"/>
    <w:rsid w:val="00A242CE"/>
    <w:rsid w:val="00A362C6"/>
    <w:rsid w:val="00A42357"/>
    <w:rsid w:val="00A514EE"/>
    <w:rsid w:val="00A67DDE"/>
    <w:rsid w:val="00AB4335"/>
    <w:rsid w:val="00AE017E"/>
    <w:rsid w:val="00AE3AC8"/>
    <w:rsid w:val="00B02CB5"/>
    <w:rsid w:val="00B04549"/>
    <w:rsid w:val="00B12619"/>
    <w:rsid w:val="00B178B3"/>
    <w:rsid w:val="00B2639C"/>
    <w:rsid w:val="00B305E4"/>
    <w:rsid w:val="00B652DC"/>
    <w:rsid w:val="00B877DB"/>
    <w:rsid w:val="00B97B1C"/>
    <w:rsid w:val="00BB1012"/>
    <w:rsid w:val="00BC5950"/>
    <w:rsid w:val="00C52E49"/>
    <w:rsid w:val="00C728AF"/>
    <w:rsid w:val="00CA1634"/>
    <w:rsid w:val="00CC0BD3"/>
    <w:rsid w:val="00CC5107"/>
    <w:rsid w:val="00CE39EF"/>
    <w:rsid w:val="00CF220D"/>
    <w:rsid w:val="00D63656"/>
    <w:rsid w:val="00D64041"/>
    <w:rsid w:val="00D95793"/>
    <w:rsid w:val="00DB5F43"/>
    <w:rsid w:val="00E13389"/>
    <w:rsid w:val="00E377DB"/>
    <w:rsid w:val="00E53DDF"/>
    <w:rsid w:val="00E820B4"/>
    <w:rsid w:val="00EB00B0"/>
    <w:rsid w:val="00EB5F58"/>
    <w:rsid w:val="00F007B5"/>
    <w:rsid w:val="00F147ED"/>
    <w:rsid w:val="00F4386E"/>
    <w:rsid w:val="00F61D1D"/>
    <w:rsid w:val="00F7674B"/>
    <w:rsid w:val="00F93C59"/>
    <w:rsid w:val="00F94FFA"/>
    <w:rsid w:val="00FD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E5496E3"/>
  <w15:chartTrackingRefBased/>
  <w15:docId w15:val="{0017FC0E-5CC1-4AF0-A16C-B724EE76B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05A2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05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5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05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05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05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05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05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05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05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5A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5A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05A2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05A2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05A2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05A2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05A2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05A2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05A2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4305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05A2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05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05A2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4305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05A2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4305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05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5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5A2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4305A2"/>
    <w:rPr>
      <w:b/>
      <w:bCs/>
      <w:smallCaps/>
      <w:color w:val="0F4761" w:themeColor="accent1" w:themeShade="BF"/>
      <w:spacing w:val="5"/>
    </w:rPr>
  </w:style>
  <w:style w:type="paragraph" w:customStyle="1" w:styleId="BodyA">
    <w:name w:val="Body A"/>
    <w:rsid w:val="004305A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val="en-US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NormalWeb">
    <w:name w:val="Normal (Web)"/>
    <w:basedOn w:val="Normal"/>
    <w:uiPriority w:val="99"/>
    <w:unhideWhenUsed/>
    <w:rsid w:val="00430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98009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5655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55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55E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55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55E9"/>
    <w:rPr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94B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B1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94B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B1B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63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303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8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14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1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8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67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38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8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87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8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04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4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38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2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2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76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9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28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49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407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8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308</Nr_x002e__x0020_akti>
    <Data_x0020_e_x0020_Krijimit xmlns="0e656187-b300-4fb0-8bf4-3a50f872073c">2026-05-05T10:08:56Z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2026-05-05T00:00:00Z</Date_x0020_protokolli>
    <Titulli xmlns="0e656187-b300-4fb0-8bf4-3a50f872073c">Për kalimin e fondit për t'u përdorur në formën e kapitalit fillestar për shoqërinë "Albanian Digital Solution", sh.a.</Titulli>
    <Modifikuesi xmlns="0e656187-b300-4fb0-8bf4-3a50f872073c">elnejda.cokalli</Modifikuesi>
    <Nr_x002e__x0020_prot_x0020_QBZ xmlns="0e656187-b300-4fb0-8bf4-3a50f872073c">974</Nr_x002e__x0020_prot_x0020_QBZ>
    <Data_x0020_e_x0020_Modifikimit xmlns="0e656187-b300-4fb0-8bf4-3a50f872073c">2026-05-05T10:16:12Z</Data_x0020_e_x0020_Modifikimit>
    <Dekretuar xmlns="0e656187-b300-4fb0-8bf4-3a50f872073c">false</Dekretuar>
    <Data xmlns="0e656187-b300-4fb0-8bf4-3a50f872073c">2026-04-29T00:00:00Z</Data>
    <Nr_x002e__x0020_protokolli_x0020_i_x0020_aktit xmlns="0e656187-b300-4fb0-8bf4-3a50f872073c">2598/1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A27942D5FB4DC5887C2D4C01D493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E1DB467-0553-40CF-AE23-3718426657C4}">
  <ds:schemaRefs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B485CFA-76D9-4031-B64F-B1C1E3E25D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2DEE93-B721-4CA4-BACD-E5711D3BBD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e fondit për t'u përdorur në formën e kapitalit fillestar për shoqërinë "Albanian Digital Solution", sh.a.</dc:title>
  <dc:creator>Gjinovefa Arizaj</dc:creator>
  <cp:lastModifiedBy>fjora.cahani</cp:lastModifiedBy>
  <cp:revision>6</cp:revision>
  <cp:lastPrinted>2026-04-28T16:01:00Z</cp:lastPrinted>
  <dcterms:created xsi:type="dcterms:W3CDTF">2026-05-05T09:16:00Z</dcterms:created>
  <dcterms:modified xsi:type="dcterms:W3CDTF">2026-05-05T09:34:00Z</dcterms:modified>
</cp:coreProperties>
</file>