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5981F5" w14:textId="77777777" w:rsidR="0009137D" w:rsidRPr="00232CBE" w:rsidRDefault="0009137D" w:rsidP="0009137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 w:eastAsia="en-GB"/>
        </w:rPr>
      </w:pPr>
      <w:r w:rsidRPr="00232CBE">
        <w:rPr>
          <w:rFonts w:ascii="Garamond" w:hAnsi="Garamond"/>
          <w:b/>
          <w:bCs/>
          <w:color w:val="000000"/>
          <w:lang w:val="sq-AL" w:eastAsia="en-GB"/>
        </w:rPr>
        <w:t xml:space="preserve">VENDIM </w:t>
      </w:r>
    </w:p>
    <w:p w14:paraId="46DB5484" w14:textId="77777777" w:rsidR="0009137D" w:rsidRPr="00232CBE" w:rsidRDefault="0009137D" w:rsidP="0009137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 w:eastAsia="en-GB"/>
        </w:rPr>
      </w:pPr>
      <w:r w:rsidRPr="00232CBE">
        <w:rPr>
          <w:rFonts w:ascii="Garamond" w:hAnsi="Garamond"/>
          <w:b/>
          <w:bCs/>
          <w:color w:val="000000"/>
          <w:lang w:val="sq-AL" w:eastAsia="en-GB"/>
        </w:rPr>
        <w:t>Nr. 321, datë 6.5.2026</w:t>
      </w:r>
    </w:p>
    <w:p w14:paraId="674634DA" w14:textId="77777777" w:rsidR="0009137D" w:rsidRPr="00232CBE" w:rsidRDefault="0009137D" w:rsidP="0009137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 w:eastAsia="en-GB"/>
        </w:rPr>
      </w:pPr>
    </w:p>
    <w:p w14:paraId="07B8FEFA" w14:textId="277D7E64" w:rsidR="0009137D" w:rsidRPr="00232CBE" w:rsidRDefault="0009137D" w:rsidP="0009137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 w:eastAsia="en-GB"/>
        </w:rPr>
      </w:pPr>
      <w:r w:rsidRPr="00232CBE">
        <w:rPr>
          <w:rFonts w:ascii="Garamond" w:hAnsi="Garamond"/>
          <w:b/>
          <w:bCs/>
          <w:color w:val="000000"/>
          <w:lang w:val="sq-AL" w:eastAsia="en-GB"/>
        </w:rPr>
        <w:t>PËR</w:t>
      </w:r>
      <w:r w:rsidR="00232CBE" w:rsidRPr="00232CBE">
        <w:rPr>
          <w:rFonts w:ascii="Garamond" w:hAnsi="Garamond"/>
          <w:b/>
          <w:bCs/>
          <w:color w:val="000000"/>
          <w:lang w:val="sq-AL" w:eastAsia="en-GB"/>
        </w:rPr>
        <w:t xml:space="preserve"> </w:t>
      </w:r>
      <w:r w:rsidRPr="00232CBE">
        <w:rPr>
          <w:rFonts w:ascii="Garamond" w:hAnsi="Garamond"/>
          <w:b/>
          <w:bCs/>
          <w:color w:val="000000"/>
          <w:lang w:val="sq-AL" w:eastAsia="en-GB"/>
        </w:rPr>
        <w:t>TRANSFERIMIN TE KORPORATA E INVESTIMEVE SHQIPTARE TË PRONAVE SHTETËRORE, NË PËRGJEGJËSI ADMINISTRIMI TË DISA INSTITUCIONEVE SHTETËRORE, PËR REALIZIMIN E PROJEKTEVE TË INVESTIMIT “QENDRA E SHËRBIMEVE PUBLIKE PALASË” DHE “COPËZAT”, SI DHE PËR NJË NDRYSHIM NË VENDIMIN NR.</w:t>
      </w:r>
      <w:r w:rsidR="00232CBE" w:rsidRPr="00232CBE">
        <w:rPr>
          <w:rFonts w:ascii="Garamond" w:hAnsi="Garamond"/>
          <w:b/>
          <w:bCs/>
          <w:color w:val="000000"/>
          <w:lang w:val="sq-AL" w:eastAsia="en-GB"/>
        </w:rPr>
        <w:t xml:space="preserve"> </w:t>
      </w:r>
      <w:r w:rsidRPr="00232CBE">
        <w:rPr>
          <w:rFonts w:ascii="Garamond" w:hAnsi="Garamond"/>
          <w:b/>
          <w:bCs/>
          <w:color w:val="000000"/>
          <w:lang w:val="sq-AL" w:eastAsia="en-GB"/>
        </w:rPr>
        <w:t>250, DATË 24.4.2003, TË KËSHILLIT TË MINISTRAVE, “PËR MIRATIMIN E LISTËS SË INVENTARIT TË PRONAVE TË PALUAJTSHME SHTETËRORE, TË CILAT I KALOJNË NË PËRGJEGJËSI ADMINISTRIMI MINISTRISË SË RENDIT PUBLIK”</w:t>
      </w:r>
    </w:p>
    <w:p w14:paraId="748D3C48" w14:textId="77777777" w:rsidR="0009137D" w:rsidRPr="00232CBE" w:rsidRDefault="0009137D" w:rsidP="0009137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 w:eastAsia="en-GB"/>
        </w:rPr>
      </w:pPr>
    </w:p>
    <w:p w14:paraId="694E8952" w14:textId="720D4D35" w:rsidR="0009137D" w:rsidRPr="00232CBE" w:rsidRDefault="0009137D" w:rsidP="0009137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232CBE">
        <w:rPr>
          <w:rFonts w:ascii="Garamond" w:hAnsi="Garamond"/>
          <w:color w:val="000000"/>
          <w:lang w:val="sq-AL" w:eastAsia="en-GB"/>
        </w:rPr>
        <w:t>Në mbështetje të nenit 100 të Kushtetutës, të pikës 1, të nenit 7, të ligjit nr.</w:t>
      </w:r>
      <w:r w:rsidR="00232CBE" w:rsidRPr="00232CBE">
        <w:rPr>
          <w:rFonts w:ascii="Garamond" w:hAnsi="Garamond"/>
          <w:color w:val="000000"/>
          <w:lang w:val="sq-AL" w:eastAsia="en-GB"/>
        </w:rPr>
        <w:t xml:space="preserve"> </w:t>
      </w:r>
      <w:r w:rsidRPr="00232CBE">
        <w:rPr>
          <w:rFonts w:ascii="Garamond" w:hAnsi="Garamond"/>
          <w:color w:val="000000"/>
          <w:lang w:val="sq-AL" w:eastAsia="en-GB"/>
        </w:rPr>
        <w:t>71/2019, “Për Korporatën e Investimeve Shqiptare”, të neneve 13 e 15, të ligjit nr.</w:t>
      </w:r>
      <w:r w:rsidR="00232CBE" w:rsidRPr="00232CBE">
        <w:rPr>
          <w:rFonts w:ascii="Garamond" w:hAnsi="Garamond"/>
          <w:color w:val="000000"/>
          <w:lang w:val="sq-AL" w:eastAsia="en-GB"/>
        </w:rPr>
        <w:t xml:space="preserve"> </w:t>
      </w:r>
      <w:r w:rsidRPr="00232CBE">
        <w:rPr>
          <w:rFonts w:ascii="Garamond" w:hAnsi="Garamond"/>
          <w:color w:val="000000"/>
          <w:lang w:val="sq-AL" w:eastAsia="en-GB"/>
        </w:rPr>
        <w:t>8743, datë 22.2.2001, “Për pronat e paluajtshme të shtetit”, të ndryshuar, dhe në zbatim të shkronjës “b”, të pikës 1, të kreut II, të</w:t>
      </w:r>
      <w:r w:rsidR="00232CBE" w:rsidRPr="00232CBE">
        <w:rPr>
          <w:rFonts w:ascii="Garamond" w:hAnsi="Garamond"/>
          <w:color w:val="000000"/>
          <w:lang w:val="sq-AL" w:eastAsia="en-GB"/>
        </w:rPr>
        <w:t xml:space="preserve"> </w:t>
      </w:r>
      <w:r w:rsidRPr="00232CBE">
        <w:rPr>
          <w:rFonts w:ascii="Garamond" w:hAnsi="Garamond"/>
          <w:color w:val="000000"/>
          <w:lang w:val="sq-AL" w:eastAsia="en-GB"/>
        </w:rPr>
        <w:t>vendimit nr.</w:t>
      </w:r>
      <w:r w:rsidR="00232CBE" w:rsidRPr="00232CBE">
        <w:rPr>
          <w:rFonts w:ascii="Garamond" w:hAnsi="Garamond"/>
          <w:color w:val="000000"/>
          <w:lang w:val="sq-AL" w:eastAsia="en-GB"/>
        </w:rPr>
        <w:t xml:space="preserve"> </w:t>
      </w:r>
      <w:r w:rsidRPr="00232CBE">
        <w:rPr>
          <w:rFonts w:ascii="Garamond" w:hAnsi="Garamond"/>
          <w:color w:val="000000"/>
          <w:lang w:val="sq-AL" w:eastAsia="en-GB"/>
        </w:rPr>
        <w:t xml:space="preserve">137, datë 6.3.2024, të Këshillit të Ministrave, “Për përcaktimin e kritereve dhe të procedurës për dhënien e pronës shtetërore me qira, enfiteozë, </w:t>
      </w:r>
      <w:r w:rsidRPr="00232CBE">
        <w:rPr>
          <w:rFonts w:ascii="Garamond" w:hAnsi="Garamond"/>
          <w:i/>
          <w:iCs/>
          <w:color w:val="000000"/>
          <w:lang w:val="sq-AL" w:eastAsia="en-GB"/>
        </w:rPr>
        <w:t>leasing</w:t>
      </w:r>
      <w:r w:rsidRPr="00232CBE">
        <w:rPr>
          <w:rFonts w:ascii="Garamond" w:hAnsi="Garamond"/>
          <w:color w:val="000000"/>
          <w:lang w:val="sq-AL" w:eastAsia="en-GB"/>
        </w:rPr>
        <w:t>, shitje, përdorim si kolateral dhe të përdorimit në forma të tjera nga ana e Korporatës së Investimeve Shqiptare”, të ndryshuar, me propozimin e ministrit të Ekonomisë dhe Inovacionit, Këshilli i Ministrave</w:t>
      </w:r>
    </w:p>
    <w:p w14:paraId="04F6EFAD" w14:textId="77777777" w:rsidR="0009137D" w:rsidRPr="00232CBE" w:rsidRDefault="0009137D" w:rsidP="0009137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280"/>
          <w:tab w:val="left" w:pos="2540"/>
          <w:tab w:val="left" w:pos="3100"/>
          <w:tab w:val="left" w:pos="448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</w:p>
    <w:p w14:paraId="10556E02" w14:textId="77777777" w:rsidR="0009137D" w:rsidRPr="00232CBE" w:rsidRDefault="0009137D" w:rsidP="0009137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color w:val="000000"/>
          <w:lang w:val="sq-AL" w:eastAsia="en-GB"/>
        </w:rPr>
      </w:pPr>
      <w:r w:rsidRPr="00232CBE">
        <w:rPr>
          <w:rFonts w:ascii="Garamond" w:hAnsi="Garamond"/>
          <w:bCs/>
          <w:color w:val="000000"/>
          <w:lang w:val="sq-AL" w:eastAsia="en-GB"/>
        </w:rPr>
        <w:t>VENDOSI:</w:t>
      </w:r>
    </w:p>
    <w:p w14:paraId="3869F202" w14:textId="77777777" w:rsidR="0009137D" w:rsidRPr="00232CBE" w:rsidRDefault="0009137D" w:rsidP="0009137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 w:eastAsia="en-GB"/>
        </w:rPr>
      </w:pPr>
    </w:p>
    <w:p w14:paraId="537601CE" w14:textId="7FA243F4" w:rsidR="0009137D" w:rsidRPr="00232CBE" w:rsidRDefault="0009137D" w:rsidP="0009137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232CBE">
        <w:rPr>
          <w:rFonts w:ascii="Garamond" w:hAnsi="Garamond"/>
          <w:color w:val="000000"/>
          <w:lang w:val="sq-AL" w:eastAsia="en-GB"/>
        </w:rPr>
        <w:t>1. Transferimin në pronësi të shoqërisë aksionare “Korporata e Investimeve Shqiptare”, me NIPT: M01917011D, të pronave shtetërore, sipas shtojcës nr.</w:t>
      </w:r>
      <w:r w:rsidR="00232CBE" w:rsidRPr="00232CBE">
        <w:rPr>
          <w:rFonts w:ascii="Garamond" w:hAnsi="Garamond"/>
          <w:color w:val="000000"/>
          <w:lang w:val="sq-AL" w:eastAsia="en-GB"/>
        </w:rPr>
        <w:t xml:space="preserve"> </w:t>
      </w:r>
      <w:r w:rsidRPr="00232CBE">
        <w:rPr>
          <w:rFonts w:ascii="Garamond" w:hAnsi="Garamond"/>
          <w:color w:val="000000"/>
          <w:lang w:val="sq-AL" w:eastAsia="en-GB"/>
        </w:rPr>
        <w:t>1, që i bashkëlidhet këtij vendimi, për realizimin e projekteve të investimit “Qendra e Shërbimeve Publike Palasë” dhe “Copëzat”.</w:t>
      </w:r>
    </w:p>
    <w:p w14:paraId="62F2C35F" w14:textId="0F15F69B" w:rsidR="0009137D" w:rsidRPr="00232CBE" w:rsidRDefault="0009137D" w:rsidP="0009137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232CBE">
        <w:rPr>
          <w:rFonts w:ascii="Garamond" w:hAnsi="Garamond"/>
          <w:color w:val="000000"/>
          <w:lang w:val="sq-AL" w:eastAsia="en-GB"/>
        </w:rPr>
        <w:t>2. Autorizimin e shoqërisë aksionare “Korporata e Investimeve Shqiptare”, vetë apo nëpërmjet entitetit të krijuar prej saj, për të vepruar si zhvillues i pronave me funksion vetëm publik, në emër dhe për llogari të pronarit shtet, për pronat shtetërore, sipas shtojcës nr.</w:t>
      </w:r>
      <w:r w:rsidR="00232CBE" w:rsidRPr="00232CBE">
        <w:rPr>
          <w:rFonts w:ascii="Garamond" w:hAnsi="Garamond"/>
          <w:color w:val="000000"/>
          <w:lang w:val="sq-AL" w:eastAsia="en-GB"/>
        </w:rPr>
        <w:t xml:space="preserve"> </w:t>
      </w:r>
      <w:r w:rsidRPr="00232CBE">
        <w:rPr>
          <w:rFonts w:ascii="Garamond" w:hAnsi="Garamond"/>
          <w:color w:val="000000"/>
          <w:lang w:val="sq-AL" w:eastAsia="en-GB"/>
        </w:rPr>
        <w:t>2, që i bashkëlidhet këtij vendimi.</w:t>
      </w:r>
    </w:p>
    <w:p w14:paraId="163DF7B2" w14:textId="58A261AA" w:rsidR="0009137D" w:rsidRPr="00232CBE" w:rsidRDefault="0009137D" w:rsidP="0009137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232CBE">
        <w:rPr>
          <w:rFonts w:ascii="Garamond" w:hAnsi="Garamond"/>
          <w:color w:val="000000"/>
          <w:lang w:val="sq-AL" w:eastAsia="en-GB"/>
        </w:rPr>
        <w:t>3. Korporata e Investimeve Shqiptare apo entiteti i krijuar prej saj zhvillon, nëpërmjet instrumentit ligjor të sipërmarrjes, pronat e përcaktuara në shtojcat nr.</w:t>
      </w:r>
      <w:r w:rsidR="00232CBE" w:rsidRPr="00232CBE">
        <w:rPr>
          <w:rFonts w:ascii="Garamond" w:hAnsi="Garamond"/>
          <w:color w:val="000000"/>
          <w:lang w:val="sq-AL" w:eastAsia="en-GB"/>
        </w:rPr>
        <w:t xml:space="preserve"> </w:t>
      </w:r>
      <w:r w:rsidRPr="00232CBE">
        <w:rPr>
          <w:rFonts w:ascii="Garamond" w:hAnsi="Garamond"/>
          <w:color w:val="000000"/>
          <w:lang w:val="sq-AL" w:eastAsia="en-GB"/>
        </w:rPr>
        <w:t>1 dhe nr.</w:t>
      </w:r>
      <w:r w:rsidR="00232CBE" w:rsidRPr="00232CBE">
        <w:rPr>
          <w:rFonts w:ascii="Garamond" w:hAnsi="Garamond"/>
          <w:color w:val="000000"/>
          <w:lang w:val="sq-AL" w:eastAsia="en-GB"/>
        </w:rPr>
        <w:t xml:space="preserve"> </w:t>
      </w:r>
      <w:r w:rsidRPr="00232CBE">
        <w:rPr>
          <w:rFonts w:ascii="Garamond" w:hAnsi="Garamond"/>
          <w:color w:val="000000"/>
          <w:lang w:val="sq-AL" w:eastAsia="en-GB"/>
        </w:rPr>
        <w:t>2, që i bashkëlidhen këtij vendimi, në funksion të realizimit të nënprojekteve të investimit “Qendra e Shërbimeve Publike Palasë” dhe “Copëzat”.</w:t>
      </w:r>
    </w:p>
    <w:p w14:paraId="62541585" w14:textId="688989ED" w:rsidR="0009137D" w:rsidRPr="00232CBE" w:rsidRDefault="0009137D" w:rsidP="0009137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232CBE">
        <w:rPr>
          <w:rFonts w:ascii="Garamond" w:hAnsi="Garamond"/>
          <w:color w:val="000000"/>
          <w:lang w:val="sq-AL" w:eastAsia="en-GB"/>
        </w:rPr>
        <w:t>4. Autorizohen Korporata e Investimeve Shqiptare dhe institucionet e përcaktuara në shtojcën nr.</w:t>
      </w:r>
      <w:r w:rsidR="00232CBE" w:rsidRPr="00232CBE">
        <w:rPr>
          <w:rFonts w:ascii="Garamond" w:hAnsi="Garamond"/>
          <w:color w:val="000000"/>
          <w:lang w:val="sq-AL" w:eastAsia="en-GB"/>
        </w:rPr>
        <w:t xml:space="preserve"> </w:t>
      </w:r>
      <w:r w:rsidRPr="00232CBE">
        <w:rPr>
          <w:rFonts w:ascii="Garamond" w:hAnsi="Garamond"/>
          <w:color w:val="000000"/>
          <w:lang w:val="sq-AL" w:eastAsia="en-GB"/>
        </w:rPr>
        <w:t>3, që i bashkëlidhet këtij vendimi, që brenda 30 (tridhjetë) ditëve nga hyrja në fuqi e këtij vendimi, vetë apo nëpërmjet institucioneve të autorizuara prej tyre, të lidhin marrëveshje bashkëpunimi për përcaktimin e standardit, metodologjisë, termave dhe kushteve të bashkëpunimit për përmbushjen e interesit publik, autoritetit në pronësi apo në përgjegjësi administrimi të të cilit regjistrohet prona e re shtetërore që zhvillohet si rezultat i përmbushjes së kushtit të transferimit të pronës/autorizimit për zhvillim apo përmbushjes së interesit të Korporatës, kushteve dhe nevojave për dorëzimin e pronës së re.</w:t>
      </w:r>
    </w:p>
    <w:p w14:paraId="4ECA6F73" w14:textId="6B0EBA55" w:rsidR="0009137D" w:rsidRPr="00232CBE" w:rsidRDefault="0009137D" w:rsidP="0009137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232CBE">
        <w:rPr>
          <w:rFonts w:ascii="Garamond" w:hAnsi="Garamond"/>
          <w:color w:val="000000"/>
          <w:lang w:val="sq-AL" w:eastAsia="en-GB"/>
        </w:rPr>
        <w:t>5. Autorizohet Korporata e Investimeve Shqiptare për negocimin me subjekte private dhe publike</w:t>
      </w:r>
      <w:r w:rsidR="00D82100">
        <w:rPr>
          <w:rFonts w:ascii="Garamond" w:hAnsi="Garamond"/>
          <w:color w:val="000000"/>
          <w:lang w:val="sq-AL" w:eastAsia="en-GB"/>
        </w:rPr>
        <w:t>,</w:t>
      </w:r>
      <w:r w:rsidRPr="00232CBE">
        <w:rPr>
          <w:rFonts w:ascii="Garamond" w:hAnsi="Garamond"/>
          <w:color w:val="000000"/>
          <w:lang w:val="sq-AL" w:eastAsia="en-GB"/>
        </w:rPr>
        <w:t xml:space="preserve"> me qëllim lidhjen e kontratave përkatëse për zhvillimin e pronave të transferuara në pronësi</w:t>
      </w:r>
      <w:r w:rsidR="00D82100">
        <w:rPr>
          <w:rFonts w:ascii="Garamond" w:hAnsi="Garamond"/>
          <w:color w:val="000000"/>
          <w:lang w:val="sq-AL" w:eastAsia="en-GB"/>
        </w:rPr>
        <w:t>,</w:t>
      </w:r>
      <w:r w:rsidRPr="00232CBE">
        <w:rPr>
          <w:rFonts w:ascii="Garamond" w:hAnsi="Garamond"/>
          <w:color w:val="000000"/>
          <w:lang w:val="sq-AL" w:eastAsia="en-GB"/>
        </w:rPr>
        <w:t xml:space="preserve"> apo për të cilat ka autorizim zhvillimi, në funksion të realizimit të projektit të investimit, bazuar në</w:t>
      </w:r>
      <w:r w:rsidR="00232CBE" w:rsidRPr="00232CBE">
        <w:rPr>
          <w:rFonts w:ascii="Garamond" w:hAnsi="Garamond"/>
          <w:color w:val="000000"/>
          <w:lang w:val="sq-AL" w:eastAsia="en-GB"/>
        </w:rPr>
        <w:t xml:space="preserve"> </w:t>
      </w:r>
      <w:r w:rsidRPr="00232CBE">
        <w:rPr>
          <w:rFonts w:ascii="Garamond" w:hAnsi="Garamond"/>
          <w:color w:val="000000"/>
          <w:lang w:val="sq-AL" w:eastAsia="en-GB"/>
        </w:rPr>
        <w:t>vendimin nr.</w:t>
      </w:r>
      <w:r w:rsidR="00232CBE" w:rsidRPr="00232CBE">
        <w:rPr>
          <w:rFonts w:ascii="Garamond" w:hAnsi="Garamond"/>
          <w:color w:val="000000"/>
          <w:lang w:val="sq-AL" w:eastAsia="en-GB"/>
        </w:rPr>
        <w:t xml:space="preserve"> </w:t>
      </w:r>
      <w:r w:rsidRPr="00232CBE">
        <w:rPr>
          <w:rFonts w:ascii="Garamond" w:hAnsi="Garamond"/>
          <w:color w:val="000000"/>
          <w:lang w:val="sq-AL" w:eastAsia="en-GB"/>
        </w:rPr>
        <w:t>137, datë 6.3.2024, të Këshillit të Ministrave, dhe aktet nënligjore në zbatim të tij.</w:t>
      </w:r>
    </w:p>
    <w:p w14:paraId="32B04AAD" w14:textId="2F0F44BE" w:rsidR="0009137D" w:rsidRPr="00232CBE" w:rsidRDefault="0009137D" w:rsidP="0009137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232CBE">
        <w:rPr>
          <w:rFonts w:ascii="Garamond" w:hAnsi="Garamond"/>
          <w:color w:val="000000"/>
          <w:lang w:val="sq-AL" w:eastAsia="en-GB"/>
        </w:rPr>
        <w:t>6. Autorizohet Korporata e Investimeve Shqiptare, vetë</w:t>
      </w:r>
      <w:r w:rsidR="00D82100">
        <w:rPr>
          <w:rFonts w:ascii="Garamond" w:hAnsi="Garamond"/>
          <w:color w:val="000000"/>
          <w:lang w:val="sq-AL" w:eastAsia="en-GB"/>
        </w:rPr>
        <w:t>,</w:t>
      </w:r>
      <w:r w:rsidRPr="00232CBE">
        <w:rPr>
          <w:rFonts w:ascii="Garamond" w:hAnsi="Garamond"/>
          <w:color w:val="000000"/>
          <w:lang w:val="sq-AL" w:eastAsia="en-GB"/>
        </w:rPr>
        <w:t xml:space="preserve"> apo nëpërmjet subjekteve të krijuara prej saj, të kryejë veprimet me Agjencinë Shtetërore të Kadastrës, institucionet publike, përgjegjëse për planifikimin e zhvillimin e territorit, apo me institucione të tjera, në kuadër të realizimit të projektit të investimit si dhe të sigurojë regjistrimin, në emër të Republikës së Shqipërisë dhe </w:t>
      </w:r>
      <w:r w:rsidRPr="00232CBE">
        <w:rPr>
          <w:rFonts w:ascii="Garamond" w:hAnsi="Garamond"/>
          <w:color w:val="000000"/>
          <w:lang w:val="sq-AL" w:eastAsia="en-GB"/>
        </w:rPr>
        <w:lastRenderedPageBreak/>
        <w:t>Korporatës së Investimeve Shqiptare, sipas parashikimeve të marrëveshjes së bashkëpunimit, të pronave të reja shtetërore që do të krijohen në kuadër të projektit të investimit.</w:t>
      </w:r>
    </w:p>
    <w:p w14:paraId="302D97FB" w14:textId="3E17BF97" w:rsidR="0009137D" w:rsidRPr="00232CBE" w:rsidRDefault="0009137D" w:rsidP="0009137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232CBE">
        <w:rPr>
          <w:rFonts w:ascii="Garamond" w:hAnsi="Garamond"/>
          <w:color w:val="000000"/>
          <w:lang w:val="sq-AL" w:eastAsia="en-GB"/>
        </w:rPr>
        <w:t>7. Në funksion të zhvillimit të pronave të përcaktuara në këtë vendim, në përputhje me parashikimet ligjore përkatëse për planifikimin dhe zhvillimin e territorit, autorizohet Korporata e Investimeve Shqiptare për të proceduar, nëse është e nevojshme, me prishjen e objekteve, pjesë e pronave të përcaktuara në shtojcat nr.</w:t>
      </w:r>
      <w:r w:rsidR="00232CBE" w:rsidRPr="00232CBE">
        <w:rPr>
          <w:rFonts w:ascii="Garamond" w:hAnsi="Garamond"/>
          <w:color w:val="000000"/>
          <w:lang w:val="sq-AL" w:eastAsia="en-GB"/>
        </w:rPr>
        <w:t xml:space="preserve"> </w:t>
      </w:r>
      <w:r w:rsidRPr="00232CBE">
        <w:rPr>
          <w:rFonts w:ascii="Garamond" w:hAnsi="Garamond"/>
          <w:color w:val="000000"/>
          <w:lang w:val="sq-AL" w:eastAsia="en-GB"/>
        </w:rPr>
        <w:t>1 dhe nr.</w:t>
      </w:r>
      <w:r w:rsidR="00232CBE" w:rsidRPr="00232CBE">
        <w:rPr>
          <w:rFonts w:ascii="Garamond" w:hAnsi="Garamond"/>
          <w:color w:val="000000"/>
          <w:lang w:val="sq-AL" w:eastAsia="en-GB"/>
        </w:rPr>
        <w:t xml:space="preserve"> </w:t>
      </w:r>
      <w:r w:rsidRPr="00232CBE">
        <w:rPr>
          <w:rFonts w:ascii="Garamond" w:hAnsi="Garamond"/>
          <w:color w:val="000000"/>
          <w:lang w:val="sq-AL" w:eastAsia="en-GB"/>
        </w:rPr>
        <w:t xml:space="preserve">2, që i </w:t>
      </w:r>
      <w:r w:rsidR="00232CBE" w:rsidRPr="00232CBE">
        <w:rPr>
          <w:rFonts w:ascii="Garamond" w:hAnsi="Garamond"/>
          <w:color w:val="000000"/>
          <w:lang w:val="sq-AL" w:eastAsia="en-GB"/>
        </w:rPr>
        <w:t>bashkëlidhen</w:t>
      </w:r>
      <w:r w:rsidRPr="00232CBE">
        <w:rPr>
          <w:rFonts w:ascii="Garamond" w:hAnsi="Garamond"/>
          <w:color w:val="000000"/>
          <w:lang w:val="sq-AL" w:eastAsia="en-GB"/>
        </w:rPr>
        <w:t xml:space="preserve"> këtij vendimi, dhe, në zbatim të</w:t>
      </w:r>
      <w:r w:rsidR="00232CBE" w:rsidRPr="00232CBE">
        <w:rPr>
          <w:rFonts w:ascii="Garamond" w:hAnsi="Garamond"/>
          <w:color w:val="000000"/>
          <w:lang w:val="sq-AL" w:eastAsia="en-GB"/>
        </w:rPr>
        <w:t xml:space="preserve"> </w:t>
      </w:r>
      <w:r w:rsidRPr="00232CBE">
        <w:rPr>
          <w:rFonts w:ascii="Garamond" w:hAnsi="Garamond"/>
          <w:color w:val="000000"/>
          <w:lang w:val="sq-AL" w:eastAsia="en-GB"/>
        </w:rPr>
        <w:t>pikës 5, të kreut II, të vendimit nr.</w:t>
      </w:r>
      <w:r w:rsidR="00232CBE" w:rsidRPr="00232CBE">
        <w:rPr>
          <w:rFonts w:ascii="Garamond" w:hAnsi="Garamond"/>
          <w:color w:val="000000"/>
          <w:lang w:val="sq-AL" w:eastAsia="en-GB"/>
        </w:rPr>
        <w:t xml:space="preserve"> </w:t>
      </w:r>
      <w:r w:rsidRPr="00232CBE">
        <w:rPr>
          <w:rFonts w:ascii="Garamond" w:hAnsi="Garamond"/>
          <w:color w:val="000000"/>
          <w:lang w:val="sq-AL" w:eastAsia="en-GB"/>
        </w:rPr>
        <w:t xml:space="preserve">137, datë 6.3.2024, të Këshillit të Ministrave, “Për përcaktimin e kritereve dhe të procedurës për dhënien e pronës shtetërore me qira, enfiteozë, </w:t>
      </w:r>
      <w:r w:rsidRPr="00232CBE">
        <w:rPr>
          <w:rFonts w:ascii="Garamond" w:hAnsi="Garamond"/>
          <w:i/>
          <w:iCs/>
          <w:color w:val="000000"/>
          <w:lang w:val="sq-AL" w:eastAsia="en-GB"/>
        </w:rPr>
        <w:t>leasing,</w:t>
      </w:r>
      <w:r w:rsidRPr="00232CBE">
        <w:rPr>
          <w:rFonts w:ascii="Garamond" w:hAnsi="Garamond"/>
          <w:color w:val="000000"/>
          <w:lang w:val="sq-AL" w:eastAsia="en-GB"/>
        </w:rPr>
        <w:t xml:space="preserve"> shitje, përdorim si kolateral dhe të përdorimit në forma të tjera nga ana e Korporatës së Investimeve Shqiptare”, të ndryshuar, ngarkohet Korporata të kryejë procesin e konsolidimit të pronave të përcaktuara në shtojcat nr.</w:t>
      </w:r>
      <w:r w:rsidR="00232CBE" w:rsidRPr="00232CBE">
        <w:rPr>
          <w:rFonts w:ascii="Garamond" w:hAnsi="Garamond"/>
          <w:color w:val="000000"/>
          <w:lang w:val="sq-AL" w:eastAsia="en-GB"/>
        </w:rPr>
        <w:t xml:space="preserve"> </w:t>
      </w:r>
      <w:r w:rsidRPr="00232CBE">
        <w:rPr>
          <w:rFonts w:ascii="Garamond" w:hAnsi="Garamond"/>
          <w:color w:val="000000"/>
          <w:lang w:val="sq-AL" w:eastAsia="en-GB"/>
        </w:rPr>
        <w:t>1 dhe nr.</w:t>
      </w:r>
      <w:r w:rsidR="00232CBE" w:rsidRPr="00232CBE">
        <w:rPr>
          <w:rFonts w:ascii="Garamond" w:hAnsi="Garamond"/>
          <w:color w:val="000000"/>
          <w:lang w:val="sq-AL" w:eastAsia="en-GB"/>
        </w:rPr>
        <w:t xml:space="preserve"> </w:t>
      </w:r>
      <w:r w:rsidRPr="00232CBE">
        <w:rPr>
          <w:rFonts w:ascii="Garamond" w:hAnsi="Garamond"/>
          <w:color w:val="000000"/>
          <w:lang w:val="sq-AL" w:eastAsia="en-GB"/>
        </w:rPr>
        <w:t>2 në rast se konstatohet mospërputhje midis gjendjes faktike dhe ligjore të pronës.</w:t>
      </w:r>
    </w:p>
    <w:p w14:paraId="602C3673" w14:textId="3B860AC5" w:rsidR="0009137D" w:rsidRPr="00232CBE" w:rsidRDefault="0009137D" w:rsidP="0009137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232CBE">
        <w:rPr>
          <w:rFonts w:ascii="Garamond" w:hAnsi="Garamond"/>
          <w:color w:val="000000"/>
          <w:lang w:val="sq-AL" w:eastAsia="en-GB"/>
        </w:rPr>
        <w:t>8. Në listën e inventarit, që i bashkëlidhet vendimit nr.</w:t>
      </w:r>
      <w:r w:rsidR="00232CBE" w:rsidRPr="00232CBE">
        <w:rPr>
          <w:rFonts w:ascii="Garamond" w:hAnsi="Garamond"/>
          <w:color w:val="000000"/>
          <w:lang w:val="sq-AL" w:eastAsia="en-GB"/>
        </w:rPr>
        <w:t xml:space="preserve"> </w:t>
      </w:r>
      <w:r w:rsidRPr="00232CBE">
        <w:rPr>
          <w:rFonts w:ascii="Garamond" w:hAnsi="Garamond"/>
          <w:color w:val="000000"/>
          <w:lang w:val="sq-AL" w:eastAsia="en-GB"/>
        </w:rPr>
        <w:t>250, datë 24.4.2003, të Këshillit të Ministrave, “Për miratimin e listës së inventarit të pronave të paluajtshme shtetërore, të cilat i kalojnë në përgjegjësi administrimi Ministrisë së Rendit Publik”, i ndryshuar, hiqen pronat shtetërore me numrat rendorë 4 dhe 4.1 të listës së inventarit, me emërtesë “SPK Dhërmi, pikë kufitare”.</w:t>
      </w:r>
    </w:p>
    <w:p w14:paraId="1B31B172" w14:textId="77777777" w:rsidR="0009137D" w:rsidRPr="00232CBE" w:rsidRDefault="0009137D" w:rsidP="0009137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232CBE">
        <w:rPr>
          <w:rFonts w:ascii="Garamond" w:hAnsi="Garamond"/>
          <w:color w:val="000000"/>
          <w:lang w:val="sq-AL" w:eastAsia="en-GB"/>
        </w:rPr>
        <w:t>9. Ngarkohen Ministria e Punëve të Brendshme, Ministria e Shëndetësisë dhe Mirëqenies Sociale, Bashkia Himarë, Agjencia Shtetërore e Kadastrës dhe Korporata e Investimeve Shqiptare për zbatimin e këtij vendimi.</w:t>
      </w:r>
    </w:p>
    <w:p w14:paraId="5C7129D2" w14:textId="77777777" w:rsidR="0009137D" w:rsidRPr="00232CBE" w:rsidRDefault="0009137D" w:rsidP="0009137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232CBE">
        <w:rPr>
          <w:rFonts w:ascii="Garamond" w:hAnsi="Garamond"/>
          <w:color w:val="000000"/>
          <w:lang w:val="sq-AL" w:eastAsia="en-GB"/>
        </w:rPr>
        <w:t xml:space="preserve">Ky vendim hyn në fuqi pas botimit në Fletoren Zyrtare. </w:t>
      </w:r>
    </w:p>
    <w:p w14:paraId="7C5E3B19" w14:textId="77777777" w:rsidR="0009137D" w:rsidRPr="00232CBE" w:rsidRDefault="0009137D" w:rsidP="0009137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</w:p>
    <w:p w14:paraId="460E17CE" w14:textId="77777777" w:rsidR="0009137D" w:rsidRPr="00232CBE" w:rsidRDefault="0009137D" w:rsidP="0009137D">
      <w:pPr>
        <w:ind w:firstLine="284"/>
        <w:jc w:val="right"/>
        <w:rPr>
          <w:rFonts w:ascii="Garamond" w:hAnsi="Garamond"/>
          <w:lang w:val="sq-AL"/>
        </w:rPr>
      </w:pPr>
      <w:bookmarkStart w:id="0" w:name="_Hlk161932366"/>
      <w:r w:rsidRPr="00232CBE">
        <w:rPr>
          <w:rFonts w:ascii="Garamond" w:hAnsi="Garamond"/>
          <w:lang w:val="sq-AL"/>
        </w:rPr>
        <w:t>KRYEMINISTËR</w:t>
      </w:r>
    </w:p>
    <w:p w14:paraId="25B41F11" w14:textId="77777777" w:rsidR="0009137D" w:rsidRPr="00232CBE" w:rsidRDefault="0009137D" w:rsidP="0009137D">
      <w:pPr>
        <w:ind w:firstLine="284"/>
        <w:jc w:val="right"/>
        <w:rPr>
          <w:rFonts w:ascii="Garamond" w:hAnsi="Garamond"/>
          <w:b/>
          <w:lang w:val="sq-AL"/>
        </w:rPr>
      </w:pPr>
      <w:r w:rsidRPr="00232CBE">
        <w:rPr>
          <w:rFonts w:ascii="Garamond" w:hAnsi="Garamond"/>
          <w:b/>
          <w:lang w:val="sq-AL"/>
        </w:rPr>
        <w:t>Edi Rama</w:t>
      </w:r>
    </w:p>
    <w:p w14:paraId="0A1891DE" w14:textId="77777777" w:rsidR="0009137D" w:rsidRPr="00232CBE" w:rsidRDefault="0009137D" w:rsidP="0009137D">
      <w:pPr>
        <w:ind w:firstLine="284"/>
        <w:jc w:val="both"/>
        <w:rPr>
          <w:rFonts w:ascii="Garamond" w:hAnsi="Garamond"/>
          <w:b/>
          <w:bCs/>
          <w:lang w:val="sq-AL"/>
        </w:rPr>
      </w:pPr>
    </w:p>
    <w:p w14:paraId="6BA09816" w14:textId="0FE40F0E" w:rsidR="00B74C2A" w:rsidRPr="00232CBE" w:rsidRDefault="00232CBE" w:rsidP="00232CBE">
      <w:pPr>
        <w:pStyle w:val="BodyA"/>
        <w:ind w:firstLine="284"/>
        <w:jc w:val="center"/>
        <w:rPr>
          <w:rFonts w:ascii="Garamond" w:hAnsi="Garamond" w:cs="Times New Roman"/>
          <w:color w:val="auto"/>
          <w:lang w:val="sq-AL"/>
        </w:rPr>
      </w:pPr>
      <w:r w:rsidRPr="00232CBE">
        <w:rPr>
          <w:rFonts w:ascii="Garamond" w:hAnsi="Garamond" w:cs="Times New Roman"/>
          <w:color w:val="auto"/>
          <w:lang w:val="sq-AL"/>
        </w:rPr>
        <w:t>SHTOJCA NR. 1</w:t>
      </w:r>
    </w:p>
    <w:p w14:paraId="3B224110" w14:textId="77777777" w:rsidR="00B74C2A" w:rsidRPr="00232CBE" w:rsidRDefault="00232CBE" w:rsidP="00232CBE">
      <w:pPr>
        <w:pStyle w:val="BodyA"/>
        <w:ind w:firstLine="284"/>
        <w:jc w:val="center"/>
        <w:rPr>
          <w:rFonts w:ascii="Garamond" w:hAnsi="Garamond" w:cs="Times New Roman"/>
          <w:color w:val="auto"/>
          <w:lang w:val="sq-AL"/>
        </w:rPr>
      </w:pPr>
      <w:r w:rsidRPr="00232CBE">
        <w:rPr>
          <w:rFonts w:ascii="Garamond" w:hAnsi="Garamond" w:cs="Times New Roman"/>
          <w:color w:val="auto"/>
          <w:lang w:val="sq-AL"/>
        </w:rPr>
        <w:t>PRONAT QË TRANSFEROHEN NË PRONËSI TË KORPORATËS</w:t>
      </w:r>
      <w:bookmarkEnd w:id="0"/>
    </w:p>
    <w:p w14:paraId="4FE2DA06" w14:textId="77777777" w:rsidR="00B74C2A" w:rsidRPr="00232CBE" w:rsidRDefault="00B74C2A" w:rsidP="0009137D">
      <w:pPr>
        <w:pStyle w:val="BodyA"/>
        <w:shd w:val="clear" w:color="auto" w:fill="FFFFFF"/>
        <w:ind w:firstLine="284"/>
        <w:rPr>
          <w:rFonts w:ascii="Garamond" w:hAnsi="Garamond" w:cs="Times New Roman"/>
          <w:color w:val="auto"/>
          <w:lang w:val="sq-AL"/>
        </w:rPr>
      </w:pPr>
    </w:p>
    <w:tbl>
      <w:tblPr>
        <w:tblW w:w="5000" w:type="pc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ook w:val="04A0" w:firstRow="1" w:lastRow="0" w:firstColumn="1" w:lastColumn="0" w:noHBand="0" w:noVBand="1"/>
      </w:tblPr>
      <w:tblGrid>
        <w:gridCol w:w="1044"/>
        <w:gridCol w:w="1396"/>
        <w:gridCol w:w="957"/>
        <w:gridCol w:w="957"/>
        <w:gridCol w:w="935"/>
        <w:gridCol w:w="3721"/>
      </w:tblGrid>
      <w:tr w:rsidR="00B74C2A" w:rsidRPr="00232CBE" w14:paraId="40E8FF9D" w14:textId="66960ABF" w:rsidTr="00232CBE">
        <w:trPr>
          <w:trHeight w:val="20"/>
        </w:trPr>
        <w:tc>
          <w:tcPr>
            <w:tcW w:w="58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53508D" w14:textId="25273D78" w:rsidR="00B74C2A" w:rsidRPr="00232CBE" w:rsidRDefault="00845250" w:rsidP="0009137D">
            <w:pPr>
              <w:pStyle w:val="BodyBA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232CBE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 xml:space="preserve">Zona </w:t>
            </w:r>
            <w:r w:rsidR="00C4223E" w:rsidRPr="00232CBE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k</w:t>
            </w:r>
            <w:r w:rsidRPr="00232CBE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adastrale</w:t>
            </w:r>
          </w:p>
        </w:tc>
        <w:tc>
          <w:tcPr>
            <w:tcW w:w="78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462764" w14:textId="6D6DF6A3" w:rsidR="00B74C2A" w:rsidRPr="00232CBE" w:rsidRDefault="00845250" w:rsidP="0009137D">
            <w:pPr>
              <w:pStyle w:val="BodyBA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232CBE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Nr.</w:t>
            </w:r>
            <w:r w:rsidRPr="00232CBE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br/>
            </w:r>
            <w:r w:rsidR="00C4223E" w:rsidRPr="00232CBE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pasurisë</w:t>
            </w:r>
          </w:p>
        </w:tc>
        <w:tc>
          <w:tcPr>
            <w:tcW w:w="53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61C5AD" w14:textId="2E9BC773" w:rsidR="00B74C2A" w:rsidRPr="00232CBE" w:rsidRDefault="00845250" w:rsidP="0009137D">
            <w:pPr>
              <w:pStyle w:val="BodyBA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232CBE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Sip. e pasurisë</w:t>
            </w:r>
            <w:r w:rsidRPr="00232CBE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br/>
              <w:t>(m</w:t>
            </w:r>
            <w:r w:rsidRPr="00D82100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vertAlign w:val="superscript"/>
                <w:lang w:val="sq-AL"/>
              </w:rPr>
              <w:t>2</w:t>
            </w:r>
            <w:r w:rsidRPr="00232CBE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)</w:t>
            </w:r>
          </w:p>
        </w:tc>
        <w:tc>
          <w:tcPr>
            <w:tcW w:w="10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E946FB" w14:textId="0A5D8921" w:rsidR="00B74C2A" w:rsidRPr="00D82100" w:rsidRDefault="00845250" w:rsidP="0009137D">
            <w:pPr>
              <w:pStyle w:val="BodyBA"/>
              <w:jc w:val="center"/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</w:pPr>
            <w:r w:rsidRPr="00D82100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 xml:space="preserve">Nga </w:t>
            </w:r>
            <w:r w:rsidR="00D82100" w:rsidRPr="00D82100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sip</w:t>
            </w:r>
            <w:r w:rsidRPr="00D82100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.</w:t>
            </w:r>
          </w:p>
        </w:tc>
        <w:tc>
          <w:tcPr>
            <w:tcW w:w="207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54D7D6" w14:textId="7A9C166B" w:rsidR="00B74C2A" w:rsidRPr="00232CBE" w:rsidRDefault="00845250" w:rsidP="00232CBE">
            <w:pPr>
              <w:pStyle w:val="BodyBA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232CBE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Institucioni me pronësi/përgjegjësi administrimi</w:t>
            </w:r>
          </w:p>
        </w:tc>
      </w:tr>
      <w:tr w:rsidR="00B74C2A" w:rsidRPr="00232CBE" w14:paraId="78E3E0C7" w14:textId="511505B9" w:rsidTr="00232CBE">
        <w:trPr>
          <w:trHeight w:val="20"/>
        </w:trPr>
        <w:tc>
          <w:tcPr>
            <w:tcW w:w="58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</w:tcPr>
          <w:p w14:paraId="45A2FFD4" w14:textId="2E8977FA" w:rsidR="00B74C2A" w:rsidRPr="00232CBE" w:rsidRDefault="00B74C2A" w:rsidP="000913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78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</w:tcPr>
          <w:p w14:paraId="193D4108" w14:textId="6ACC8FA1" w:rsidR="00B74C2A" w:rsidRPr="00232CBE" w:rsidRDefault="00B74C2A" w:rsidP="000913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3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</w:tcPr>
          <w:p w14:paraId="5DF4A1A7" w14:textId="44AEFD36" w:rsidR="00B74C2A" w:rsidRPr="00232CBE" w:rsidRDefault="00B74C2A" w:rsidP="000913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EA6407" w14:textId="0834E5D9" w:rsidR="00B74C2A" w:rsidRPr="00232CBE" w:rsidRDefault="00845250" w:rsidP="0009137D">
            <w:pPr>
              <w:pStyle w:val="BodyBA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232CBE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Truall</w:t>
            </w:r>
            <w:r w:rsidRPr="00232CBE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br/>
              <w:t>(m</w:t>
            </w:r>
            <w:r w:rsidRPr="00D82100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vertAlign w:val="superscript"/>
                <w:lang w:val="sq-AL"/>
              </w:rPr>
              <w:t>2</w:t>
            </w:r>
            <w:r w:rsidRPr="00232CBE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)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0C2AA6" w14:textId="70627884" w:rsidR="00B74C2A" w:rsidRPr="00232CBE" w:rsidRDefault="00845250" w:rsidP="0009137D">
            <w:pPr>
              <w:pStyle w:val="BodyBA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232CBE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Ndërtesë</w:t>
            </w:r>
            <w:r w:rsidRPr="00232CBE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br/>
              <w:t>(m</w:t>
            </w:r>
            <w:r w:rsidRPr="00D82100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vertAlign w:val="superscript"/>
                <w:lang w:val="sq-AL"/>
              </w:rPr>
              <w:t>2</w:t>
            </w:r>
            <w:r w:rsidRPr="00232CBE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)</w:t>
            </w:r>
          </w:p>
        </w:tc>
        <w:tc>
          <w:tcPr>
            <w:tcW w:w="207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</w:tcPr>
          <w:p w14:paraId="48CCEE6E" w14:textId="0CB6531F" w:rsidR="00B74C2A" w:rsidRPr="00232CBE" w:rsidRDefault="00B74C2A" w:rsidP="00232CBE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B74C2A" w:rsidRPr="00232CBE" w14:paraId="26B051F6" w14:textId="499F86C8" w:rsidTr="00232CBE">
        <w:trPr>
          <w:trHeight w:val="20"/>
        </w:trPr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3324EF" w14:textId="08027B2E" w:rsidR="00B74C2A" w:rsidRPr="00232CBE" w:rsidRDefault="00845250" w:rsidP="0009137D">
            <w:pPr>
              <w:pStyle w:val="BodyBA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232CBE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1739</w:t>
            </w: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1CBB5E" w14:textId="623C42FD" w:rsidR="00B74C2A" w:rsidRPr="00232CBE" w:rsidRDefault="00845250" w:rsidP="0009137D">
            <w:pPr>
              <w:pStyle w:val="BodyBA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232CBE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68/119/15</w:t>
            </w:r>
          </w:p>
        </w:tc>
        <w:tc>
          <w:tcPr>
            <w:tcW w:w="5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4CD71E" w14:textId="3CE2D55A" w:rsidR="00B74C2A" w:rsidRPr="00232CBE" w:rsidRDefault="00845250" w:rsidP="0009137D">
            <w:pPr>
              <w:pStyle w:val="BodyBA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232CBE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2555</w:t>
            </w:r>
          </w:p>
        </w:tc>
        <w:tc>
          <w:tcPr>
            <w:tcW w:w="5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E58F2A" w14:textId="651FB7AF" w:rsidR="00B74C2A" w:rsidRPr="00232CBE" w:rsidRDefault="00845250" w:rsidP="0009137D">
            <w:pPr>
              <w:pStyle w:val="BodyBA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232CBE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-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B1FBFF" w14:textId="0CD69430" w:rsidR="00B74C2A" w:rsidRPr="00232CBE" w:rsidRDefault="00845250" w:rsidP="0009137D">
            <w:pPr>
              <w:pStyle w:val="BodyBA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232CBE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-</w:t>
            </w:r>
          </w:p>
        </w:tc>
        <w:tc>
          <w:tcPr>
            <w:tcW w:w="20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0AD50B" w14:textId="77777777" w:rsidR="00D82100" w:rsidRDefault="00845250" w:rsidP="00232CBE">
            <w:pPr>
              <w:pStyle w:val="BodyBA"/>
              <w:jc w:val="both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232CBE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Republika e Shqipërisë/MEI</w:t>
            </w:r>
          </w:p>
          <w:p w14:paraId="05764E8E" w14:textId="6BA47AE0" w:rsidR="00B74C2A" w:rsidRPr="00232CBE" w:rsidRDefault="00845250" w:rsidP="00232CBE">
            <w:pPr>
              <w:pStyle w:val="BodyBA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2CBE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VKM</w:t>
            </w:r>
            <w:r w:rsidR="00C4223E" w:rsidRPr="00232CBE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,</w:t>
            </w:r>
            <w:r w:rsidRPr="00232CBE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 xml:space="preserve"> datë </w:t>
            </w:r>
            <w:r w:rsidR="00BD49EB" w:rsidRPr="00232CBE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19</w:t>
            </w:r>
            <w:r w:rsidR="00C4223E" w:rsidRPr="00232CBE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.</w:t>
            </w:r>
            <w:r w:rsidRPr="00232CBE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3.2026</w:t>
            </w:r>
            <w:r w:rsidR="00C4223E" w:rsidRPr="00232CBE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,</w:t>
            </w:r>
            <w:r w:rsidR="00232CBE" w:rsidRPr="00232CBE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 xml:space="preserve"> </w:t>
            </w:r>
            <w:r w:rsidR="00D1240F" w:rsidRPr="00232CBE">
              <w:rPr>
                <w:rFonts w:ascii="Garamond" w:hAnsi="Garamond"/>
                <w:sz w:val="20"/>
                <w:szCs w:val="20"/>
                <w:lang w:val="sq-AL"/>
              </w:rPr>
              <w:t xml:space="preserve">“Për ndryshimin e përgjegjësisë së administrimit, nga </w:t>
            </w:r>
            <w:r w:rsidR="0081239B" w:rsidRPr="00232CBE">
              <w:rPr>
                <w:rFonts w:ascii="Garamond" w:hAnsi="Garamond"/>
                <w:sz w:val="20"/>
                <w:szCs w:val="20"/>
                <w:lang w:val="sq-AL"/>
              </w:rPr>
              <w:t>B</w:t>
            </w:r>
            <w:r w:rsidR="00D1240F" w:rsidRPr="00232CBE">
              <w:rPr>
                <w:rFonts w:ascii="Garamond" w:hAnsi="Garamond"/>
                <w:sz w:val="20"/>
                <w:szCs w:val="20"/>
                <w:lang w:val="sq-AL"/>
              </w:rPr>
              <w:t xml:space="preserve">ashkia Himarë tek Ministria e Ekonomisë dhe Inovacionit, të pasurisë me numër 68/119/15, </w:t>
            </w:r>
            <w:r w:rsidR="00F015F8" w:rsidRPr="00232CBE">
              <w:rPr>
                <w:rFonts w:ascii="Garamond" w:hAnsi="Garamond"/>
                <w:sz w:val="20"/>
                <w:szCs w:val="20"/>
                <w:lang w:val="sq-AL"/>
              </w:rPr>
              <w:t xml:space="preserve">e ndodhur </w:t>
            </w:r>
            <w:r w:rsidR="00D1240F" w:rsidRPr="00232CBE">
              <w:rPr>
                <w:rFonts w:ascii="Garamond" w:hAnsi="Garamond"/>
                <w:sz w:val="20"/>
                <w:szCs w:val="20"/>
                <w:lang w:val="sq-AL"/>
              </w:rPr>
              <w:t xml:space="preserve">në zonën kadastrale 1739, dhe për një ndryshim në </w:t>
            </w:r>
            <w:r w:rsidR="00C4223E" w:rsidRPr="00232CBE">
              <w:rPr>
                <w:rFonts w:ascii="Garamond" w:hAnsi="Garamond"/>
                <w:sz w:val="20"/>
                <w:szCs w:val="20"/>
                <w:lang w:val="sq-AL"/>
              </w:rPr>
              <w:t>v</w:t>
            </w:r>
            <w:r w:rsidR="00D1240F" w:rsidRPr="00232CBE">
              <w:rPr>
                <w:rFonts w:ascii="Garamond" w:hAnsi="Garamond"/>
                <w:sz w:val="20"/>
                <w:szCs w:val="20"/>
                <w:lang w:val="sq-AL"/>
              </w:rPr>
              <w:t xml:space="preserve">endimin </w:t>
            </w:r>
            <w:r w:rsidR="00BD49EB" w:rsidRPr="00232CBE">
              <w:rPr>
                <w:rFonts w:ascii="Garamond" w:hAnsi="Garamond"/>
                <w:sz w:val="20"/>
                <w:szCs w:val="20"/>
                <w:lang w:val="sq-AL"/>
              </w:rPr>
              <w:t xml:space="preserve">nr. </w:t>
            </w:r>
            <w:r w:rsidR="008F2F8C" w:rsidRPr="00232CBE">
              <w:rPr>
                <w:rFonts w:ascii="Garamond" w:hAnsi="Garamond"/>
                <w:sz w:val="20"/>
                <w:szCs w:val="20"/>
                <w:lang w:val="sq-AL"/>
              </w:rPr>
              <w:t>433, datë 8.6.2016, të Këshillit të Ministrave, “Për transferimin në pronësi të Bashkive të pyjeve dhe kullotave publike, sipas listave të inventarit dhe aktualisht</w:t>
            </w:r>
            <w:r w:rsidR="00232CBE" w:rsidRPr="00232CB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8F2F8C" w:rsidRPr="00232CBE">
              <w:rPr>
                <w:rFonts w:ascii="Garamond" w:hAnsi="Garamond"/>
                <w:sz w:val="20"/>
                <w:szCs w:val="20"/>
                <w:lang w:val="sq-AL"/>
              </w:rPr>
              <w:t>në administrim të Ministrisë së Mjedisit e të</w:t>
            </w:r>
            <w:r w:rsidR="00BD49EB" w:rsidRPr="00232CB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8F2F8C" w:rsidRPr="00232CBE">
              <w:rPr>
                <w:rFonts w:ascii="Garamond" w:hAnsi="Garamond"/>
                <w:sz w:val="20"/>
                <w:szCs w:val="20"/>
                <w:lang w:val="sq-AL"/>
              </w:rPr>
              <w:t>ish-komunave/bashkive”,</w:t>
            </w:r>
            <w:r w:rsidR="00BD49EB" w:rsidRPr="00232CB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8F2F8C" w:rsidRPr="00232CBE">
              <w:rPr>
                <w:rFonts w:ascii="Garamond" w:hAnsi="Garamond"/>
                <w:sz w:val="20"/>
                <w:szCs w:val="20"/>
                <w:lang w:val="sq-AL"/>
              </w:rPr>
              <w:t>të ndryshuar</w:t>
            </w:r>
            <w:r w:rsidR="00D1240F" w:rsidRPr="00232CBE">
              <w:rPr>
                <w:rFonts w:ascii="Garamond" w:hAnsi="Garamond"/>
                <w:sz w:val="20"/>
                <w:szCs w:val="20"/>
                <w:lang w:val="sq-AL"/>
              </w:rPr>
              <w:t>”</w:t>
            </w:r>
          </w:p>
        </w:tc>
      </w:tr>
      <w:tr w:rsidR="00B74C2A" w:rsidRPr="00232CBE" w14:paraId="7FCEE678" w14:textId="0CF2F349" w:rsidTr="00232CBE">
        <w:trPr>
          <w:trHeight w:val="20"/>
        </w:trPr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4522EE" w14:textId="5F6C00A6" w:rsidR="00B74C2A" w:rsidRPr="00232CBE" w:rsidRDefault="00845250" w:rsidP="0009137D">
            <w:pPr>
              <w:pStyle w:val="BodyBA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232CBE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1481</w:t>
            </w: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59F920" w14:textId="20E1CFFD" w:rsidR="00B74C2A" w:rsidRPr="00232CBE" w:rsidRDefault="00845250" w:rsidP="0009137D">
            <w:pPr>
              <w:pStyle w:val="BodyBA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232CBE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 xml:space="preserve">Nr. </w:t>
            </w:r>
            <w:r w:rsidR="00D82100" w:rsidRPr="00232CBE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hip</w:t>
            </w:r>
            <w:r w:rsidRPr="00232CBE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. 112 D</w:t>
            </w:r>
            <w:r w:rsidR="00D82100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atë</w:t>
            </w:r>
            <w:r w:rsidRPr="00232CBE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 xml:space="preserve"> 29.12.2004</w:t>
            </w:r>
          </w:p>
        </w:tc>
        <w:tc>
          <w:tcPr>
            <w:tcW w:w="5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B71359" w14:textId="3ACCDC7E" w:rsidR="00B74C2A" w:rsidRPr="00232CBE" w:rsidRDefault="00845250" w:rsidP="0009137D">
            <w:pPr>
              <w:pStyle w:val="BodyBA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232CBE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1500</w:t>
            </w:r>
          </w:p>
        </w:tc>
        <w:tc>
          <w:tcPr>
            <w:tcW w:w="5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6E0531" w14:textId="6033952E" w:rsidR="00B74C2A" w:rsidRPr="00232CBE" w:rsidRDefault="00845250" w:rsidP="0009137D">
            <w:pPr>
              <w:pStyle w:val="BodyBA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232CBE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-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C9E3B2" w14:textId="35EEE386" w:rsidR="00B74C2A" w:rsidRPr="00232CBE" w:rsidRDefault="00845250" w:rsidP="0009137D">
            <w:pPr>
              <w:pStyle w:val="BodyBA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232CBE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-</w:t>
            </w:r>
          </w:p>
        </w:tc>
        <w:tc>
          <w:tcPr>
            <w:tcW w:w="20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9CF00B" w14:textId="77777777" w:rsidR="00D82100" w:rsidRDefault="00845250" w:rsidP="00232CBE">
            <w:pPr>
              <w:pStyle w:val="BodyBA"/>
              <w:jc w:val="both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232CBE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Ministria e Brendshme</w:t>
            </w:r>
          </w:p>
          <w:p w14:paraId="4854FF31" w14:textId="26782129" w:rsidR="00B74C2A" w:rsidRPr="00232CBE" w:rsidRDefault="00845250" w:rsidP="00232CBE">
            <w:pPr>
              <w:pStyle w:val="BodyBA"/>
              <w:jc w:val="both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232CBE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VKM</w:t>
            </w:r>
            <w:r w:rsidR="00232CBE" w:rsidRPr="00232CBE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 xml:space="preserve"> </w:t>
            </w:r>
            <w:r w:rsidR="00C4223E" w:rsidRPr="00232CBE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nr.</w:t>
            </w:r>
            <w:r w:rsidR="00232CBE" w:rsidRPr="00232CBE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 xml:space="preserve"> </w:t>
            </w:r>
            <w:r w:rsidRPr="00232CBE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250, datë 24.4.2003</w:t>
            </w:r>
            <w:r w:rsidR="00C4223E" w:rsidRPr="00232CBE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,</w:t>
            </w:r>
            <w:r w:rsidR="00232CBE" w:rsidRPr="00232CBE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 xml:space="preserve"> </w:t>
            </w:r>
            <w:r w:rsidRPr="00232CBE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“Për miratimin e listës së inventarit të pronave të paluajtshme shtetërore, të cilat i kalojnë në përgjegjësi administrimi Ministrisë së Rendit Publik”, i ndryshuar</w:t>
            </w:r>
          </w:p>
        </w:tc>
      </w:tr>
      <w:tr w:rsidR="00B74C2A" w:rsidRPr="00232CBE" w14:paraId="53D8F036" w14:textId="693417C9" w:rsidTr="00232CBE">
        <w:trPr>
          <w:trHeight w:val="20"/>
        </w:trPr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6C8A79" w14:textId="0E815C1B" w:rsidR="00B74C2A" w:rsidRPr="00232CBE" w:rsidRDefault="00845250" w:rsidP="0009137D">
            <w:pPr>
              <w:pStyle w:val="BodyBA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232CBE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1481</w:t>
            </w: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09079E" w14:textId="13B7225F" w:rsidR="00B74C2A" w:rsidRPr="00232CBE" w:rsidRDefault="00845250" w:rsidP="0009137D">
            <w:pPr>
              <w:pStyle w:val="BodyBA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232CBE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-</w:t>
            </w:r>
          </w:p>
        </w:tc>
        <w:tc>
          <w:tcPr>
            <w:tcW w:w="5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76130F" w14:textId="73AE5094" w:rsidR="00B74C2A" w:rsidRPr="00232CBE" w:rsidRDefault="00845250" w:rsidP="0009137D">
            <w:pPr>
              <w:pStyle w:val="BodyBA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232CBE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312</w:t>
            </w:r>
          </w:p>
        </w:tc>
        <w:tc>
          <w:tcPr>
            <w:tcW w:w="5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C61E69" w14:textId="01563535" w:rsidR="00B74C2A" w:rsidRPr="00232CBE" w:rsidRDefault="00845250" w:rsidP="0009137D">
            <w:pPr>
              <w:pStyle w:val="BodyBA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232CBE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-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8974A5" w14:textId="6343D40B" w:rsidR="00B74C2A" w:rsidRPr="00232CBE" w:rsidRDefault="00845250" w:rsidP="0009137D">
            <w:pPr>
              <w:pStyle w:val="BodyBA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232CBE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-</w:t>
            </w:r>
          </w:p>
        </w:tc>
        <w:tc>
          <w:tcPr>
            <w:tcW w:w="20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4C90E4" w14:textId="3C2AA721" w:rsidR="00B74C2A" w:rsidRPr="00232CBE" w:rsidRDefault="00845250" w:rsidP="00232CBE">
            <w:pPr>
              <w:pStyle w:val="BodyBA"/>
              <w:jc w:val="both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232CBE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Ministria e Brendshme</w:t>
            </w:r>
          </w:p>
          <w:p w14:paraId="6362796B" w14:textId="24064CA6" w:rsidR="00B74C2A" w:rsidRPr="00232CBE" w:rsidRDefault="00845250" w:rsidP="00D82100">
            <w:pPr>
              <w:pStyle w:val="BodyBA"/>
              <w:jc w:val="both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232CBE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lastRenderedPageBreak/>
              <w:t>VKM</w:t>
            </w:r>
            <w:r w:rsidR="00D82100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 xml:space="preserve"> </w:t>
            </w:r>
            <w:r w:rsidR="00C4223E" w:rsidRPr="00232CBE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nr.</w:t>
            </w:r>
            <w:r w:rsidR="00D82100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 xml:space="preserve"> </w:t>
            </w:r>
            <w:r w:rsidRPr="00232CBE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250, datë 24.4.2003</w:t>
            </w:r>
            <w:r w:rsidR="00C4223E" w:rsidRPr="00232CBE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,</w:t>
            </w:r>
            <w:r w:rsidR="00D82100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 xml:space="preserve"> </w:t>
            </w:r>
            <w:r w:rsidRPr="00232CBE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“Për miratimin e listës së inventarit të pronave të paluajtshme shtetërore, të cilat i kalojnë në përgjegjësi administrimi Ministrisë së Rendit Publik”, i ndryshuar</w:t>
            </w:r>
          </w:p>
        </w:tc>
      </w:tr>
    </w:tbl>
    <w:p w14:paraId="1D468665" w14:textId="77777777" w:rsidR="00B74C2A" w:rsidRPr="00232CBE" w:rsidRDefault="00B74C2A" w:rsidP="0009137D">
      <w:pPr>
        <w:pStyle w:val="BodyA"/>
        <w:widowControl w:val="0"/>
        <w:ind w:firstLine="284"/>
        <w:rPr>
          <w:rFonts w:ascii="Garamond" w:hAnsi="Garamond" w:cs="Times New Roman"/>
          <w:color w:val="auto"/>
          <w:lang w:val="sq-AL"/>
        </w:rPr>
      </w:pPr>
    </w:p>
    <w:p w14:paraId="359E9CE5" w14:textId="77777777" w:rsidR="00B74C2A" w:rsidRPr="00232CBE" w:rsidRDefault="00232CBE" w:rsidP="00232CBE">
      <w:pPr>
        <w:pStyle w:val="BodyA"/>
        <w:widowControl w:val="0"/>
        <w:ind w:firstLine="284"/>
        <w:jc w:val="center"/>
        <w:rPr>
          <w:rFonts w:ascii="Garamond" w:hAnsi="Garamond" w:cs="Times New Roman"/>
          <w:color w:val="auto"/>
          <w:lang w:val="sq-AL"/>
        </w:rPr>
      </w:pPr>
      <w:r w:rsidRPr="00232CBE">
        <w:rPr>
          <w:rFonts w:ascii="Garamond" w:hAnsi="Garamond" w:cs="Times New Roman"/>
          <w:color w:val="auto"/>
          <w:lang w:val="sq-AL"/>
        </w:rPr>
        <w:t>SHTOJCA NR. 2</w:t>
      </w:r>
    </w:p>
    <w:p w14:paraId="55914DBA" w14:textId="77777777" w:rsidR="00B74C2A" w:rsidRPr="00232CBE" w:rsidRDefault="00232CBE" w:rsidP="00232CBE">
      <w:pPr>
        <w:pStyle w:val="BodyA"/>
        <w:widowControl w:val="0"/>
        <w:ind w:firstLine="284"/>
        <w:jc w:val="center"/>
        <w:rPr>
          <w:rFonts w:ascii="Garamond" w:hAnsi="Garamond" w:cs="Times New Roman"/>
          <w:color w:val="auto"/>
          <w:lang w:val="sq-AL"/>
        </w:rPr>
      </w:pPr>
      <w:r w:rsidRPr="00232CBE">
        <w:rPr>
          <w:rFonts w:ascii="Garamond" w:hAnsi="Garamond" w:cs="Times New Roman"/>
          <w:color w:val="auto"/>
          <w:lang w:val="sq-AL"/>
        </w:rPr>
        <w:t>PRONAT ME FUNKSION PUBLIK PËR TË CILAT KORPORATA VEPRON SI ZHVILLUES</w:t>
      </w:r>
    </w:p>
    <w:p w14:paraId="10B7918F" w14:textId="77777777" w:rsidR="00B74C2A" w:rsidRPr="00232CBE" w:rsidRDefault="00B74C2A" w:rsidP="00232CBE">
      <w:pPr>
        <w:pStyle w:val="BodyA"/>
        <w:widowControl w:val="0"/>
        <w:ind w:firstLine="284"/>
        <w:jc w:val="center"/>
        <w:rPr>
          <w:rFonts w:ascii="Garamond" w:hAnsi="Garamond" w:cs="Times New Roman"/>
          <w:color w:val="auto"/>
          <w:lang w:val="sq-AL"/>
        </w:rPr>
      </w:pPr>
    </w:p>
    <w:tbl>
      <w:tblPr>
        <w:tblW w:w="5000" w:type="pc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ook w:val="04A0" w:firstRow="1" w:lastRow="0" w:firstColumn="1" w:lastColumn="0" w:noHBand="0" w:noVBand="1"/>
      </w:tblPr>
      <w:tblGrid>
        <w:gridCol w:w="1711"/>
        <w:gridCol w:w="1320"/>
        <w:gridCol w:w="1142"/>
        <w:gridCol w:w="1231"/>
        <w:gridCol w:w="1144"/>
        <w:gridCol w:w="2462"/>
      </w:tblGrid>
      <w:tr w:rsidR="00B74C2A" w:rsidRPr="00232CBE" w14:paraId="66C8BD4E" w14:textId="6F4035CD" w:rsidTr="00232CBE">
        <w:trPr>
          <w:trHeight w:val="20"/>
        </w:trPr>
        <w:tc>
          <w:tcPr>
            <w:tcW w:w="94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D8C70E" w14:textId="0D5CEF90" w:rsidR="00B74C2A" w:rsidRPr="00232CBE" w:rsidRDefault="00845250" w:rsidP="0009137D">
            <w:pPr>
              <w:pStyle w:val="BodyBA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232CBE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 xml:space="preserve">Zona </w:t>
            </w:r>
            <w:r w:rsidR="00C4223E" w:rsidRPr="00232CBE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k</w:t>
            </w:r>
            <w:r w:rsidRPr="00232CBE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adastrale</w:t>
            </w:r>
          </w:p>
        </w:tc>
        <w:tc>
          <w:tcPr>
            <w:tcW w:w="73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592B44" w14:textId="7A1A7777" w:rsidR="00B74C2A" w:rsidRPr="00232CBE" w:rsidRDefault="00845250" w:rsidP="0009137D">
            <w:pPr>
              <w:pStyle w:val="BodyBA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232CBE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Nr.</w:t>
            </w:r>
            <w:r w:rsidR="00232CBE" w:rsidRPr="00232CBE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 xml:space="preserve"> i</w:t>
            </w:r>
            <w:r w:rsidRPr="00232CBE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br/>
            </w:r>
            <w:r w:rsidR="00C4223E" w:rsidRPr="00232CBE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pasuris</w:t>
            </w:r>
            <w:r w:rsidR="00232CBE" w:rsidRPr="00232CBE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ë</w:t>
            </w:r>
          </w:p>
        </w:tc>
        <w:tc>
          <w:tcPr>
            <w:tcW w:w="63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DDBEF8" w14:textId="6465F89B" w:rsidR="00B74C2A" w:rsidRPr="00232CBE" w:rsidRDefault="00845250" w:rsidP="0009137D">
            <w:pPr>
              <w:pStyle w:val="BodyBA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232CBE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Sip. e pasurisë</w:t>
            </w:r>
            <w:r w:rsidRPr="00232CBE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br/>
              <w:t>(m</w:t>
            </w:r>
            <w:r w:rsidRPr="00232CBE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vertAlign w:val="superscript"/>
                <w:lang w:val="sq-AL"/>
              </w:rPr>
              <w:t>2</w:t>
            </w:r>
            <w:r w:rsidRPr="00232CBE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)</w:t>
            </w:r>
          </w:p>
        </w:tc>
        <w:tc>
          <w:tcPr>
            <w:tcW w:w="13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F4262E" w14:textId="36FF2D33" w:rsidR="00B74C2A" w:rsidRPr="00232CBE" w:rsidRDefault="00845250" w:rsidP="0009137D">
            <w:pPr>
              <w:pStyle w:val="BodyBA"/>
              <w:jc w:val="center"/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</w:pPr>
            <w:r w:rsidRPr="00232CBE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 xml:space="preserve">Nga </w:t>
            </w:r>
            <w:r w:rsidR="00232CBE" w:rsidRPr="00232CBE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sip</w:t>
            </w:r>
            <w:r w:rsidRPr="00232CBE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.</w:t>
            </w:r>
          </w:p>
        </w:tc>
        <w:tc>
          <w:tcPr>
            <w:tcW w:w="136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6996BD" w14:textId="7675BDAA" w:rsidR="00B74C2A" w:rsidRPr="00232CBE" w:rsidRDefault="00845250" w:rsidP="0009137D">
            <w:pPr>
              <w:pStyle w:val="BodyBA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232CBE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Institucioni me pronësi/përgjegjësi administrimi</w:t>
            </w:r>
          </w:p>
        </w:tc>
      </w:tr>
      <w:tr w:rsidR="00B74C2A" w:rsidRPr="00232CBE" w14:paraId="0D62359C" w14:textId="1DFA0F2E" w:rsidTr="00232CBE">
        <w:trPr>
          <w:trHeight w:val="20"/>
        </w:trPr>
        <w:tc>
          <w:tcPr>
            <w:tcW w:w="94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</w:tcPr>
          <w:p w14:paraId="3E1341B6" w14:textId="1D252B42" w:rsidR="00B74C2A" w:rsidRPr="00232CBE" w:rsidRDefault="00B74C2A" w:rsidP="000913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73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</w:tcPr>
          <w:p w14:paraId="03CCBDEF" w14:textId="35F94AC2" w:rsidR="00B74C2A" w:rsidRPr="00232CBE" w:rsidRDefault="00B74C2A" w:rsidP="000913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</w:tcPr>
          <w:p w14:paraId="609F32FE" w14:textId="37B5CEC4" w:rsidR="00B74C2A" w:rsidRPr="00232CBE" w:rsidRDefault="00B74C2A" w:rsidP="000913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742AD1" w14:textId="54CA0A52" w:rsidR="00B74C2A" w:rsidRPr="00232CBE" w:rsidRDefault="00845250" w:rsidP="0009137D">
            <w:pPr>
              <w:pStyle w:val="BodyBA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232CBE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Truall</w:t>
            </w:r>
            <w:r w:rsidRPr="00232CBE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br/>
              <w:t>(m</w:t>
            </w:r>
            <w:r w:rsidRPr="00232CBE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vertAlign w:val="superscript"/>
                <w:lang w:val="sq-AL"/>
              </w:rPr>
              <w:t>2</w:t>
            </w:r>
            <w:r w:rsidRPr="00232CBE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)</w:t>
            </w:r>
          </w:p>
        </w:tc>
        <w:tc>
          <w:tcPr>
            <w:tcW w:w="6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9B6706" w14:textId="65FAD2D0" w:rsidR="00B74C2A" w:rsidRPr="00232CBE" w:rsidRDefault="00845250" w:rsidP="0009137D">
            <w:pPr>
              <w:pStyle w:val="BodyBA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232CBE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Ndërtesë</w:t>
            </w:r>
            <w:r w:rsidRPr="00232CBE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br/>
              <w:t>(m</w:t>
            </w:r>
            <w:r w:rsidRPr="00232CBE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vertAlign w:val="superscript"/>
                <w:lang w:val="sq-AL"/>
              </w:rPr>
              <w:t>2</w:t>
            </w:r>
            <w:r w:rsidRPr="00232CBE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)</w:t>
            </w:r>
          </w:p>
        </w:tc>
        <w:tc>
          <w:tcPr>
            <w:tcW w:w="136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</w:tcPr>
          <w:p w14:paraId="01CC1585" w14:textId="62766C66" w:rsidR="00B74C2A" w:rsidRPr="00232CBE" w:rsidRDefault="00B74C2A" w:rsidP="000913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B74C2A" w:rsidRPr="00232CBE" w14:paraId="65F7A6DE" w14:textId="7429620A" w:rsidTr="00232CBE">
        <w:trPr>
          <w:trHeight w:val="20"/>
        </w:trPr>
        <w:tc>
          <w:tcPr>
            <w:tcW w:w="9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AF4E2F" w14:textId="72A3036E" w:rsidR="00B74C2A" w:rsidRPr="00232CBE" w:rsidRDefault="00845250" w:rsidP="0009137D">
            <w:pPr>
              <w:pStyle w:val="BodyBA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232CBE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2863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572781" w14:textId="72C77F14" w:rsidR="00B74C2A" w:rsidRPr="00232CBE" w:rsidRDefault="00845250" w:rsidP="0009137D">
            <w:pPr>
              <w:pStyle w:val="BodyBA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232CBE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29/84</w:t>
            </w:r>
          </w:p>
        </w:tc>
        <w:tc>
          <w:tcPr>
            <w:tcW w:w="6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93762D" w14:textId="6A6326A9" w:rsidR="00B74C2A" w:rsidRPr="00232CBE" w:rsidRDefault="00845250" w:rsidP="0009137D">
            <w:pPr>
              <w:pStyle w:val="BodyBA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232CBE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54391</w:t>
            </w:r>
          </w:p>
        </w:tc>
        <w:tc>
          <w:tcPr>
            <w:tcW w:w="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296EEC" w14:textId="78CF2018" w:rsidR="00B74C2A" w:rsidRPr="00232CBE" w:rsidRDefault="00B74C2A" w:rsidP="000913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910DA8" w14:textId="3D0F3ED7" w:rsidR="00B74C2A" w:rsidRPr="00232CBE" w:rsidRDefault="00B74C2A" w:rsidP="000913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C5A92B" w14:textId="0CEA9D58" w:rsidR="00B74C2A" w:rsidRPr="00232CBE" w:rsidRDefault="00845250" w:rsidP="0009137D">
            <w:pPr>
              <w:pStyle w:val="BodyBA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232CBE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 xml:space="preserve">Republika e Shqipërisë </w:t>
            </w:r>
          </w:p>
        </w:tc>
      </w:tr>
    </w:tbl>
    <w:p w14:paraId="7F9BF46E" w14:textId="77777777" w:rsidR="00C4223E" w:rsidRPr="00232CBE" w:rsidRDefault="00C4223E" w:rsidP="0009137D">
      <w:pPr>
        <w:pStyle w:val="BodyA"/>
        <w:widowControl w:val="0"/>
        <w:ind w:firstLine="284"/>
        <w:rPr>
          <w:rFonts w:ascii="Garamond" w:hAnsi="Garamond" w:cs="Times New Roman"/>
          <w:b/>
          <w:bCs/>
          <w:color w:val="auto"/>
          <w:lang w:val="sq-AL"/>
        </w:rPr>
      </w:pPr>
    </w:p>
    <w:p w14:paraId="1CFD275C" w14:textId="77777777" w:rsidR="00B74C2A" w:rsidRPr="00232CBE" w:rsidRDefault="00232CBE" w:rsidP="00232CBE">
      <w:pPr>
        <w:pStyle w:val="BodyA"/>
        <w:widowControl w:val="0"/>
        <w:ind w:firstLine="284"/>
        <w:jc w:val="center"/>
        <w:rPr>
          <w:rFonts w:ascii="Garamond" w:hAnsi="Garamond" w:cs="Times New Roman"/>
          <w:color w:val="auto"/>
          <w:lang w:val="sq-AL"/>
        </w:rPr>
      </w:pPr>
      <w:r w:rsidRPr="00232CBE">
        <w:rPr>
          <w:rFonts w:ascii="Garamond" w:hAnsi="Garamond" w:cs="Times New Roman"/>
          <w:color w:val="auto"/>
          <w:lang w:val="sq-AL"/>
        </w:rPr>
        <w:t>SHTOJCA NR. 3</w:t>
      </w:r>
    </w:p>
    <w:p w14:paraId="5F63D1ED" w14:textId="20B745A9" w:rsidR="00B74C2A" w:rsidRPr="00232CBE" w:rsidRDefault="00232CBE" w:rsidP="00232CBE">
      <w:pPr>
        <w:pStyle w:val="BodyA"/>
        <w:widowControl w:val="0"/>
        <w:ind w:firstLine="284"/>
        <w:jc w:val="center"/>
        <w:rPr>
          <w:rFonts w:ascii="Garamond" w:hAnsi="Garamond" w:cs="Times New Roman"/>
          <w:color w:val="auto"/>
          <w:lang w:val="sq-AL"/>
        </w:rPr>
      </w:pPr>
      <w:r w:rsidRPr="00232CBE">
        <w:rPr>
          <w:rFonts w:ascii="Garamond" w:hAnsi="Garamond" w:cs="Times New Roman"/>
          <w:color w:val="auto"/>
          <w:lang w:val="sq-AL"/>
        </w:rPr>
        <w:t>INSTITUCIONET PUBLIKE</w:t>
      </w:r>
      <w:r w:rsidR="00D82100">
        <w:rPr>
          <w:rFonts w:ascii="Garamond" w:hAnsi="Garamond" w:cs="Times New Roman"/>
          <w:color w:val="auto"/>
          <w:lang w:val="sq-AL"/>
        </w:rPr>
        <w:t>,</w:t>
      </w:r>
      <w:r w:rsidRPr="00232CBE">
        <w:rPr>
          <w:rFonts w:ascii="Garamond" w:hAnsi="Garamond" w:cs="Times New Roman"/>
          <w:color w:val="auto"/>
          <w:lang w:val="sq-AL"/>
        </w:rPr>
        <w:t xml:space="preserve"> TË CILAT LIDHIN MARRËVESHJEN E BASHKËPUNIMIT ME KORPORATËN E INVESTIMEVE SHQIPTARE</w:t>
      </w:r>
    </w:p>
    <w:p w14:paraId="4DC229C7" w14:textId="2912C4EA" w:rsidR="00000000" w:rsidRDefault="000E06BA" w:rsidP="0009137D">
      <w:pPr>
        <w:pStyle w:val="BodyA"/>
        <w:widowControl w:val="0"/>
        <w:ind w:firstLine="284"/>
        <w:jc w:val="both"/>
        <w:rPr>
          <w:rFonts w:ascii="Garamond" w:hAnsi="Garamond" w:cs="Times New Roman"/>
          <w:color w:val="auto"/>
          <w:lang w:val="it-IT"/>
        </w:rPr>
      </w:pPr>
    </w:p>
    <w:p w14:paraId="3C1C982B" w14:textId="7A7A74D1" w:rsidR="00D82100" w:rsidRPr="0009137D" w:rsidRDefault="00D82100" w:rsidP="0009137D">
      <w:pPr>
        <w:pStyle w:val="BodyA"/>
        <w:widowControl w:val="0"/>
        <w:ind w:firstLine="284"/>
        <w:jc w:val="both"/>
        <w:rPr>
          <w:rFonts w:ascii="Garamond" w:hAnsi="Garamond" w:cs="Times New Roman"/>
          <w:color w:val="auto"/>
          <w:lang w:val="it-IT"/>
        </w:rPr>
      </w:pPr>
    </w:p>
    <w:p w14:paraId="0934A73A" w14:textId="2F5F294F" w:rsidR="00B74C2A" w:rsidRPr="00232CBE" w:rsidRDefault="00845250" w:rsidP="0009137D">
      <w:pPr>
        <w:pStyle w:val="BodyA"/>
        <w:widowControl w:val="0"/>
        <w:ind w:firstLine="284"/>
        <w:jc w:val="both"/>
        <w:rPr>
          <w:rFonts w:ascii="Garamond" w:hAnsi="Garamond" w:cs="Times New Roman"/>
          <w:color w:val="auto"/>
          <w:lang w:val="sq-AL"/>
        </w:rPr>
      </w:pPr>
      <w:bookmarkStart w:id="1" w:name="_GoBack"/>
      <w:bookmarkEnd w:id="1"/>
      <w:r w:rsidRPr="00232CBE">
        <w:rPr>
          <w:rFonts w:ascii="Garamond" w:hAnsi="Garamond" w:cs="Times New Roman"/>
          <w:color w:val="auto"/>
          <w:lang w:val="sq-AL"/>
        </w:rPr>
        <w:t>Ministria e Punëve të Brendshme, Ministria e Shëndetësisë dhe Mirëqenies Sociale, Bashkia Himarë</w:t>
      </w:r>
      <w:r w:rsidR="00232CBE" w:rsidRPr="00232CBE">
        <w:rPr>
          <w:rFonts w:ascii="Garamond" w:hAnsi="Garamond" w:cs="Times New Roman"/>
          <w:color w:val="auto"/>
          <w:lang w:val="sq-AL"/>
        </w:rPr>
        <w:t>.</w:t>
      </w:r>
    </w:p>
    <w:sectPr w:rsidR="00B74C2A" w:rsidRPr="00232CBE" w:rsidSect="002B1E7C">
      <w:pgSz w:w="11900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906CB6" w14:textId="77777777" w:rsidR="00D82100" w:rsidRDefault="00D82100">
      <w:r>
        <w:separator/>
      </w:r>
    </w:p>
  </w:endnote>
  <w:endnote w:type="continuationSeparator" w:id="0">
    <w:p w14:paraId="1A1742C9" w14:textId="77777777" w:rsidR="00D82100" w:rsidRDefault="00D82100">
      <w:r>
        <w:continuationSeparator/>
      </w:r>
    </w:p>
  </w:endnote>
  <w:endnote w:type="continuationNotice" w:id="1">
    <w:p w14:paraId="3B249251" w14:textId="77777777" w:rsidR="00D82100" w:rsidRDefault="00D8210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306E75" w14:textId="77777777" w:rsidR="00D82100" w:rsidRDefault="00D82100">
      <w:r>
        <w:separator/>
      </w:r>
    </w:p>
  </w:footnote>
  <w:footnote w:type="continuationSeparator" w:id="0">
    <w:p w14:paraId="0B368AC6" w14:textId="77777777" w:rsidR="00D82100" w:rsidRDefault="00D82100">
      <w:r>
        <w:continuationSeparator/>
      </w:r>
    </w:p>
  </w:footnote>
  <w:footnote w:type="continuationNotice" w:id="1">
    <w:p w14:paraId="4935BCA3" w14:textId="77777777" w:rsidR="00D82100" w:rsidRDefault="00D8210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9A5034"/>
    <w:multiLevelType w:val="hybridMultilevel"/>
    <w:tmpl w:val="FFFFFFFF"/>
    <w:numStyleLink w:val="ImportedStyle1"/>
  </w:abstractNum>
  <w:abstractNum w:abstractNumId="1" w15:restartNumberingAfterBreak="0">
    <w:nsid w:val="18412F35"/>
    <w:multiLevelType w:val="hybridMultilevel"/>
    <w:tmpl w:val="FFFFFFFF"/>
    <w:numStyleLink w:val="ImportedStyle10"/>
  </w:abstractNum>
  <w:abstractNum w:abstractNumId="2" w15:restartNumberingAfterBreak="0">
    <w:nsid w:val="25A5736F"/>
    <w:multiLevelType w:val="hybridMultilevel"/>
    <w:tmpl w:val="FFFFFFFF"/>
    <w:styleLink w:val="ImportedStyle1"/>
    <w:lvl w:ilvl="0" w:tplc="6B9829DC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2666A6C">
      <w:start w:val="1"/>
      <w:numFmt w:val="lowerLetter"/>
      <w:lvlText w:val="%2."/>
      <w:lvlJc w:val="left"/>
      <w:pPr>
        <w:ind w:left="136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166A50A">
      <w:start w:val="1"/>
      <w:numFmt w:val="lowerRoman"/>
      <w:lvlText w:val="%3."/>
      <w:lvlJc w:val="left"/>
      <w:pPr>
        <w:ind w:left="2083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0AACE8AE">
      <w:start w:val="1"/>
      <w:numFmt w:val="decimal"/>
      <w:lvlText w:val="%4."/>
      <w:lvlJc w:val="left"/>
      <w:pPr>
        <w:ind w:left="280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2384232">
      <w:start w:val="1"/>
      <w:numFmt w:val="lowerLetter"/>
      <w:lvlText w:val="%5."/>
      <w:lvlJc w:val="left"/>
      <w:pPr>
        <w:ind w:left="352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E6165CF0">
      <w:start w:val="1"/>
      <w:numFmt w:val="lowerRoman"/>
      <w:lvlText w:val="%6."/>
      <w:lvlJc w:val="left"/>
      <w:pPr>
        <w:ind w:left="4243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E7BCBD48">
      <w:start w:val="1"/>
      <w:numFmt w:val="decimal"/>
      <w:lvlText w:val="%7."/>
      <w:lvlJc w:val="left"/>
      <w:pPr>
        <w:ind w:left="496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12E42EA4">
      <w:start w:val="1"/>
      <w:numFmt w:val="lowerLetter"/>
      <w:lvlText w:val="%8."/>
      <w:lvlJc w:val="left"/>
      <w:pPr>
        <w:ind w:left="568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B2121170">
      <w:start w:val="1"/>
      <w:numFmt w:val="lowerRoman"/>
      <w:lvlText w:val="%9."/>
      <w:lvlJc w:val="left"/>
      <w:pPr>
        <w:ind w:left="6403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2FA6396E"/>
    <w:multiLevelType w:val="hybridMultilevel"/>
    <w:tmpl w:val="FFFFFFFF"/>
    <w:styleLink w:val="ImportedStyle10"/>
    <w:lvl w:ilvl="0" w:tplc="FD0A01B4">
      <w:start w:val="1"/>
      <w:numFmt w:val="decimal"/>
      <w:lvlText w:val="%1."/>
      <w:lvlJc w:val="left"/>
      <w:pPr>
        <w:ind w:left="64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A90EE72">
      <w:start w:val="1"/>
      <w:numFmt w:val="lowerLetter"/>
      <w:lvlText w:val="%2."/>
      <w:lvlJc w:val="left"/>
      <w:pPr>
        <w:ind w:left="136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BB85EF8">
      <w:start w:val="1"/>
      <w:numFmt w:val="lowerRoman"/>
      <w:lvlText w:val="%3."/>
      <w:lvlJc w:val="left"/>
      <w:pPr>
        <w:ind w:left="2083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02ED8EA">
      <w:start w:val="1"/>
      <w:numFmt w:val="decimal"/>
      <w:lvlText w:val="%4."/>
      <w:lvlJc w:val="left"/>
      <w:pPr>
        <w:ind w:left="280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A621C40">
      <w:start w:val="1"/>
      <w:numFmt w:val="lowerLetter"/>
      <w:lvlText w:val="%5."/>
      <w:lvlJc w:val="left"/>
      <w:pPr>
        <w:ind w:left="352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ABC83C2">
      <w:start w:val="1"/>
      <w:numFmt w:val="lowerRoman"/>
      <w:lvlText w:val="%6."/>
      <w:lvlJc w:val="left"/>
      <w:pPr>
        <w:ind w:left="4243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8A0790A">
      <w:start w:val="1"/>
      <w:numFmt w:val="decimal"/>
      <w:lvlText w:val="%7."/>
      <w:lvlJc w:val="left"/>
      <w:pPr>
        <w:ind w:left="496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58AA3E4">
      <w:start w:val="1"/>
      <w:numFmt w:val="lowerLetter"/>
      <w:lvlText w:val="%8."/>
      <w:lvlJc w:val="left"/>
      <w:pPr>
        <w:ind w:left="568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4E6B902">
      <w:start w:val="1"/>
      <w:numFmt w:val="lowerRoman"/>
      <w:lvlText w:val="%9."/>
      <w:lvlJc w:val="left"/>
      <w:pPr>
        <w:ind w:left="6403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1"/>
    <w:lvlOverride w:ilvl="0">
      <w:startOverride w:val="6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isplayBackgroundShape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C2A"/>
    <w:rsid w:val="00011F46"/>
    <w:rsid w:val="00040719"/>
    <w:rsid w:val="0009137D"/>
    <w:rsid w:val="000B231A"/>
    <w:rsid w:val="000B334A"/>
    <w:rsid w:val="000E06BA"/>
    <w:rsid w:val="0016067C"/>
    <w:rsid w:val="001D7FC8"/>
    <w:rsid w:val="001F33BB"/>
    <w:rsid w:val="00202C7C"/>
    <w:rsid w:val="00210530"/>
    <w:rsid w:val="00232CBE"/>
    <w:rsid w:val="002467EF"/>
    <w:rsid w:val="002B1E7C"/>
    <w:rsid w:val="002E6BB4"/>
    <w:rsid w:val="002F55F7"/>
    <w:rsid w:val="00330720"/>
    <w:rsid w:val="00375E7D"/>
    <w:rsid w:val="0038609B"/>
    <w:rsid w:val="003E5AFF"/>
    <w:rsid w:val="004630F4"/>
    <w:rsid w:val="00493452"/>
    <w:rsid w:val="00493CDC"/>
    <w:rsid w:val="004968C9"/>
    <w:rsid w:val="005370DB"/>
    <w:rsid w:val="005530DB"/>
    <w:rsid w:val="005D40BB"/>
    <w:rsid w:val="005E761A"/>
    <w:rsid w:val="00607E07"/>
    <w:rsid w:val="00636371"/>
    <w:rsid w:val="00656C6E"/>
    <w:rsid w:val="0068382E"/>
    <w:rsid w:val="0069706C"/>
    <w:rsid w:val="006E06D0"/>
    <w:rsid w:val="00772508"/>
    <w:rsid w:val="007E237A"/>
    <w:rsid w:val="0081239B"/>
    <w:rsid w:val="008324EA"/>
    <w:rsid w:val="00845250"/>
    <w:rsid w:val="008532B4"/>
    <w:rsid w:val="00884AC1"/>
    <w:rsid w:val="008E1DC5"/>
    <w:rsid w:val="008F2F8C"/>
    <w:rsid w:val="008F5D91"/>
    <w:rsid w:val="0090468B"/>
    <w:rsid w:val="00913B70"/>
    <w:rsid w:val="00923407"/>
    <w:rsid w:val="00967C65"/>
    <w:rsid w:val="0098419E"/>
    <w:rsid w:val="00A368B7"/>
    <w:rsid w:val="00A42784"/>
    <w:rsid w:val="00A53129"/>
    <w:rsid w:val="00A54179"/>
    <w:rsid w:val="00A744A2"/>
    <w:rsid w:val="00AB3108"/>
    <w:rsid w:val="00AC218B"/>
    <w:rsid w:val="00B60297"/>
    <w:rsid w:val="00B63795"/>
    <w:rsid w:val="00B74612"/>
    <w:rsid w:val="00B74C2A"/>
    <w:rsid w:val="00BB13EC"/>
    <w:rsid w:val="00BD49EB"/>
    <w:rsid w:val="00C00638"/>
    <w:rsid w:val="00C06CAE"/>
    <w:rsid w:val="00C40B28"/>
    <w:rsid w:val="00C4223E"/>
    <w:rsid w:val="00C44F4F"/>
    <w:rsid w:val="00C614C3"/>
    <w:rsid w:val="00CB5BF2"/>
    <w:rsid w:val="00CB7F25"/>
    <w:rsid w:val="00CC59D6"/>
    <w:rsid w:val="00CD7F98"/>
    <w:rsid w:val="00CF6A1A"/>
    <w:rsid w:val="00D03E78"/>
    <w:rsid w:val="00D1240F"/>
    <w:rsid w:val="00D82100"/>
    <w:rsid w:val="00DB35E4"/>
    <w:rsid w:val="00E4460C"/>
    <w:rsid w:val="00E74DE5"/>
    <w:rsid w:val="00ED3C2F"/>
    <w:rsid w:val="00EE4835"/>
    <w:rsid w:val="00EF5ADB"/>
    <w:rsid w:val="00F015F8"/>
    <w:rsid w:val="00FF6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33A3CB"/>
  <w15:docId w15:val="{A87E0E4B-0758-104D-B377-A9B9A610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rPr>
      <w:rFonts w:cs="Arial Unicode MS"/>
      <w:color w:val="000000"/>
      <w:sz w:val="24"/>
      <w:szCs w:val="24"/>
      <w:u w:color="000000"/>
      <w:lang w:val="en-US"/>
    </w:rPr>
  </w:style>
  <w:style w:type="paragraph" w:styleId="NormalWeb">
    <w:name w:val="Normal (Web)"/>
    <w:uiPriority w:val="99"/>
    <w:pPr>
      <w:spacing w:before="100" w:after="10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ListParagraph">
    <w:name w:val="List Paragraph"/>
    <w:uiPriority w:val="99"/>
    <w:qFormat/>
    <w:pPr>
      <w:ind w:left="720"/>
    </w:pPr>
    <w:rPr>
      <w:rFonts w:cs="Arial Unicode MS"/>
      <w:color w:val="000000"/>
      <w:sz w:val="24"/>
      <w:szCs w:val="24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10">
    <w:name w:val="Imported Style 1.0"/>
    <w:pPr>
      <w:numPr>
        <w:numId w:val="3"/>
      </w:numPr>
    </w:pPr>
  </w:style>
  <w:style w:type="paragraph" w:customStyle="1" w:styleId="BodyB">
    <w:name w:val="Body B"/>
    <w:rPr>
      <w:rFonts w:eastAsia="Times New Roman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BodyBA">
    <w:name w:val="Body B A"/>
    <w:rPr>
      <w:rFonts w:cs="Arial Unicode MS"/>
      <w:color w:val="000000"/>
      <w:sz w:val="24"/>
      <w:szCs w:val="24"/>
      <w:u w:color="00000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202C7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2C7C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202C7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2C7C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13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13EC"/>
    <w:rPr>
      <w:rFonts w:ascii="Segoe UI" w:hAnsi="Segoe UI" w:cs="Segoe UI"/>
      <w:sz w:val="18"/>
      <w:szCs w:val="18"/>
      <w:lang w:val="en-US" w:eastAsia="en-US"/>
    </w:rPr>
  </w:style>
  <w:style w:type="paragraph" w:styleId="Revision">
    <w:name w:val="Revision"/>
    <w:hidden/>
    <w:uiPriority w:val="99"/>
    <w:semiHidden/>
    <w:rsid w:val="00C06CA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753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numbering" Target="numbering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321</Nr_x002e__x0020_akti>
    <Data_x0020_e_x0020_Krijimit xmlns="0e656187-b300-4fb0-8bf4-3a50f872073c">2026-05-11T14:14:33Z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2026-05-11T00:00:00Z</Date_x0020_protokolli>
    <Titulli xmlns="0e656187-b300-4fb0-8bf4-3a50f872073c">Për transferimin te Korporata e Investimeve Shqiptare të pronave shtetërore, në përgjegjësi administrimi të disa institucioneve shtetërore, për realizimin e projekteve të investimit “Qendra e Shërbimeve Publike Palasë” dhe “Copëzat”, si dhe për një ndryshim në vendimin nr.250, datë 24.4.2003, të Këshillit të Ministrave, “Për miratimin e listës së inventarit të pronave të paluajtshme shtetërore, të cilat i kalojnë në përgjegjësi administrimi Ministrisë së Rendit Publik”</Titulli>
    <Modifikuesi xmlns="0e656187-b300-4fb0-8bf4-3a50f872073c">keisina.zace</Modifikuesi>
    <Nr_x002e__x0020_prot_x0020_QBZ xmlns="0e656187-b300-4fb0-8bf4-3a50f872073c">1037</Nr_x002e__x0020_prot_x0020_QBZ>
    <Data_x0020_e_x0020_Modifikimit xmlns="0e656187-b300-4fb0-8bf4-3a50f872073c">2026-05-12T08:59:21Z</Data_x0020_e_x0020_Modifikimit>
    <Dekretuar xmlns="0e656187-b300-4fb0-8bf4-3a50f872073c">false</Dekretuar>
    <Data xmlns="0e656187-b300-4fb0-8bf4-3a50f872073c">2026-05-06T00:00:00Z</Data>
    <Nr_x002e__x0020_protokolli_x0020_i_x0020_aktit xmlns="0e656187-b300-4fb0-8bf4-3a50f872073c">2181/3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F78AF5D81E94E9A9777DC6E8790F2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F78AF5D81E94E9A9777DC6E8790F2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F78AF5D81E94E9A9777DC6E8790F2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9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F78AF5D81E94E9A9777DC6E8790F2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55BA979-507D-48B3-BC1E-F215BCF779AD}">
  <ds:schemaRefs>
    <ds:schemaRef ds:uri="0e656187-b300-4fb0-8bf4-3a50f872073c"/>
    <ds:schemaRef ds:uri="http://purl.org/dc/terms/"/>
    <ds:schemaRef ds:uri="http://purl.org/dc/dcmitype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384B615-1F02-4056-933A-112A776024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B2F2B6-D88E-4904-8EC1-23BE184419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1F7D7C2-EF87-40AB-A305-0A663AE57D5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35CE9B6-0A10-4C8C-80C7-B5304F59FB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9B6A96F-B7CD-4B55-B6BF-077F5936226B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EC3CEC88-3A96-4721-BA61-7388BC100D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0D47CB95-44AC-418F-B757-D65E16BB01E5}">
  <ds:schemaRefs>
    <ds:schemaRef ds:uri="http://schemas.microsoft.com/sharepoint/v3/contenttype/forms"/>
  </ds:schemaRefs>
</ds:datastoreItem>
</file>

<file path=customXml/itemProps9.xml><?xml version="1.0" encoding="utf-8"?>
<ds:datastoreItem xmlns:ds="http://schemas.openxmlformats.org/officeDocument/2006/customXml" ds:itemID="{296EF13D-6326-4C4E-9BB5-4E815E4C8B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1057</Words>
  <Characters>6031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Ana-Floriana Bufi</dc:creator>
  <cp:lastModifiedBy>Alma Lisaku</cp:lastModifiedBy>
  <cp:revision>14</cp:revision>
  <cp:lastPrinted>2026-05-05T16:59:00Z</cp:lastPrinted>
  <dcterms:created xsi:type="dcterms:W3CDTF">2026-05-04T18:30:00Z</dcterms:created>
  <dcterms:modified xsi:type="dcterms:W3CDTF">2026-05-12T08:30:00Z</dcterms:modified>
</cp:coreProperties>
</file>