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1BA80" w14:textId="77777777" w:rsidR="00AB1BD4" w:rsidRPr="00DA6317" w:rsidRDefault="00AB1BD4" w:rsidP="00BC52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6317">
        <w:rPr>
          <w:rFonts w:ascii="Garamond" w:hAnsi="Garamond"/>
          <w:b/>
          <w:sz w:val="24"/>
          <w:szCs w:val="24"/>
        </w:rPr>
        <w:t>VENDIM</w:t>
      </w:r>
    </w:p>
    <w:p w14:paraId="793F46E7" w14:textId="78DD8EBF" w:rsidR="00F5332C" w:rsidRPr="00DA6317" w:rsidRDefault="00155C85" w:rsidP="00BC52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6317">
        <w:rPr>
          <w:rFonts w:ascii="Garamond" w:hAnsi="Garamond"/>
          <w:b/>
          <w:sz w:val="24"/>
          <w:szCs w:val="24"/>
        </w:rPr>
        <w:t>Nr</w:t>
      </w:r>
      <w:r w:rsidR="00784F15" w:rsidRPr="00DA6317">
        <w:rPr>
          <w:rFonts w:ascii="Garamond" w:hAnsi="Garamond"/>
          <w:b/>
          <w:sz w:val="24"/>
          <w:szCs w:val="24"/>
        </w:rPr>
        <w:t>.</w:t>
      </w:r>
      <w:r w:rsidR="00DA6317">
        <w:rPr>
          <w:rFonts w:ascii="Garamond" w:hAnsi="Garamond"/>
          <w:b/>
          <w:sz w:val="24"/>
          <w:szCs w:val="24"/>
        </w:rPr>
        <w:t xml:space="preserve"> </w:t>
      </w:r>
      <w:r w:rsidR="006D6F35" w:rsidRPr="00DA6317">
        <w:rPr>
          <w:rFonts w:ascii="Garamond" w:hAnsi="Garamond"/>
          <w:b/>
          <w:sz w:val="24"/>
          <w:szCs w:val="24"/>
        </w:rPr>
        <w:t>365</w:t>
      </w:r>
      <w:r w:rsidR="00F453D9" w:rsidRPr="00DA6317">
        <w:rPr>
          <w:rFonts w:ascii="Garamond" w:hAnsi="Garamond"/>
          <w:b/>
          <w:sz w:val="24"/>
          <w:szCs w:val="24"/>
        </w:rPr>
        <w:t>, datë 20</w:t>
      </w:r>
      <w:r w:rsidR="002727FF" w:rsidRPr="00DA6317">
        <w:rPr>
          <w:rFonts w:ascii="Garamond" w:hAnsi="Garamond"/>
          <w:b/>
          <w:sz w:val="24"/>
          <w:szCs w:val="24"/>
        </w:rPr>
        <w:t>.5.2026</w:t>
      </w:r>
    </w:p>
    <w:p w14:paraId="603B1748" w14:textId="55F91E3D" w:rsidR="00BC52FD" w:rsidRPr="00DA6317" w:rsidRDefault="00BC52FD" w:rsidP="00BC52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A6D6FC" w14:textId="1446FBA6" w:rsidR="00BC52FD" w:rsidRPr="00DA6317" w:rsidRDefault="00BC52FD" w:rsidP="00BC52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6317">
        <w:rPr>
          <w:rFonts w:ascii="Garamond" w:hAnsi="Garamond"/>
          <w:b/>
          <w:sz w:val="24"/>
          <w:szCs w:val="24"/>
        </w:rPr>
        <w:t>PËR MIRATIMIN E NDËRTIMIT TË CENTRALIT GJENERUES TË ENERGJISË ELEKTRIKE FOTOVOLTAIKE DHE VEPRAVE NDIHMËSE, I CILI NUK ËSHTË OBJEKT KONCESIONI,  ME VENDNDODHJE NË ZONAT KADASTRALE 3572, 3584 DHE 3619,  NË NJËSINË ADMINISTRATIVE TËRPAN, BASHKIA POLIÇAN, QA</w:t>
      </w:r>
      <w:r w:rsidR="00DA6317">
        <w:rPr>
          <w:rFonts w:ascii="Garamond" w:hAnsi="Garamond"/>
          <w:b/>
          <w:sz w:val="24"/>
          <w:szCs w:val="24"/>
        </w:rPr>
        <w:t>RKU BERAT, NGA SHOQËRIA “X ONE” SHPK</w:t>
      </w:r>
    </w:p>
    <w:p w14:paraId="6C9245F4" w14:textId="77777777" w:rsidR="00BC52FD" w:rsidRPr="00DA6317" w:rsidRDefault="00BC52FD" w:rsidP="00BC52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6917E1" w14:textId="26FD3E2E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Në mbështetje të nenit 100 të Kushtetutës dhe të pikës 1, të nenit 49, të</w:t>
      </w:r>
      <w:r w:rsidR="00DA6317">
        <w:rPr>
          <w:rFonts w:ascii="Garamond" w:hAnsi="Garamond"/>
          <w:sz w:val="24"/>
          <w:szCs w:val="24"/>
        </w:rPr>
        <w:t xml:space="preserve"> </w:t>
      </w:r>
      <w:r w:rsidRPr="00DA6317">
        <w:rPr>
          <w:rFonts w:ascii="Garamond" w:hAnsi="Garamond"/>
          <w:sz w:val="24"/>
          <w:szCs w:val="24"/>
        </w:rPr>
        <w:t>ligjit nr.</w:t>
      </w:r>
      <w:r w:rsidR="00DA6317">
        <w:rPr>
          <w:rFonts w:ascii="Garamond" w:hAnsi="Garamond"/>
          <w:sz w:val="24"/>
          <w:szCs w:val="24"/>
        </w:rPr>
        <w:t xml:space="preserve"> </w:t>
      </w:r>
      <w:r w:rsidRPr="00DA6317">
        <w:rPr>
          <w:rFonts w:ascii="Garamond" w:hAnsi="Garamond"/>
          <w:sz w:val="24"/>
          <w:szCs w:val="24"/>
        </w:rPr>
        <w:t>43/2015, “Për sektorin e energjisë elektrike”, të ndryshuar, me propozimin e ministrit të Infrastrukturës dhe Energjisë, Këshilli i Ministrave</w:t>
      </w:r>
    </w:p>
    <w:p w14:paraId="3A02846A" w14:textId="77777777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9EB8BE" w14:textId="23D1D39D" w:rsidR="00BC52FD" w:rsidRPr="00DA6317" w:rsidRDefault="00BC52FD" w:rsidP="00BC52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VENDOSI:</w:t>
      </w:r>
    </w:p>
    <w:p w14:paraId="0ACA4C0D" w14:textId="77777777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D44FB0" w14:textId="71FE6A68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1. Miratimin e ndërtimit të centralit gjenerues të energjisë elektrike fotovoltaike dhe veprave ndihmëse, i cili nuk është objekt koncesioni dhe nuk përfiton nga masat mbështetëse, me vendndodhje në zonat kadastrale 3572, 3584 dhe 3619, në </w:t>
      </w:r>
      <w:r w:rsidR="00DA6317" w:rsidRPr="00DA6317">
        <w:rPr>
          <w:rFonts w:ascii="Garamond" w:hAnsi="Garamond"/>
          <w:sz w:val="24"/>
          <w:szCs w:val="24"/>
        </w:rPr>
        <w:t xml:space="preserve">Njësinë Administrative </w:t>
      </w:r>
      <w:r w:rsidRPr="00DA6317">
        <w:rPr>
          <w:rFonts w:ascii="Garamond" w:hAnsi="Garamond"/>
          <w:sz w:val="24"/>
          <w:szCs w:val="24"/>
        </w:rPr>
        <w:t xml:space="preserve">Tërpan, Bashkia Poliçan, </w:t>
      </w:r>
      <w:r w:rsidR="00DA6317">
        <w:rPr>
          <w:rFonts w:ascii="Garamond" w:hAnsi="Garamond"/>
          <w:sz w:val="24"/>
          <w:szCs w:val="24"/>
        </w:rPr>
        <w:t>q</w:t>
      </w:r>
      <w:r w:rsidRPr="00DA6317">
        <w:rPr>
          <w:rFonts w:ascii="Garamond" w:hAnsi="Garamond"/>
          <w:sz w:val="24"/>
          <w:szCs w:val="24"/>
        </w:rPr>
        <w:t xml:space="preserve">arku Berat, nga </w:t>
      </w:r>
      <w:r w:rsidR="00DA6317">
        <w:rPr>
          <w:rFonts w:ascii="Garamond" w:hAnsi="Garamond"/>
          <w:sz w:val="24"/>
          <w:szCs w:val="24"/>
        </w:rPr>
        <w:t>shoqëria “X ONE”</w:t>
      </w:r>
      <w:r w:rsidRPr="00DA6317">
        <w:rPr>
          <w:rFonts w:ascii="Garamond" w:hAnsi="Garamond"/>
          <w:sz w:val="24"/>
          <w:szCs w:val="24"/>
        </w:rPr>
        <w:t xml:space="preserve"> sh.p.k., me elementet, si më poshtë vijon:</w:t>
      </w:r>
    </w:p>
    <w:p w14:paraId="52EBA23C" w14:textId="3B935713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a) Emri</w:t>
      </w:r>
      <w:r w:rsidR="00DA6317">
        <w:rPr>
          <w:rFonts w:ascii="Garamond" w:hAnsi="Garamond"/>
          <w:sz w:val="24"/>
          <w:szCs w:val="24"/>
        </w:rPr>
        <w:t xml:space="preserve"> i aplikuesit: shoqëria “X ONE”</w:t>
      </w:r>
      <w:r w:rsidRPr="00DA6317">
        <w:rPr>
          <w:rFonts w:ascii="Garamond" w:hAnsi="Garamond"/>
          <w:sz w:val="24"/>
          <w:szCs w:val="24"/>
        </w:rPr>
        <w:t xml:space="preserve"> sh.p.k.;</w:t>
      </w:r>
    </w:p>
    <w:p w14:paraId="34BBC318" w14:textId="32FD264D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b) Numri i identifikimit personal të zyrës së taksave NIPT/NUIS: M17925505T;</w:t>
      </w:r>
    </w:p>
    <w:p w14:paraId="22384DC2" w14:textId="521D2E15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c) Tipi i centralit: </w:t>
      </w:r>
      <w:r w:rsidR="00DA6317" w:rsidRPr="00DA6317">
        <w:rPr>
          <w:rFonts w:ascii="Garamond" w:hAnsi="Garamond"/>
          <w:sz w:val="24"/>
          <w:szCs w:val="24"/>
        </w:rPr>
        <w:t>fotovoltaik</w:t>
      </w:r>
      <w:r w:rsidRPr="00DA6317">
        <w:rPr>
          <w:rFonts w:ascii="Garamond" w:hAnsi="Garamond"/>
          <w:sz w:val="24"/>
          <w:szCs w:val="24"/>
        </w:rPr>
        <w:t>;</w:t>
      </w:r>
    </w:p>
    <w:p w14:paraId="650BBD60" w14:textId="299E409E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ç) Kapaciteti i instaluar: 54 </w:t>
      </w:r>
      <w:r w:rsidR="00DA6317" w:rsidRPr="00DA6317">
        <w:rPr>
          <w:rFonts w:ascii="Garamond" w:hAnsi="Garamond"/>
          <w:sz w:val="24"/>
          <w:szCs w:val="24"/>
        </w:rPr>
        <w:t>mw</w:t>
      </w:r>
      <w:r w:rsidRPr="00DA6317">
        <w:rPr>
          <w:rFonts w:ascii="Garamond" w:hAnsi="Garamond"/>
          <w:sz w:val="24"/>
          <w:szCs w:val="24"/>
        </w:rPr>
        <w:t>;</w:t>
      </w:r>
    </w:p>
    <w:p w14:paraId="0E6D0B08" w14:textId="77777777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d) Afati i pritshëm i vënies në punë dhe pajisja me leje ndërtimi: Koha për ndërtimin, pajisjen me lejen e ndërtimit dhe vënien në operim të impiantit fotovoltaik do të jetë brenda 36 (tridhjetë e gjashtë) muajve nga hyrja në fuqi e këtij vendimi;</w:t>
      </w:r>
    </w:p>
    <w:p w14:paraId="084CEEC0" w14:textId="75543EC0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dh) Vendndodhja e burimit gjenerues të energjisë: </w:t>
      </w:r>
      <w:r w:rsidR="00DA6317">
        <w:rPr>
          <w:rFonts w:ascii="Garamond" w:hAnsi="Garamond"/>
          <w:sz w:val="24"/>
          <w:szCs w:val="24"/>
        </w:rPr>
        <w:t>n</w:t>
      </w:r>
      <w:r w:rsidRPr="00DA6317">
        <w:rPr>
          <w:rFonts w:ascii="Garamond" w:hAnsi="Garamond"/>
          <w:sz w:val="24"/>
          <w:szCs w:val="24"/>
        </w:rPr>
        <w:t xml:space="preserve">ë zonat kadastrale 3572, 3584 dhe 3619, në </w:t>
      </w:r>
      <w:r w:rsidR="00DA6317" w:rsidRPr="00DA6317">
        <w:rPr>
          <w:rFonts w:ascii="Garamond" w:hAnsi="Garamond"/>
          <w:sz w:val="24"/>
          <w:szCs w:val="24"/>
        </w:rPr>
        <w:t xml:space="preserve">Njësinë Administrative </w:t>
      </w:r>
      <w:r w:rsidRPr="00DA6317">
        <w:rPr>
          <w:rFonts w:ascii="Garamond" w:hAnsi="Garamond"/>
          <w:sz w:val="24"/>
          <w:szCs w:val="24"/>
        </w:rPr>
        <w:t xml:space="preserve">Tërpan, Bashkia Poliçan, </w:t>
      </w:r>
      <w:r w:rsidR="00DA6317" w:rsidRPr="00DA6317">
        <w:rPr>
          <w:rFonts w:ascii="Garamond" w:hAnsi="Garamond"/>
          <w:sz w:val="24"/>
          <w:szCs w:val="24"/>
        </w:rPr>
        <w:t xml:space="preserve">qarku </w:t>
      </w:r>
      <w:r w:rsidRPr="00DA6317">
        <w:rPr>
          <w:rFonts w:ascii="Garamond" w:hAnsi="Garamond"/>
          <w:sz w:val="24"/>
          <w:szCs w:val="24"/>
        </w:rPr>
        <w:t>Berat;</w:t>
      </w:r>
    </w:p>
    <w:p w14:paraId="0A70021C" w14:textId="3F9D0673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e) Afati i operimit: 49 (dyzet e nëntë) vjet nga hyrja në fuqi e këtij vendimi;</w:t>
      </w:r>
    </w:p>
    <w:p w14:paraId="060DB528" w14:textId="77777777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ë) Koordinatat e tokës dhe planvendosja, sipas aneksit 1, që i bashkëlidhet këtij vendimi;</w:t>
      </w:r>
    </w:p>
    <w:p w14:paraId="56EB6FDC" w14:textId="47B0E182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212F2AD5" w14:textId="3E72ADCE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g) </w:t>
      </w:r>
      <w:r w:rsidR="00DA6317">
        <w:rPr>
          <w:rFonts w:ascii="Garamond" w:hAnsi="Garamond"/>
          <w:sz w:val="24"/>
          <w:szCs w:val="24"/>
        </w:rPr>
        <w:t>Shoqëria “X ONE”</w:t>
      </w:r>
      <w:r w:rsidRPr="00DA6317">
        <w:rPr>
          <w:rFonts w:ascii="Garamond" w:hAnsi="Garamond"/>
          <w:sz w:val="24"/>
          <w:szCs w:val="24"/>
        </w:rPr>
        <w:t xml:space="preserve"> sh.p.k., ka detyrimin që:</w:t>
      </w:r>
    </w:p>
    <w:p w14:paraId="52C0E21F" w14:textId="40332467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i. të paraqesë periodikisht, çdo tre muaj, në Ministrinë e Infrastrukturës dhe Energjisë dhe në Agjencinë Kombëtare të Burimeve Natyrore informacion për ecurinë e ndërtimit të centralit fotovoltaik;</w:t>
      </w:r>
    </w:p>
    <w:p w14:paraId="4CAFABD5" w14:textId="241B2B6D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ii. të respektojë kushtet e cituara në lejet, licencat dhe autorizimet paraprake mjedisore, lëshuar nga institucionet përgjegjëse kombëtare;</w:t>
      </w:r>
    </w:p>
    <w:p w14:paraId="0A5FEBCA" w14:textId="2E21363F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iii. të dorëzojë sigurimin e kontratës, në masën jo më pak se 5% të vlerës së investimit, përpara nënshkrimit të kontra</w:t>
      </w:r>
      <w:r w:rsidR="00DA6317">
        <w:rPr>
          <w:rFonts w:ascii="Garamond" w:hAnsi="Garamond"/>
          <w:sz w:val="24"/>
          <w:szCs w:val="24"/>
        </w:rPr>
        <w:t>tës, ndërmjet shoqërisë “X ONE” sh.p.k.</w:t>
      </w:r>
      <w:r w:rsidRPr="00DA6317">
        <w:rPr>
          <w:rFonts w:ascii="Garamond" w:hAnsi="Garamond"/>
          <w:sz w:val="24"/>
          <w:szCs w:val="24"/>
        </w:rPr>
        <w:t xml:space="preserve"> dhe ministrisë. Në këtë kontratë përcaktohen të drejtat dhe detyrimet e palëve për realizimin e këtij projekti, penalitetet, në rast mosrealizimi, si dhe çështje të tjera që lidhen me zbatimin e saj;</w:t>
      </w:r>
    </w:p>
    <w:p w14:paraId="1CE55CF5" w14:textId="76D99E83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iv. t’i japë falas, në formë </w:t>
      </w:r>
      <w:r w:rsidRPr="00DA6317">
        <w:rPr>
          <w:rFonts w:ascii="Garamond" w:hAnsi="Garamond"/>
          <w:i/>
          <w:sz w:val="24"/>
          <w:szCs w:val="24"/>
        </w:rPr>
        <w:t>royalty</w:t>
      </w:r>
      <w:r w:rsidRPr="00DA6317">
        <w:rPr>
          <w:rFonts w:ascii="Garamond" w:hAnsi="Garamond"/>
          <w:sz w:val="24"/>
          <w:szCs w:val="24"/>
        </w:rPr>
        <w:t>, ministrisë përgjegjëse për energjinë sasinë e energjisë elektrike, në masën 2 (dy) %, të sasisë vjetore të prodhimit të energjisë elektrike ose konvertimin e saj në vlerë monetare. Në rast konvertimi në vlerë monetare, shuma duhet të derdhet tërësisht në buxhetin e shtetit;</w:t>
      </w:r>
    </w:p>
    <w:p w14:paraId="262BDBCD" w14:textId="2A9146F1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lastRenderedPageBreak/>
        <w:t>v. të përmbushë kërkesën, sipas rastit, që një pjesë e prodhimit të burimit gjenerues të energjisë t’i shitet furnizuesit publik, sipas legjislacionit në fuqi.</w:t>
      </w:r>
    </w:p>
    <w:p w14:paraId="2DE520B0" w14:textId="17E082FA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2. Ngarkohen Ministria e Infrastrukturës dhe</w:t>
      </w:r>
      <w:r w:rsidR="00DA6317">
        <w:rPr>
          <w:rFonts w:ascii="Garamond" w:hAnsi="Garamond"/>
          <w:sz w:val="24"/>
          <w:szCs w:val="24"/>
        </w:rPr>
        <w:t xml:space="preserve"> Energjisë dhe shoqëria “X ONE” sh.p.k.</w:t>
      </w:r>
      <w:r w:rsidRPr="00DA6317">
        <w:rPr>
          <w:rFonts w:ascii="Garamond" w:hAnsi="Garamond"/>
          <w:sz w:val="24"/>
          <w:szCs w:val="24"/>
        </w:rPr>
        <w:t xml:space="preserve"> për zbatimin e këtij vendimi.</w:t>
      </w:r>
    </w:p>
    <w:p w14:paraId="5109F861" w14:textId="1DA27E5A" w:rsidR="00BC52FD" w:rsidRPr="00DA6317" w:rsidRDefault="00BC52FD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88445B" w:rsidRPr="00DA6317">
        <w:rPr>
          <w:rFonts w:ascii="Garamond" w:hAnsi="Garamond"/>
          <w:sz w:val="24"/>
          <w:szCs w:val="24"/>
        </w:rPr>
        <w:t>Zyrtare</w:t>
      </w:r>
      <w:r w:rsidRPr="00DA6317">
        <w:rPr>
          <w:rFonts w:ascii="Garamond" w:hAnsi="Garamond"/>
          <w:sz w:val="24"/>
          <w:szCs w:val="24"/>
        </w:rPr>
        <w:t>.</w:t>
      </w:r>
    </w:p>
    <w:p w14:paraId="5D5FF129" w14:textId="44B38EE1" w:rsidR="0088445B" w:rsidRPr="00DA6317" w:rsidRDefault="0088445B" w:rsidP="00BC52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C86EE4" w14:textId="77777777" w:rsidR="0088445B" w:rsidRPr="00DA6317" w:rsidRDefault="0088445B" w:rsidP="008844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ZËVENDËSKRYEMINISTËR</w:t>
      </w:r>
    </w:p>
    <w:p w14:paraId="7952FEC9" w14:textId="77777777" w:rsidR="0088445B" w:rsidRPr="00DA6317" w:rsidRDefault="0088445B" w:rsidP="008844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A6317">
        <w:rPr>
          <w:rFonts w:ascii="Garamond" w:hAnsi="Garamond"/>
          <w:b/>
          <w:sz w:val="24"/>
          <w:szCs w:val="24"/>
        </w:rPr>
        <w:t>Albana Koçiu</w:t>
      </w:r>
    </w:p>
    <w:p w14:paraId="377D378A" w14:textId="2A20836D" w:rsidR="0088445B" w:rsidRPr="00DA6317" w:rsidRDefault="0088445B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4FD20D6" w14:textId="6F06842A" w:rsidR="00E72723" w:rsidRPr="00DA6317" w:rsidRDefault="00DA6317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ANEKS</w:t>
      </w:r>
      <w:r w:rsidR="00E72723" w:rsidRPr="00DA6317">
        <w:rPr>
          <w:rFonts w:ascii="Garamond" w:hAnsi="Garamond"/>
          <w:sz w:val="24"/>
          <w:szCs w:val="24"/>
        </w:rPr>
        <w:t xml:space="preserve"> 1</w:t>
      </w:r>
    </w:p>
    <w:p w14:paraId="3C5EAEC3" w14:textId="7F065AC4" w:rsidR="00E72723" w:rsidRPr="00DA6317" w:rsidRDefault="00E72723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A6317">
        <w:rPr>
          <w:rFonts w:ascii="Garamond" w:hAnsi="Garamond"/>
          <w:sz w:val="24"/>
          <w:szCs w:val="24"/>
        </w:rPr>
        <w:t>CENTRALI GJENERUES I ENERGJISË ELEKTRIKE FOTOVOLTAIKE DHE VEPRAVE NDIHMËSE, I CILI NUK ËSHTË OBJEKT KONCESIONI, NË ZONAT KADASTRALE NR.</w:t>
      </w:r>
      <w:r w:rsidR="00DA6317">
        <w:rPr>
          <w:rFonts w:ascii="Garamond" w:hAnsi="Garamond"/>
          <w:sz w:val="24"/>
          <w:szCs w:val="24"/>
        </w:rPr>
        <w:t xml:space="preserve"> </w:t>
      </w:r>
      <w:r w:rsidRPr="00DA6317">
        <w:rPr>
          <w:rFonts w:ascii="Garamond" w:hAnsi="Garamond"/>
          <w:sz w:val="24"/>
          <w:szCs w:val="24"/>
        </w:rPr>
        <w:t>3572, 3584 DHE 3619, NË NJËSINË ADMINISTRATIVE TËRPAN, BASHKIA POLIÇAN, QA</w:t>
      </w:r>
      <w:r w:rsidR="00DA6317">
        <w:rPr>
          <w:rFonts w:ascii="Garamond" w:hAnsi="Garamond"/>
          <w:sz w:val="24"/>
          <w:szCs w:val="24"/>
        </w:rPr>
        <w:t>RKU BERAT, NGA SHOQËRIA “X ONE” SHPK</w:t>
      </w:r>
    </w:p>
    <w:p w14:paraId="46BEB133" w14:textId="1CA0C4B3" w:rsidR="00D95221" w:rsidRPr="00DA6317" w:rsidRDefault="00D95221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pPr w:leftFromText="180" w:rightFromText="180" w:vertAnchor="text" w:horzAnchor="margin" w:tblpXSpec="center" w:tblpY="-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5"/>
        <w:gridCol w:w="2084"/>
        <w:gridCol w:w="2194"/>
      </w:tblGrid>
      <w:tr w:rsidR="001A7E2C" w:rsidRPr="00DA6317" w14:paraId="001F9467" w14:textId="77777777" w:rsidTr="00F757BD">
        <w:trPr>
          <w:trHeight w:val="20"/>
        </w:trPr>
        <w:tc>
          <w:tcPr>
            <w:tcW w:w="1755" w:type="dxa"/>
          </w:tcPr>
          <w:p w14:paraId="0000CC1E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A6317">
              <w:rPr>
                <w:rFonts w:ascii="Garamond" w:hAnsi="Garamond"/>
                <w:b/>
                <w:bCs/>
                <w:sz w:val="24"/>
                <w:szCs w:val="24"/>
              </w:rPr>
              <w:t xml:space="preserve">KRGJSH </w:t>
            </w:r>
          </w:p>
        </w:tc>
        <w:tc>
          <w:tcPr>
            <w:tcW w:w="2084" w:type="dxa"/>
          </w:tcPr>
          <w:p w14:paraId="39A33832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A6317">
              <w:rPr>
                <w:rFonts w:ascii="Garamond" w:hAnsi="Garamon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2194" w:type="dxa"/>
          </w:tcPr>
          <w:p w14:paraId="45AFB0D4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A6317">
              <w:rPr>
                <w:rFonts w:ascii="Garamond" w:hAnsi="Garamond"/>
                <w:b/>
                <w:bCs/>
                <w:sz w:val="24"/>
                <w:szCs w:val="24"/>
              </w:rPr>
              <w:t>Y</w:t>
            </w:r>
          </w:p>
        </w:tc>
      </w:tr>
      <w:tr w:rsidR="001A7E2C" w:rsidRPr="00DA6317" w14:paraId="2A18351E" w14:textId="77777777" w:rsidTr="00F757BD">
        <w:trPr>
          <w:trHeight w:val="20"/>
        </w:trPr>
        <w:tc>
          <w:tcPr>
            <w:tcW w:w="1755" w:type="dxa"/>
          </w:tcPr>
          <w:p w14:paraId="568CEFA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084" w:type="dxa"/>
          </w:tcPr>
          <w:p w14:paraId="77D301BB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501965.3574</w:t>
            </w:r>
          </w:p>
        </w:tc>
        <w:tc>
          <w:tcPr>
            <w:tcW w:w="2194" w:type="dxa"/>
          </w:tcPr>
          <w:p w14:paraId="74F65B44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4492751.611</w:t>
            </w:r>
          </w:p>
        </w:tc>
      </w:tr>
      <w:tr w:rsidR="001A7E2C" w:rsidRPr="00DA6317" w14:paraId="39AFBDFD" w14:textId="77777777" w:rsidTr="00F757BD">
        <w:trPr>
          <w:trHeight w:val="20"/>
        </w:trPr>
        <w:tc>
          <w:tcPr>
            <w:tcW w:w="1755" w:type="dxa"/>
          </w:tcPr>
          <w:p w14:paraId="7DBA8BA6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084" w:type="dxa"/>
          </w:tcPr>
          <w:p w14:paraId="788C51A4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501960.917</w:t>
            </w:r>
          </w:p>
        </w:tc>
        <w:tc>
          <w:tcPr>
            <w:tcW w:w="2194" w:type="dxa"/>
          </w:tcPr>
          <w:p w14:paraId="3A2507F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4492722.489</w:t>
            </w:r>
          </w:p>
        </w:tc>
      </w:tr>
      <w:tr w:rsidR="001A7E2C" w:rsidRPr="00DA6317" w14:paraId="5B1A7C8C" w14:textId="77777777" w:rsidTr="00F757BD">
        <w:trPr>
          <w:trHeight w:val="20"/>
        </w:trPr>
        <w:tc>
          <w:tcPr>
            <w:tcW w:w="1755" w:type="dxa"/>
          </w:tcPr>
          <w:p w14:paraId="26186748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084" w:type="dxa"/>
          </w:tcPr>
          <w:p w14:paraId="113EFCDE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501979.5783</w:t>
            </w:r>
          </w:p>
        </w:tc>
        <w:tc>
          <w:tcPr>
            <w:tcW w:w="2194" w:type="dxa"/>
          </w:tcPr>
          <w:p w14:paraId="38777D9B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4492713.852</w:t>
            </w:r>
          </w:p>
        </w:tc>
      </w:tr>
      <w:tr w:rsidR="001A7E2C" w:rsidRPr="00DA6317" w14:paraId="3C0809C5" w14:textId="77777777" w:rsidTr="00F757BD">
        <w:trPr>
          <w:trHeight w:val="20"/>
        </w:trPr>
        <w:tc>
          <w:tcPr>
            <w:tcW w:w="1755" w:type="dxa"/>
          </w:tcPr>
          <w:p w14:paraId="2228ED83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084" w:type="dxa"/>
          </w:tcPr>
          <w:p w14:paraId="172C8E96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502194.885</w:t>
            </w:r>
          </w:p>
        </w:tc>
        <w:tc>
          <w:tcPr>
            <w:tcW w:w="2194" w:type="dxa"/>
          </w:tcPr>
          <w:p w14:paraId="2366DBB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4492662.331</w:t>
            </w:r>
          </w:p>
        </w:tc>
      </w:tr>
      <w:tr w:rsidR="001A7E2C" w:rsidRPr="00DA6317" w14:paraId="6C9A5AF0" w14:textId="77777777" w:rsidTr="00F757BD">
        <w:trPr>
          <w:trHeight w:val="20"/>
        </w:trPr>
        <w:tc>
          <w:tcPr>
            <w:tcW w:w="1755" w:type="dxa"/>
          </w:tcPr>
          <w:p w14:paraId="1B6BA1EF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084" w:type="dxa"/>
          </w:tcPr>
          <w:p w14:paraId="0B301FB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502325.3301</w:t>
            </w:r>
          </w:p>
        </w:tc>
        <w:tc>
          <w:tcPr>
            <w:tcW w:w="2194" w:type="dxa"/>
          </w:tcPr>
          <w:p w14:paraId="503DC423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4492613.199</w:t>
            </w:r>
          </w:p>
        </w:tc>
      </w:tr>
      <w:tr w:rsidR="001A7E2C" w:rsidRPr="00DA6317" w14:paraId="5D0B2B20" w14:textId="77777777" w:rsidTr="00F757BD">
        <w:trPr>
          <w:trHeight w:val="20"/>
        </w:trPr>
        <w:tc>
          <w:tcPr>
            <w:tcW w:w="1755" w:type="dxa"/>
          </w:tcPr>
          <w:p w14:paraId="789F9C6D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084" w:type="dxa"/>
          </w:tcPr>
          <w:p w14:paraId="1E40E987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502428.1584</w:t>
            </w:r>
          </w:p>
        </w:tc>
        <w:tc>
          <w:tcPr>
            <w:tcW w:w="2194" w:type="dxa"/>
          </w:tcPr>
          <w:p w14:paraId="3B4B911F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4492586.385</w:t>
            </w:r>
          </w:p>
        </w:tc>
      </w:tr>
      <w:tr w:rsidR="001A7E2C" w:rsidRPr="00DA6317" w14:paraId="3F46D634" w14:textId="77777777" w:rsidTr="00F757BD">
        <w:trPr>
          <w:trHeight w:val="20"/>
        </w:trPr>
        <w:tc>
          <w:tcPr>
            <w:tcW w:w="1755" w:type="dxa"/>
          </w:tcPr>
          <w:p w14:paraId="108254CD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084" w:type="dxa"/>
          </w:tcPr>
          <w:p w14:paraId="72FBFEB5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502572.6912</w:t>
            </w:r>
          </w:p>
        </w:tc>
        <w:tc>
          <w:tcPr>
            <w:tcW w:w="2194" w:type="dxa"/>
          </w:tcPr>
          <w:p w14:paraId="4867557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4492552.267</w:t>
            </w:r>
          </w:p>
        </w:tc>
      </w:tr>
      <w:tr w:rsidR="001A7E2C" w:rsidRPr="00DA6317" w14:paraId="243A9CC6" w14:textId="77777777" w:rsidTr="00F757BD">
        <w:trPr>
          <w:trHeight w:val="20"/>
        </w:trPr>
        <w:tc>
          <w:tcPr>
            <w:tcW w:w="1755" w:type="dxa"/>
          </w:tcPr>
          <w:p w14:paraId="1B945B2A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084" w:type="dxa"/>
          </w:tcPr>
          <w:p w14:paraId="257A1EAB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502572.2464</w:t>
            </w:r>
          </w:p>
        </w:tc>
        <w:tc>
          <w:tcPr>
            <w:tcW w:w="2194" w:type="dxa"/>
          </w:tcPr>
          <w:p w14:paraId="58F759BD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4491991.504</w:t>
            </w:r>
          </w:p>
        </w:tc>
      </w:tr>
      <w:tr w:rsidR="001A7E2C" w:rsidRPr="00DA6317" w14:paraId="1AE7A263" w14:textId="77777777" w:rsidTr="00F757BD">
        <w:trPr>
          <w:trHeight w:val="20"/>
        </w:trPr>
        <w:tc>
          <w:tcPr>
            <w:tcW w:w="1755" w:type="dxa"/>
          </w:tcPr>
          <w:p w14:paraId="779D2E18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084" w:type="dxa"/>
          </w:tcPr>
          <w:p w14:paraId="63FE4A93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502528.5619</w:t>
            </w:r>
          </w:p>
        </w:tc>
        <w:tc>
          <w:tcPr>
            <w:tcW w:w="2194" w:type="dxa"/>
          </w:tcPr>
          <w:p w14:paraId="2D7FCCFC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4491987.575</w:t>
            </w:r>
          </w:p>
        </w:tc>
      </w:tr>
      <w:tr w:rsidR="001A7E2C" w:rsidRPr="00DA6317" w14:paraId="0617373F" w14:textId="77777777" w:rsidTr="00F757BD">
        <w:trPr>
          <w:trHeight w:val="20"/>
        </w:trPr>
        <w:tc>
          <w:tcPr>
            <w:tcW w:w="1755" w:type="dxa"/>
          </w:tcPr>
          <w:p w14:paraId="434D6457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084" w:type="dxa"/>
          </w:tcPr>
          <w:p w14:paraId="0B0F362D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502391.5767</w:t>
            </w:r>
          </w:p>
        </w:tc>
        <w:tc>
          <w:tcPr>
            <w:tcW w:w="2194" w:type="dxa"/>
          </w:tcPr>
          <w:p w14:paraId="619E0448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4491870.009</w:t>
            </w:r>
          </w:p>
        </w:tc>
      </w:tr>
      <w:tr w:rsidR="001A7E2C" w:rsidRPr="00DA6317" w14:paraId="17354FC1" w14:textId="77777777" w:rsidTr="00F757BD">
        <w:trPr>
          <w:trHeight w:val="20"/>
        </w:trPr>
        <w:tc>
          <w:tcPr>
            <w:tcW w:w="1755" w:type="dxa"/>
          </w:tcPr>
          <w:p w14:paraId="43AF0D61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084" w:type="dxa"/>
          </w:tcPr>
          <w:p w14:paraId="2DA1237F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502159.0929</w:t>
            </w:r>
          </w:p>
        </w:tc>
        <w:tc>
          <w:tcPr>
            <w:tcW w:w="2194" w:type="dxa"/>
          </w:tcPr>
          <w:p w14:paraId="19DB9023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4491613.379</w:t>
            </w:r>
          </w:p>
        </w:tc>
      </w:tr>
      <w:tr w:rsidR="001A7E2C" w:rsidRPr="00DA6317" w14:paraId="26CF153C" w14:textId="77777777" w:rsidTr="00F757BD">
        <w:trPr>
          <w:trHeight w:val="20"/>
        </w:trPr>
        <w:tc>
          <w:tcPr>
            <w:tcW w:w="1755" w:type="dxa"/>
          </w:tcPr>
          <w:p w14:paraId="73416C10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084" w:type="dxa"/>
          </w:tcPr>
          <w:p w14:paraId="2FDB908F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502029.7274</w:t>
            </w:r>
          </w:p>
        </w:tc>
        <w:tc>
          <w:tcPr>
            <w:tcW w:w="2194" w:type="dxa"/>
          </w:tcPr>
          <w:p w14:paraId="1545836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4491872.214</w:t>
            </w:r>
          </w:p>
        </w:tc>
      </w:tr>
      <w:tr w:rsidR="001A7E2C" w:rsidRPr="00DA6317" w14:paraId="32E6BC76" w14:textId="77777777" w:rsidTr="00F757BD">
        <w:trPr>
          <w:trHeight w:val="20"/>
        </w:trPr>
        <w:tc>
          <w:tcPr>
            <w:tcW w:w="1755" w:type="dxa"/>
          </w:tcPr>
          <w:p w14:paraId="716E5A36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084" w:type="dxa"/>
          </w:tcPr>
          <w:p w14:paraId="3187CB65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501936.0775</w:t>
            </w:r>
          </w:p>
        </w:tc>
        <w:tc>
          <w:tcPr>
            <w:tcW w:w="2194" w:type="dxa"/>
          </w:tcPr>
          <w:p w14:paraId="4192AC3F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4492072.428</w:t>
            </w:r>
          </w:p>
        </w:tc>
      </w:tr>
      <w:tr w:rsidR="001A7E2C" w:rsidRPr="00DA6317" w14:paraId="20DE2100" w14:textId="77777777" w:rsidTr="00F757BD">
        <w:trPr>
          <w:trHeight w:val="20"/>
        </w:trPr>
        <w:tc>
          <w:tcPr>
            <w:tcW w:w="1755" w:type="dxa"/>
          </w:tcPr>
          <w:p w14:paraId="58D8D0F5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084" w:type="dxa"/>
          </w:tcPr>
          <w:p w14:paraId="10D53BE5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501846.7226</w:t>
            </w:r>
          </w:p>
        </w:tc>
        <w:tc>
          <w:tcPr>
            <w:tcW w:w="2194" w:type="dxa"/>
          </w:tcPr>
          <w:p w14:paraId="5F678174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4492262.081</w:t>
            </w:r>
          </w:p>
        </w:tc>
      </w:tr>
      <w:tr w:rsidR="001A7E2C" w:rsidRPr="00DA6317" w14:paraId="3BCDB519" w14:textId="77777777" w:rsidTr="00F757BD">
        <w:trPr>
          <w:trHeight w:val="20"/>
        </w:trPr>
        <w:tc>
          <w:tcPr>
            <w:tcW w:w="1755" w:type="dxa"/>
          </w:tcPr>
          <w:p w14:paraId="04A4B906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084" w:type="dxa"/>
          </w:tcPr>
          <w:p w14:paraId="3E5ABB40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501786.785</w:t>
            </w:r>
          </w:p>
        </w:tc>
        <w:tc>
          <w:tcPr>
            <w:tcW w:w="2194" w:type="dxa"/>
          </w:tcPr>
          <w:p w14:paraId="39CE5633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4492389.794</w:t>
            </w:r>
          </w:p>
        </w:tc>
      </w:tr>
      <w:tr w:rsidR="001A7E2C" w:rsidRPr="00DA6317" w14:paraId="41E34EA6" w14:textId="77777777" w:rsidTr="00F757BD">
        <w:trPr>
          <w:trHeight w:val="20"/>
        </w:trPr>
        <w:tc>
          <w:tcPr>
            <w:tcW w:w="1755" w:type="dxa"/>
          </w:tcPr>
          <w:p w14:paraId="5DA9605D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084" w:type="dxa"/>
          </w:tcPr>
          <w:p w14:paraId="45E2B949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501698.0054</w:t>
            </w:r>
          </w:p>
        </w:tc>
        <w:tc>
          <w:tcPr>
            <w:tcW w:w="2194" w:type="dxa"/>
          </w:tcPr>
          <w:p w14:paraId="25EAF5C5" w14:textId="77777777" w:rsidR="001A7E2C" w:rsidRPr="00DA6317" w:rsidRDefault="001A7E2C" w:rsidP="00F757B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DA6317">
              <w:rPr>
                <w:rFonts w:ascii="Garamond" w:hAnsi="Garamond"/>
                <w:sz w:val="24"/>
                <w:szCs w:val="24"/>
              </w:rPr>
              <w:t>4492674.17</w:t>
            </w:r>
          </w:p>
        </w:tc>
      </w:tr>
    </w:tbl>
    <w:p w14:paraId="5EA6D254" w14:textId="7EAAD4CA" w:rsidR="00D95221" w:rsidRPr="00DA6317" w:rsidRDefault="00D95221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B23474" w14:textId="484D061A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DEFFE71" w14:textId="0B011D94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4D87927" w14:textId="3FACA476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2E0DCB" w14:textId="4AD41729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58967BF" w14:textId="435DDAC9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29F270B" w14:textId="2EA97231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58E8730" w14:textId="37E50E8F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96C60C8" w14:textId="7DC9DAE1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3DEDE1A" w14:textId="57FB68BB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EDAD3E" w14:textId="531BFF29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18A75A" w14:textId="70D91144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2785B5B" w14:textId="6E55A36C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6B5F9E" w14:textId="40401421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55106C2" w14:textId="407D3956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F0D71A2" w14:textId="61CD2213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5A12505" w14:textId="6215FCCB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08FD8A2" w14:textId="29766D02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40BB5F" w14:textId="31610218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9A14F4" w14:textId="6EDDA119" w:rsidR="001A7E2C" w:rsidRPr="00DA6317" w:rsidRDefault="001A7E2C" w:rsidP="00E72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0" w:name="_GoBack"/>
      <w:r w:rsidRPr="00DA6317">
        <w:rPr>
          <w:szCs w:val="28"/>
          <w:lang w:eastAsia="sq-AL"/>
        </w:rPr>
        <w:lastRenderedPageBreak/>
        <w:drawing>
          <wp:anchor distT="0" distB="0" distL="114300" distR="114300" simplePos="0" relativeHeight="251659264" behindDoc="0" locked="0" layoutInCell="1" allowOverlap="1" wp14:anchorId="477A3611" wp14:editId="59F27244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977890" cy="7378700"/>
            <wp:effectExtent l="0" t="0" r="3810" b="0"/>
            <wp:wrapSquare wrapText="bothSides"/>
            <wp:docPr id="430377431" name="Picture 1" descr="A map with a name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77431" name="Picture 1" descr="A map with a name and numbers&#10;&#10;AI-generated content may be incorrect.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89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1A7E2C" w:rsidRPr="00DA6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843A3"/>
    <w:rsid w:val="00093903"/>
    <w:rsid w:val="000A33D3"/>
    <w:rsid w:val="000C5E68"/>
    <w:rsid w:val="000E1C28"/>
    <w:rsid w:val="000E4980"/>
    <w:rsid w:val="000F74B6"/>
    <w:rsid w:val="00125B00"/>
    <w:rsid w:val="00126DFF"/>
    <w:rsid w:val="00131897"/>
    <w:rsid w:val="001551BD"/>
    <w:rsid w:val="00155C85"/>
    <w:rsid w:val="001574C5"/>
    <w:rsid w:val="0016691A"/>
    <w:rsid w:val="00190B25"/>
    <w:rsid w:val="001A7E2C"/>
    <w:rsid w:val="001C517C"/>
    <w:rsid w:val="001D4E73"/>
    <w:rsid w:val="00202F6B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745C"/>
    <w:rsid w:val="00417D0D"/>
    <w:rsid w:val="00420FCC"/>
    <w:rsid w:val="0042590D"/>
    <w:rsid w:val="00426FB0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7FE1"/>
    <w:rsid w:val="00691D44"/>
    <w:rsid w:val="00692570"/>
    <w:rsid w:val="006D6F35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45B"/>
    <w:rsid w:val="008846AE"/>
    <w:rsid w:val="008C57EC"/>
    <w:rsid w:val="008C7EE7"/>
    <w:rsid w:val="008D15FD"/>
    <w:rsid w:val="008F0E16"/>
    <w:rsid w:val="009053DA"/>
    <w:rsid w:val="009134B0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1BD4"/>
    <w:rsid w:val="00AB7D07"/>
    <w:rsid w:val="00AD6F91"/>
    <w:rsid w:val="00B022DA"/>
    <w:rsid w:val="00B119FC"/>
    <w:rsid w:val="00B363FA"/>
    <w:rsid w:val="00B44AC0"/>
    <w:rsid w:val="00B95EFE"/>
    <w:rsid w:val="00BA510E"/>
    <w:rsid w:val="00BB50B0"/>
    <w:rsid w:val="00BB777A"/>
    <w:rsid w:val="00BC52FD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95221"/>
    <w:rsid w:val="00DA512A"/>
    <w:rsid w:val="00DA6317"/>
    <w:rsid w:val="00DB3128"/>
    <w:rsid w:val="00DB4920"/>
    <w:rsid w:val="00DB6608"/>
    <w:rsid w:val="00E11D35"/>
    <w:rsid w:val="00E13DFD"/>
    <w:rsid w:val="00E154BC"/>
    <w:rsid w:val="00E34CE6"/>
    <w:rsid w:val="00E53E37"/>
    <w:rsid w:val="00E6118C"/>
    <w:rsid w:val="00E6558D"/>
    <w:rsid w:val="00E72723"/>
    <w:rsid w:val="00E7372A"/>
    <w:rsid w:val="00EA6DB4"/>
    <w:rsid w:val="00EB34EB"/>
    <w:rsid w:val="00EF009A"/>
    <w:rsid w:val="00EF200C"/>
    <w:rsid w:val="00EF2A0A"/>
    <w:rsid w:val="00F23FBB"/>
    <w:rsid w:val="00F453D9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46E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2026-05-22T11:40:31Z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ndërtimit të centralit gjenerues  të energjisë elektrike fotovoltaike dhe veprave ndihmëse, i cili nuk është objekt koncesioni,  me vendndodhje në zonat kadastrale 3572, 3584 dhe 3619, në njësinë administrative Tërpan, Bashkia Poliçan, Qarku Berat, nga shoqëria “X ONE”, sh.p.k.</Titulli>
    <Modifikuesi xmlns="0e656187-b300-4fb0-8bf4-3a50f872073c">ermira.bukaci</Modifikuesi>
    <Nr_x002e__x0020_prot_x0020_QBZ xmlns="0e656187-b300-4fb0-8bf4-3a50f872073c">1176</Nr_x002e__x0020_prot_x0020_QBZ>
    <Data_x0020_e_x0020_Modifikimit xmlns="0e656187-b300-4fb0-8bf4-3a50f872073c">2026-05-25T09:10:56Z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5D0C98AB547568112955B3A6E9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EA9655-5C5C-4C47-9607-3B32E02E89BC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3089DB-E26E-432E-A0B5-E2780C369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18790-FB79-4DF9-9596-3BCA846E9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zonat kadastrale 3572, 3584 dhe 3619, në njësinë administrative Tërpan, Bashkia Poliçan, Qarku Berat, nga shoqëria “X ONE”, sh.p.k.</dc:title>
  <dc:creator>Entela Suli</dc:creator>
  <cp:lastModifiedBy>fjora.cahani</cp:lastModifiedBy>
  <cp:revision>10</cp:revision>
  <dcterms:created xsi:type="dcterms:W3CDTF">2026-05-22T10:43:00Z</dcterms:created>
  <dcterms:modified xsi:type="dcterms:W3CDTF">2026-05-25T08:32:00Z</dcterms:modified>
</cp:coreProperties>
</file>