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31E9DA" w14:textId="77777777" w:rsidR="006D5661" w:rsidRPr="009A3516" w:rsidRDefault="006D5661" w:rsidP="00A64436">
      <w:pPr>
        <w:spacing w:after="0" w:line="240" w:lineRule="auto"/>
        <w:ind w:firstLine="284"/>
        <w:jc w:val="center"/>
        <w:rPr>
          <w:rFonts w:ascii="Garamond" w:hAnsi="Garamond"/>
          <w:b/>
          <w:sz w:val="24"/>
        </w:rPr>
      </w:pPr>
      <w:r w:rsidRPr="009A3516">
        <w:rPr>
          <w:rFonts w:ascii="Garamond" w:hAnsi="Garamond"/>
          <w:b/>
          <w:sz w:val="24"/>
        </w:rPr>
        <w:t>VENDIM</w:t>
      </w:r>
    </w:p>
    <w:p w14:paraId="495F2217" w14:textId="508EB1FE" w:rsidR="00E57538" w:rsidRPr="009A3516" w:rsidRDefault="006D5661" w:rsidP="00A64436">
      <w:pPr>
        <w:spacing w:after="0" w:line="240" w:lineRule="auto"/>
        <w:ind w:firstLine="284"/>
        <w:jc w:val="center"/>
        <w:rPr>
          <w:rFonts w:ascii="Garamond" w:hAnsi="Garamond"/>
          <w:b/>
          <w:sz w:val="24"/>
        </w:rPr>
      </w:pPr>
      <w:r w:rsidRPr="009A3516">
        <w:rPr>
          <w:rFonts w:ascii="Garamond" w:hAnsi="Garamond"/>
          <w:b/>
          <w:sz w:val="24"/>
        </w:rPr>
        <w:t>Nr</w:t>
      </w:r>
      <w:r w:rsidR="00066A4E" w:rsidRPr="009A3516">
        <w:rPr>
          <w:rFonts w:ascii="Garamond" w:hAnsi="Garamond"/>
          <w:b/>
          <w:sz w:val="24"/>
        </w:rPr>
        <w:t>.</w:t>
      </w:r>
      <w:r w:rsidR="009A3516">
        <w:rPr>
          <w:rFonts w:ascii="Garamond" w:hAnsi="Garamond"/>
          <w:b/>
          <w:sz w:val="24"/>
        </w:rPr>
        <w:t xml:space="preserve"> </w:t>
      </w:r>
      <w:r w:rsidR="00F162B5" w:rsidRPr="009A3516">
        <w:rPr>
          <w:rFonts w:ascii="Garamond" w:hAnsi="Garamond"/>
          <w:b/>
          <w:sz w:val="24"/>
        </w:rPr>
        <w:t>403</w:t>
      </w:r>
      <w:r w:rsidR="005B0120" w:rsidRPr="009A3516">
        <w:rPr>
          <w:rFonts w:ascii="Garamond" w:hAnsi="Garamond"/>
          <w:b/>
          <w:sz w:val="24"/>
        </w:rPr>
        <w:t>, datë 3</w:t>
      </w:r>
      <w:r w:rsidR="00490A48" w:rsidRPr="009A3516">
        <w:rPr>
          <w:rFonts w:ascii="Garamond" w:hAnsi="Garamond"/>
          <w:b/>
          <w:sz w:val="24"/>
        </w:rPr>
        <w:t>.6</w:t>
      </w:r>
      <w:r w:rsidR="00CD6D54" w:rsidRPr="009A3516">
        <w:rPr>
          <w:rFonts w:ascii="Garamond" w:hAnsi="Garamond"/>
          <w:b/>
          <w:sz w:val="24"/>
        </w:rPr>
        <w:t>.2026</w:t>
      </w:r>
    </w:p>
    <w:p w14:paraId="35FE0083" w14:textId="6C66677F" w:rsidR="00B11931" w:rsidRPr="009A3516" w:rsidRDefault="00B11931" w:rsidP="00A64436">
      <w:pPr>
        <w:spacing w:after="0" w:line="240" w:lineRule="auto"/>
        <w:ind w:firstLine="284"/>
        <w:jc w:val="center"/>
        <w:rPr>
          <w:rFonts w:ascii="Garamond" w:hAnsi="Garamond"/>
          <w:b/>
          <w:sz w:val="24"/>
        </w:rPr>
      </w:pPr>
    </w:p>
    <w:p w14:paraId="716820DB" w14:textId="236D8DF0" w:rsidR="00A64436" w:rsidRPr="009A3516" w:rsidRDefault="00A64436" w:rsidP="00A64436">
      <w:pPr>
        <w:spacing w:after="0" w:line="240" w:lineRule="auto"/>
        <w:ind w:firstLine="284"/>
        <w:jc w:val="center"/>
        <w:rPr>
          <w:rFonts w:ascii="Garamond" w:hAnsi="Garamond"/>
          <w:b/>
          <w:sz w:val="24"/>
        </w:rPr>
      </w:pPr>
      <w:r w:rsidRPr="009A3516">
        <w:rPr>
          <w:rFonts w:ascii="Garamond" w:hAnsi="Garamond"/>
          <w:b/>
          <w:sz w:val="24"/>
        </w:rPr>
        <w:t>PËR NDRYSHIMIN E PËRGJEGJËSISË SË ADMINISTRIMIT,</w:t>
      </w:r>
      <w:r w:rsidR="009A3516" w:rsidRPr="009A3516">
        <w:rPr>
          <w:rFonts w:ascii="Garamond" w:hAnsi="Garamond"/>
          <w:b/>
          <w:sz w:val="24"/>
        </w:rPr>
        <w:t xml:space="preserve"> </w:t>
      </w:r>
      <w:r w:rsidRPr="009A3516">
        <w:rPr>
          <w:rFonts w:ascii="Garamond" w:hAnsi="Garamond"/>
          <w:b/>
          <w:sz w:val="24"/>
        </w:rPr>
        <w:t>NGA AGJENCIA SHTETËRORE E KADASTRËS TE</w:t>
      </w:r>
      <w:r w:rsidR="00ED2CF3">
        <w:rPr>
          <w:rFonts w:ascii="Garamond" w:hAnsi="Garamond"/>
          <w:b/>
          <w:sz w:val="24"/>
        </w:rPr>
        <w:t>K</w:t>
      </w:r>
      <w:r w:rsidRPr="009A3516">
        <w:rPr>
          <w:rFonts w:ascii="Garamond" w:hAnsi="Garamond"/>
          <w:b/>
          <w:sz w:val="24"/>
        </w:rPr>
        <w:t xml:space="preserve"> DREJTORIA</w:t>
      </w:r>
      <w:r w:rsidR="009A3516" w:rsidRPr="009A3516">
        <w:rPr>
          <w:rFonts w:ascii="Garamond" w:hAnsi="Garamond"/>
          <w:b/>
          <w:sz w:val="24"/>
        </w:rPr>
        <w:t xml:space="preserve"> </w:t>
      </w:r>
      <w:r w:rsidRPr="009A3516">
        <w:rPr>
          <w:rFonts w:ascii="Garamond" w:hAnsi="Garamond"/>
          <w:b/>
          <w:sz w:val="24"/>
        </w:rPr>
        <w:t>E PËRGJITHSHME E ARKIVAVE, TË PASURISË SË PALUAJTSHME NR.</w:t>
      </w:r>
      <w:r w:rsidR="009A3516">
        <w:rPr>
          <w:rFonts w:ascii="Garamond" w:hAnsi="Garamond"/>
          <w:b/>
          <w:sz w:val="24"/>
        </w:rPr>
        <w:t xml:space="preserve"> </w:t>
      </w:r>
      <w:r w:rsidRPr="009A3516">
        <w:rPr>
          <w:rFonts w:ascii="Garamond" w:hAnsi="Garamond"/>
          <w:b/>
          <w:sz w:val="24"/>
        </w:rPr>
        <w:t>7/39-</w:t>
      </w:r>
      <w:proofErr w:type="spellStart"/>
      <w:r w:rsidRPr="009A3516">
        <w:rPr>
          <w:rFonts w:ascii="Garamond" w:hAnsi="Garamond"/>
          <w:b/>
          <w:sz w:val="24"/>
        </w:rPr>
        <w:t>N5</w:t>
      </w:r>
      <w:proofErr w:type="spellEnd"/>
      <w:r w:rsidRPr="009A3516">
        <w:rPr>
          <w:rFonts w:ascii="Garamond" w:hAnsi="Garamond"/>
          <w:b/>
          <w:sz w:val="24"/>
        </w:rPr>
        <w:t>, ZONA KADASTRALE 8542, GJIROKASTËR,</w:t>
      </w:r>
      <w:r w:rsidR="009A3516" w:rsidRPr="009A3516">
        <w:rPr>
          <w:rFonts w:ascii="Garamond" w:hAnsi="Garamond"/>
          <w:b/>
          <w:sz w:val="24"/>
        </w:rPr>
        <w:t xml:space="preserve"> </w:t>
      </w:r>
      <w:r w:rsidRPr="009A3516">
        <w:rPr>
          <w:rFonts w:ascii="Garamond" w:hAnsi="Garamond"/>
          <w:b/>
          <w:sz w:val="24"/>
        </w:rPr>
        <w:t>PËR NJË NDRYSHIM NË VENDIMIN NR.</w:t>
      </w:r>
      <w:r w:rsidR="009A3516">
        <w:rPr>
          <w:rFonts w:ascii="Garamond" w:hAnsi="Garamond"/>
          <w:b/>
          <w:sz w:val="24"/>
        </w:rPr>
        <w:t xml:space="preserve"> </w:t>
      </w:r>
      <w:r w:rsidRPr="009A3516">
        <w:rPr>
          <w:rFonts w:ascii="Garamond" w:hAnsi="Garamond"/>
          <w:b/>
          <w:sz w:val="24"/>
        </w:rPr>
        <w:t>448, DATË 16.6.2005, TË KËSHILLIT TË MINISTRAVE, TË NDRYSHUAR,</w:t>
      </w:r>
      <w:r w:rsidR="009A3516" w:rsidRPr="009A3516">
        <w:rPr>
          <w:rFonts w:ascii="Garamond" w:hAnsi="Garamond"/>
          <w:b/>
          <w:sz w:val="24"/>
        </w:rPr>
        <w:t xml:space="preserve"> </w:t>
      </w:r>
      <w:r w:rsidRPr="009A3516">
        <w:rPr>
          <w:rFonts w:ascii="Garamond" w:hAnsi="Garamond"/>
          <w:b/>
          <w:sz w:val="24"/>
        </w:rPr>
        <w:t>SI DHE PËR NJË SHTESË NË VENDIMIN NR.</w:t>
      </w:r>
      <w:r w:rsidR="009A3516">
        <w:rPr>
          <w:rFonts w:ascii="Garamond" w:hAnsi="Garamond"/>
          <w:b/>
          <w:sz w:val="24"/>
        </w:rPr>
        <w:t xml:space="preserve"> </w:t>
      </w:r>
      <w:r w:rsidRPr="009A3516">
        <w:rPr>
          <w:rFonts w:ascii="Garamond" w:hAnsi="Garamond"/>
          <w:b/>
          <w:sz w:val="24"/>
        </w:rPr>
        <w:t>660, DATË 4.8.2010,</w:t>
      </w:r>
      <w:r w:rsidR="009A3516" w:rsidRPr="009A3516">
        <w:rPr>
          <w:rFonts w:ascii="Garamond" w:hAnsi="Garamond"/>
          <w:b/>
          <w:sz w:val="24"/>
        </w:rPr>
        <w:t xml:space="preserve"> </w:t>
      </w:r>
      <w:r w:rsidRPr="009A3516">
        <w:rPr>
          <w:rFonts w:ascii="Garamond" w:hAnsi="Garamond"/>
          <w:b/>
          <w:sz w:val="24"/>
        </w:rPr>
        <w:t>TË KËSHILLIT TË MINISTRAVE, TË NDRYSHUAR</w:t>
      </w:r>
    </w:p>
    <w:p w14:paraId="42C169E5" w14:textId="77777777" w:rsidR="00A64436" w:rsidRPr="009A3516" w:rsidRDefault="00A64436" w:rsidP="00A64436">
      <w:pPr>
        <w:spacing w:after="0" w:line="240" w:lineRule="auto"/>
        <w:ind w:firstLine="284"/>
        <w:jc w:val="both"/>
        <w:rPr>
          <w:rFonts w:ascii="Garamond" w:hAnsi="Garamond"/>
          <w:sz w:val="24"/>
        </w:rPr>
      </w:pPr>
    </w:p>
    <w:p w14:paraId="1108453E" w14:textId="4F002B5C" w:rsidR="00A64436" w:rsidRPr="009A3516" w:rsidRDefault="00A64436" w:rsidP="00A64436">
      <w:pPr>
        <w:spacing w:after="0" w:line="240" w:lineRule="auto"/>
        <w:ind w:firstLine="284"/>
        <w:jc w:val="both"/>
        <w:rPr>
          <w:rFonts w:ascii="Garamond" w:hAnsi="Garamond"/>
          <w:sz w:val="24"/>
        </w:rPr>
      </w:pPr>
      <w:r w:rsidRPr="009A3516">
        <w:rPr>
          <w:rFonts w:ascii="Garamond" w:hAnsi="Garamond"/>
          <w:sz w:val="24"/>
        </w:rPr>
        <w:t>Në mbështetje të nenit 100 të Kushtetutës dhe të neneve 13 e 15, të ligjit nr.</w:t>
      </w:r>
      <w:r w:rsidR="009A3516">
        <w:rPr>
          <w:rFonts w:ascii="Garamond" w:hAnsi="Garamond"/>
          <w:sz w:val="24"/>
        </w:rPr>
        <w:t xml:space="preserve"> </w:t>
      </w:r>
      <w:r w:rsidRPr="009A3516">
        <w:rPr>
          <w:rFonts w:ascii="Garamond" w:hAnsi="Garamond"/>
          <w:sz w:val="24"/>
        </w:rPr>
        <w:t>8743, datë 22.2.2001, “Për pronat e paluajtshme të shtetit”, të ndryshuar, me propozimin e Kryeministrit, Këshilli i Ministrave</w:t>
      </w:r>
    </w:p>
    <w:p w14:paraId="05552734" w14:textId="77777777" w:rsidR="00A64436" w:rsidRPr="009A3516" w:rsidRDefault="00A64436" w:rsidP="00A64436">
      <w:pPr>
        <w:spacing w:after="0" w:line="240" w:lineRule="auto"/>
        <w:ind w:firstLine="284"/>
        <w:jc w:val="both"/>
        <w:rPr>
          <w:rFonts w:ascii="Garamond" w:hAnsi="Garamond"/>
          <w:sz w:val="24"/>
        </w:rPr>
      </w:pPr>
    </w:p>
    <w:p w14:paraId="2ECDBAE7" w14:textId="14BDEEF0" w:rsidR="00A64436" w:rsidRPr="009A3516" w:rsidRDefault="00A64436" w:rsidP="00A64436">
      <w:pPr>
        <w:spacing w:after="0" w:line="240" w:lineRule="auto"/>
        <w:ind w:firstLine="284"/>
        <w:jc w:val="center"/>
        <w:rPr>
          <w:rFonts w:ascii="Garamond" w:hAnsi="Garamond"/>
          <w:sz w:val="24"/>
        </w:rPr>
      </w:pPr>
      <w:r w:rsidRPr="009A3516">
        <w:rPr>
          <w:rFonts w:ascii="Garamond" w:hAnsi="Garamond"/>
          <w:sz w:val="24"/>
        </w:rPr>
        <w:t>VENDOSI:</w:t>
      </w:r>
    </w:p>
    <w:p w14:paraId="2587EE8F" w14:textId="77777777" w:rsidR="00A64436" w:rsidRPr="009A3516" w:rsidRDefault="00A64436" w:rsidP="00A64436">
      <w:pPr>
        <w:spacing w:after="0" w:line="240" w:lineRule="auto"/>
        <w:ind w:firstLine="284"/>
        <w:jc w:val="both"/>
        <w:rPr>
          <w:rFonts w:ascii="Garamond" w:hAnsi="Garamond"/>
          <w:sz w:val="24"/>
        </w:rPr>
      </w:pPr>
    </w:p>
    <w:p w14:paraId="6AD7B817" w14:textId="548C5046" w:rsidR="00A64436" w:rsidRPr="009A3516" w:rsidRDefault="00A64436" w:rsidP="00A64436">
      <w:pPr>
        <w:spacing w:after="0" w:line="240" w:lineRule="auto"/>
        <w:ind w:firstLine="284"/>
        <w:jc w:val="both"/>
        <w:rPr>
          <w:rFonts w:ascii="Garamond" w:hAnsi="Garamond"/>
          <w:sz w:val="24"/>
        </w:rPr>
      </w:pPr>
      <w:r w:rsidRPr="009A3516">
        <w:rPr>
          <w:rFonts w:ascii="Garamond" w:hAnsi="Garamond"/>
          <w:sz w:val="24"/>
        </w:rPr>
        <w:t>1. Ndryshimin e përgjegjësisë së administrimit, nga Agjencia Shtetërore e Kadastrës te Drejtoria e Përgjithshme e Arkivave, të pasurisë nr.</w:t>
      </w:r>
      <w:r w:rsidR="009A3516">
        <w:rPr>
          <w:rFonts w:ascii="Garamond" w:hAnsi="Garamond"/>
          <w:sz w:val="24"/>
        </w:rPr>
        <w:t xml:space="preserve"> </w:t>
      </w:r>
      <w:r w:rsidRPr="009A3516">
        <w:rPr>
          <w:rFonts w:ascii="Garamond" w:hAnsi="Garamond"/>
          <w:sz w:val="24"/>
        </w:rPr>
        <w:t>7/39-</w:t>
      </w:r>
      <w:proofErr w:type="spellStart"/>
      <w:r w:rsidRPr="009A3516">
        <w:rPr>
          <w:rFonts w:ascii="Garamond" w:hAnsi="Garamond"/>
          <w:sz w:val="24"/>
        </w:rPr>
        <w:t>N5</w:t>
      </w:r>
      <w:proofErr w:type="spellEnd"/>
      <w:r w:rsidRPr="009A3516">
        <w:rPr>
          <w:rFonts w:ascii="Garamond" w:hAnsi="Garamond"/>
          <w:sz w:val="24"/>
        </w:rPr>
        <w:t>, zona kadastrale 8542, Gjirokastër, sipas planimetrisë, që i bashkëlidhet këtij vendimi dhe është pjesë përbërëse e tij, për ushtrimin e aktivitetit administrativ.</w:t>
      </w:r>
    </w:p>
    <w:p w14:paraId="4F2542EF" w14:textId="114C6409" w:rsidR="00A64436" w:rsidRPr="009A3516" w:rsidRDefault="00A64436" w:rsidP="00A64436">
      <w:pPr>
        <w:spacing w:after="0" w:line="240" w:lineRule="auto"/>
        <w:ind w:firstLine="284"/>
        <w:jc w:val="both"/>
        <w:rPr>
          <w:rFonts w:ascii="Garamond" w:hAnsi="Garamond"/>
          <w:sz w:val="24"/>
        </w:rPr>
      </w:pPr>
      <w:r w:rsidRPr="009A3516">
        <w:rPr>
          <w:rFonts w:ascii="Garamond" w:hAnsi="Garamond"/>
          <w:sz w:val="24"/>
        </w:rPr>
        <w:t>2. Prona e përcaktuar në pikën 1, të këtij vendimi, hiqet nga lista e inventarit të pronave të paluajtshme shtetërore, bashkëlidhur vendimit nr.</w:t>
      </w:r>
      <w:r w:rsidR="009A3516">
        <w:rPr>
          <w:rFonts w:ascii="Garamond" w:hAnsi="Garamond"/>
          <w:sz w:val="24"/>
        </w:rPr>
        <w:t xml:space="preserve"> </w:t>
      </w:r>
      <w:r w:rsidRPr="009A3516">
        <w:rPr>
          <w:rFonts w:ascii="Garamond" w:hAnsi="Garamond"/>
          <w:sz w:val="24"/>
        </w:rPr>
        <w:t>448,</w:t>
      </w:r>
      <w:r w:rsidR="009A3516" w:rsidRPr="009A3516">
        <w:rPr>
          <w:rFonts w:ascii="Garamond" w:hAnsi="Garamond"/>
          <w:sz w:val="24"/>
        </w:rPr>
        <w:t xml:space="preserve"> </w:t>
      </w:r>
      <w:r w:rsidRPr="009A3516">
        <w:rPr>
          <w:rFonts w:ascii="Garamond" w:hAnsi="Garamond"/>
          <w:sz w:val="24"/>
        </w:rPr>
        <w:t>datë 16.6.2005, të Këshillit të Ministrave, “Për miratimin e listës së inventarit të pronave të paluajtshme shtetërore, të cilat i kalojnë në përgjegjësi administrimi Zyrës Qendrore të Regjistrimit të Pasurive të Paluajtshme”, të ndryshuar, dhe i shtohet listës së inventarit të pronave të paluajtshme shtetërore, bashkëlidhur vendimit nr.</w:t>
      </w:r>
      <w:r w:rsidR="009A3516">
        <w:rPr>
          <w:rFonts w:ascii="Garamond" w:hAnsi="Garamond"/>
          <w:sz w:val="24"/>
        </w:rPr>
        <w:t xml:space="preserve"> </w:t>
      </w:r>
      <w:r w:rsidRPr="009A3516">
        <w:rPr>
          <w:rFonts w:ascii="Garamond" w:hAnsi="Garamond"/>
          <w:sz w:val="24"/>
        </w:rPr>
        <w:t>660, datë 4.8.2010, të Këshillit të Ministrave, “Për miratimin e listës së inventarit të pronave të paluajtshme, shtetërore, të cilat i kalojnë në përgjegjësi administrimi Drejtorisë së Përgjithshme të Arkivave”, të ndryshuar.</w:t>
      </w:r>
    </w:p>
    <w:p w14:paraId="1AE24A39" w14:textId="287E9DD3" w:rsidR="00A64436" w:rsidRPr="009A3516" w:rsidRDefault="00A64436" w:rsidP="00A64436">
      <w:pPr>
        <w:spacing w:after="0" w:line="240" w:lineRule="auto"/>
        <w:ind w:firstLine="284"/>
        <w:jc w:val="both"/>
        <w:rPr>
          <w:rFonts w:ascii="Garamond" w:hAnsi="Garamond"/>
          <w:sz w:val="24"/>
        </w:rPr>
      </w:pPr>
      <w:r w:rsidRPr="009A3516">
        <w:rPr>
          <w:rFonts w:ascii="Garamond" w:hAnsi="Garamond"/>
          <w:sz w:val="24"/>
        </w:rPr>
        <w:t xml:space="preserve">3. Drejtorisë së Përgjithshme të Arkivave i ndalohet të ndryshojë </w:t>
      </w:r>
      <w:proofErr w:type="spellStart"/>
      <w:r w:rsidRPr="009A3516">
        <w:rPr>
          <w:rFonts w:ascii="Garamond" w:hAnsi="Garamond"/>
          <w:sz w:val="24"/>
        </w:rPr>
        <w:t>destinacionin</w:t>
      </w:r>
      <w:proofErr w:type="spellEnd"/>
      <w:r w:rsidRPr="009A3516">
        <w:rPr>
          <w:rFonts w:ascii="Garamond" w:hAnsi="Garamond"/>
          <w:sz w:val="24"/>
        </w:rPr>
        <w:t xml:space="preserve"> e përdorimit të pronës së përcaktuar në pikën 1, të këtij vendimi, ta tjetërsojë ose t’ia japë atë në përdorim të </w:t>
      </w:r>
      <w:proofErr w:type="spellStart"/>
      <w:r w:rsidRPr="009A3516">
        <w:rPr>
          <w:rFonts w:ascii="Garamond" w:hAnsi="Garamond"/>
          <w:sz w:val="24"/>
        </w:rPr>
        <w:t>tretëve</w:t>
      </w:r>
      <w:proofErr w:type="spellEnd"/>
      <w:r w:rsidRPr="009A3516">
        <w:rPr>
          <w:rFonts w:ascii="Garamond" w:hAnsi="Garamond"/>
          <w:sz w:val="24"/>
        </w:rPr>
        <w:t>.</w:t>
      </w:r>
    </w:p>
    <w:p w14:paraId="7D6FA42C" w14:textId="78561F63" w:rsidR="00A64436" w:rsidRPr="009A3516" w:rsidRDefault="00A64436" w:rsidP="00A64436">
      <w:pPr>
        <w:spacing w:after="0" w:line="240" w:lineRule="auto"/>
        <w:ind w:firstLine="284"/>
        <w:jc w:val="both"/>
        <w:rPr>
          <w:rFonts w:ascii="Garamond" w:hAnsi="Garamond"/>
          <w:sz w:val="24"/>
        </w:rPr>
      </w:pPr>
      <w:r w:rsidRPr="009A3516">
        <w:rPr>
          <w:rFonts w:ascii="Garamond" w:hAnsi="Garamond"/>
          <w:sz w:val="24"/>
        </w:rPr>
        <w:t>4. Ngarkohen Agjencia Shtetërore e Kadastrës dhe Drejtoria e Përgjithshme e Arkivave për zbatimin e këtij vendimi.</w:t>
      </w:r>
    </w:p>
    <w:p w14:paraId="2F9D5F09" w14:textId="11E3D887" w:rsidR="00B11931" w:rsidRPr="009A3516" w:rsidRDefault="00A64436" w:rsidP="00A64436">
      <w:pPr>
        <w:spacing w:after="0" w:line="240" w:lineRule="auto"/>
        <w:ind w:firstLine="284"/>
        <w:jc w:val="both"/>
        <w:rPr>
          <w:rFonts w:ascii="Garamond" w:hAnsi="Garamond"/>
          <w:sz w:val="24"/>
        </w:rPr>
      </w:pPr>
      <w:r w:rsidRPr="009A3516">
        <w:rPr>
          <w:rFonts w:ascii="Garamond" w:hAnsi="Garamond"/>
          <w:sz w:val="24"/>
        </w:rPr>
        <w:t>Ky vendim hyn në fuqi menjëherë dhe botohet në Fletoren Zyrtare.</w:t>
      </w:r>
      <w:bookmarkStart w:id="0" w:name="_GoBack"/>
      <w:bookmarkEnd w:id="0"/>
    </w:p>
    <w:p w14:paraId="5D828663" w14:textId="736A7002" w:rsidR="00A64436" w:rsidRPr="009A3516" w:rsidRDefault="00A64436" w:rsidP="00A64436">
      <w:pPr>
        <w:spacing w:after="0" w:line="240" w:lineRule="auto"/>
        <w:ind w:firstLine="284"/>
        <w:jc w:val="both"/>
        <w:rPr>
          <w:rFonts w:ascii="Garamond" w:hAnsi="Garamond"/>
          <w:sz w:val="24"/>
        </w:rPr>
      </w:pPr>
    </w:p>
    <w:p w14:paraId="2B21CD20" w14:textId="77777777" w:rsidR="00A64436" w:rsidRPr="009A3516" w:rsidRDefault="00A64436" w:rsidP="00A64436">
      <w:pPr>
        <w:spacing w:after="0" w:line="240" w:lineRule="auto"/>
        <w:ind w:firstLine="284"/>
        <w:jc w:val="right"/>
        <w:rPr>
          <w:rFonts w:ascii="Garamond" w:hAnsi="Garamond"/>
          <w:sz w:val="24"/>
        </w:rPr>
      </w:pPr>
      <w:r w:rsidRPr="009A3516">
        <w:rPr>
          <w:rFonts w:ascii="Garamond" w:hAnsi="Garamond"/>
          <w:sz w:val="24"/>
        </w:rPr>
        <w:t xml:space="preserve">KRYEMINISTËR </w:t>
      </w:r>
    </w:p>
    <w:p w14:paraId="4AC701C4" w14:textId="77777777" w:rsidR="00A64436" w:rsidRPr="009A3516" w:rsidRDefault="00A64436" w:rsidP="00A64436">
      <w:pPr>
        <w:spacing w:after="0" w:line="240" w:lineRule="auto"/>
        <w:ind w:firstLine="284"/>
        <w:jc w:val="right"/>
        <w:rPr>
          <w:rFonts w:ascii="Garamond" w:hAnsi="Garamond"/>
          <w:b/>
          <w:sz w:val="24"/>
        </w:rPr>
      </w:pPr>
      <w:r w:rsidRPr="009A3516">
        <w:rPr>
          <w:rFonts w:ascii="Garamond" w:hAnsi="Garamond"/>
          <w:b/>
          <w:sz w:val="24"/>
        </w:rPr>
        <w:t xml:space="preserve">Edi </w:t>
      </w:r>
      <w:proofErr w:type="spellStart"/>
      <w:r w:rsidRPr="009A3516">
        <w:rPr>
          <w:rFonts w:ascii="Garamond" w:hAnsi="Garamond"/>
          <w:b/>
          <w:sz w:val="24"/>
        </w:rPr>
        <w:t>Rama</w:t>
      </w:r>
      <w:proofErr w:type="spellEnd"/>
    </w:p>
    <w:p w14:paraId="5557FA15" w14:textId="753C00D9" w:rsidR="00A64436" w:rsidRPr="009A3516" w:rsidRDefault="00B70462" w:rsidP="00A64436">
      <w:pPr>
        <w:spacing w:after="0" w:line="240" w:lineRule="auto"/>
        <w:ind w:firstLine="284"/>
        <w:jc w:val="both"/>
        <w:rPr>
          <w:rFonts w:ascii="Garamond" w:hAnsi="Garamond"/>
          <w:sz w:val="24"/>
        </w:rPr>
      </w:pPr>
      <w:r w:rsidRPr="009A3516">
        <w:rPr>
          <w:rFonts w:ascii="Garamond" w:hAnsi="Garamond"/>
          <w:noProof/>
          <w:sz w:val="24"/>
        </w:rPr>
        <w:lastRenderedPageBreak/>
        <w:drawing>
          <wp:inline distT="0" distB="0" distL="0" distR="0" wp14:anchorId="36ADB98E" wp14:editId="3F7B38BA">
            <wp:extent cx="5715798" cy="76591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jirokastra.PNG"/>
                    <pic:cNvPicPr/>
                  </pic:nvPicPr>
                  <pic:blipFill>
                    <a:blip r:embed="rId10">
                      <a:extLst>
                        <a:ext uri="{28A0092B-C50C-407E-A947-70E740481C1C}">
                          <a14:useLocalDpi xmlns:a14="http://schemas.microsoft.com/office/drawing/2010/main" val="0"/>
                        </a:ext>
                      </a:extLst>
                    </a:blip>
                    <a:stretch>
                      <a:fillRect/>
                    </a:stretch>
                  </pic:blipFill>
                  <pic:spPr>
                    <a:xfrm>
                      <a:off x="0" y="0"/>
                      <a:ext cx="5715798" cy="7659169"/>
                    </a:xfrm>
                    <a:prstGeom prst="rect">
                      <a:avLst/>
                    </a:prstGeom>
                  </pic:spPr>
                </pic:pic>
              </a:graphicData>
            </a:graphic>
          </wp:inline>
        </w:drawing>
      </w:r>
    </w:p>
    <w:p w14:paraId="19F97766" w14:textId="1266538F" w:rsidR="00B70462" w:rsidRPr="009A3516" w:rsidRDefault="00B70462" w:rsidP="00A64436">
      <w:pPr>
        <w:spacing w:after="0" w:line="240" w:lineRule="auto"/>
        <w:ind w:firstLine="284"/>
        <w:jc w:val="both"/>
        <w:rPr>
          <w:rFonts w:ascii="Garamond" w:hAnsi="Garamond"/>
          <w:sz w:val="24"/>
        </w:rPr>
      </w:pPr>
    </w:p>
    <w:p w14:paraId="7AA03DB5" w14:textId="77777777" w:rsidR="00B70462" w:rsidRPr="009A3516" w:rsidRDefault="00B70462" w:rsidP="00A64436">
      <w:pPr>
        <w:spacing w:after="0" w:line="240" w:lineRule="auto"/>
        <w:ind w:firstLine="284"/>
        <w:jc w:val="both"/>
        <w:rPr>
          <w:rFonts w:ascii="Garamond" w:hAnsi="Garamond"/>
          <w:sz w:val="24"/>
        </w:rPr>
      </w:pPr>
    </w:p>
    <w:sectPr w:rsidR="00B70462" w:rsidRPr="009A35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54"/>
    <w:rsid w:val="00066A4E"/>
    <w:rsid w:val="00072CB8"/>
    <w:rsid w:val="00083723"/>
    <w:rsid w:val="002A5708"/>
    <w:rsid w:val="002F5A4E"/>
    <w:rsid w:val="0042711A"/>
    <w:rsid w:val="00431796"/>
    <w:rsid w:val="00490A48"/>
    <w:rsid w:val="004B00E3"/>
    <w:rsid w:val="00565A95"/>
    <w:rsid w:val="00593BCB"/>
    <w:rsid w:val="005B0120"/>
    <w:rsid w:val="00657016"/>
    <w:rsid w:val="00690756"/>
    <w:rsid w:val="00695E71"/>
    <w:rsid w:val="006D5661"/>
    <w:rsid w:val="006E797D"/>
    <w:rsid w:val="0077742D"/>
    <w:rsid w:val="0078796D"/>
    <w:rsid w:val="007F3F3D"/>
    <w:rsid w:val="00894C94"/>
    <w:rsid w:val="008B070C"/>
    <w:rsid w:val="008E3FB9"/>
    <w:rsid w:val="009A3516"/>
    <w:rsid w:val="00A64436"/>
    <w:rsid w:val="00AC2BF7"/>
    <w:rsid w:val="00AE6BE0"/>
    <w:rsid w:val="00B11931"/>
    <w:rsid w:val="00B17D52"/>
    <w:rsid w:val="00B61C86"/>
    <w:rsid w:val="00B70462"/>
    <w:rsid w:val="00C5431F"/>
    <w:rsid w:val="00C55E10"/>
    <w:rsid w:val="00C647E9"/>
    <w:rsid w:val="00C73B3B"/>
    <w:rsid w:val="00C74A47"/>
    <w:rsid w:val="00CB1ADB"/>
    <w:rsid w:val="00CD6D54"/>
    <w:rsid w:val="00D21CEE"/>
    <w:rsid w:val="00DA7334"/>
    <w:rsid w:val="00E36361"/>
    <w:rsid w:val="00E57538"/>
    <w:rsid w:val="00EC2748"/>
    <w:rsid w:val="00EC743C"/>
    <w:rsid w:val="00ED2CF3"/>
    <w:rsid w:val="00F162B5"/>
    <w:rsid w:val="00F64F54"/>
    <w:rsid w:val="00FB2E5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F2217"/>
  <w15:chartTrackingRefBased/>
  <w15:docId w15:val="{7A22519B-34AA-4A94-BF72-59FCB7B9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058262A4710400F89C798B859DEF3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403</Nr_x002e__x0020_akti>
    <Data_x0020_e_x0020_Krijimit xmlns="0e656187-b300-4fb0-8bf4-3a50f872073c">2026-06-09T09:04:35Z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2026-06-09T00:00:00Z</Date_x0020_protokolli>
    <Titulli xmlns="0e656187-b300-4fb0-8bf4-3a50f872073c">Për ndryshimin e përgjegjësisë së administrimit, nga Agjencia Shtetërore e Kadastrës te Drejtoria e Përgjithshme e Arkivave, të pasurisë së paluajtshme nr.7/39-N5, zona kadastrale 8542, Gjirokastër, për një ndryshim në vendimin nr.448, datë 16.6.2005, të Këshillit të Ministrave, të ndryshuar, si dhe për një shtesë në vendimin nr.660, datë 4.8.2010, të Këshillit të Ministrave, të ndryshuar</Titulli>
    <Modifikuesi xmlns="0e656187-b300-4fb0-8bf4-3a50f872073c">ermira.bukaci</Modifikuesi>
    <Nr_x002e__x0020_prot_x0020_QBZ xmlns="0e656187-b300-4fb0-8bf4-3a50f872073c">1275</Nr_x002e__x0020_prot_x0020_QBZ>
    <Data_x0020_e_x0020_Modifikimit xmlns="0e656187-b300-4fb0-8bf4-3a50f872073c">2026-06-09T09:33:08Z</Data_x0020_e_x0020_Modifikimit>
    <Dekretuar xmlns="0e656187-b300-4fb0-8bf4-3a50f872073c">false</Dekretuar>
    <Data xmlns="0e656187-b300-4fb0-8bf4-3a50f872073c">2026-06-03T00:00:00Z</Data>
    <Nr_x002e__x0020_protokolli_x0020_i_x0020_aktit xmlns="0e656187-b300-4fb0-8bf4-3a50f872073c">2645/7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058262A4710400F89C798B859DEF3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64825B-D029-4E31-91C2-3B4569BB29F6}">
  <ds:schemaRefs>
    <ds:schemaRef ds:uri="http://schemas.microsoft.com/sharepoint/v3/contenttype/forms"/>
  </ds:schemaRefs>
</ds:datastoreItem>
</file>

<file path=customXml/itemProps2.xml><?xml version="1.0" encoding="utf-8"?>
<ds:datastoreItem xmlns:ds="http://schemas.openxmlformats.org/officeDocument/2006/customXml" ds:itemID="{FE46A4A0-C80A-43AC-BC83-96862A742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0E5DB8-8368-4BF9-B262-8034D38B2F50}">
  <ds:schemaRefs>
    <ds:schemaRef ds:uri="http://schemas.openxmlformats.org/package/2006/metadata/core-properties"/>
    <ds:schemaRef ds:uri="http://schemas.microsoft.com/office/2006/metadata/properties"/>
    <ds:schemaRef ds:uri="http://www.w3.org/XML/1998/namespace"/>
    <ds:schemaRef ds:uri="0e656187-b300-4fb0-8bf4-3a50f872073c"/>
    <ds:schemaRef ds:uri="http://schemas.microsoft.com/office/2006/documentManagement/types"/>
    <ds:schemaRef ds:uri="http://purl.org/dc/elements/1.1/"/>
    <ds:schemaRef ds:uri="http://purl.org/dc/dcmitype/"/>
    <ds:schemaRef ds:uri="http://purl.org/dc/terms/"/>
  </ds:schemaRefs>
</ds:datastoreItem>
</file>

<file path=customXml/itemProps4.xml><?xml version="1.0" encoding="utf-8"?>
<ds:datastoreItem xmlns:ds="http://schemas.openxmlformats.org/officeDocument/2006/customXml" ds:itemID="{D4D5D451-A94B-4D38-AC17-719A961F2824}">
  <ds:schemaRefs>
    <ds:schemaRef ds:uri="http://schemas.microsoft.com/sharepoint/v3/contenttype/forms"/>
  </ds:schemaRefs>
</ds:datastoreItem>
</file>

<file path=customXml/itemProps5.xml><?xml version="1.0" encoding="utf-8"?>
<ds:datastoreItem xmlns:ds="http://schemas.openxmlformats.org/officeDocument/2006/customXml" ds:itemID="{038FF5AF-E448-4FB1-887B-A4C672555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ndryshimin e përgjegjësisë së administrimit, nga Agjencia Shtetërore e Kadastrës te Drejtoria e Përgjithshme e Arkivave, të pasurisë së paluajtshme nr.7/39-N5, zona kadastrale 8542, Gjirokastër, për një ndryshim në vendimin nr.448, datë 16.6.2005, të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ndryshimin e përgjegjësisë së administrimit, nga Agjencia Shtetërore e Kadastrës te Drejtoria e Përgjithshme e Arkivave, të pasurisë së paluajtshme nr.7/39-N5, zona kadastrale 8542, Gjirokastër, për një ndryshim në vendimin nr.448, datë 16.6.2005, të Këshillit të Ministrave, të ndryshuar, si dhe për një shtesë në vendimin nr.660, datë 4.8.2010, të Këshillit të Ministrave, të ndryshuar</dc:title>
  <dc:creator>Entela Suli</dc:creator>
  <cp:lastModifiedBy>Alma Lisaku</cp:lastModifiedBy>
  <cp:revision>10</cp:revision>
  <dcterms:created xsi:type="dcterms:W3CDTF">2026-06-09T09:17:00Z</dcterms:created>
  <dcterms:modified xsi:type="dcterms:W3CDTF">2026-06-09T09:52:00Z</dcterms:modified>
</cp:coreProperties>
</file>