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D15C6" w14:textId="77777777" w:rsidR="00D95F9F" w:rsidRPr="00FD6B84" w:rsidRDefault="00D95F9F" w:rsidP="00FD6B8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D6B84">
        <w:rPr>
          <w:rFonts w:ascii="Garamond" w:hAnsi="Garamond"/>
          <w:b/>
          <w:sz w:val="24"/>
        </w:rPr>
        <w:t>VENDIM</w:t>
      </w:r>
    </w:p>
    <w:p w14:paraId="5E98F551" w14:textId="7484D144" w:rsidR="00D95F9F" w:rsidRPr="00FD6B84" w:rsidRDefault="00D95F9F" w:rsidP="00FD6B8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D6B84">
        <w:rPr>
          <w:rFonts w:ascii="Garamond" w:hAnsi="Garamond"/>
          <w:b/>
          <w:sz w:val="24"/>
        </w:rPr>
        <w:t>Nr. 531, datë 9.7.2026</w:t>
      </w:r>
    </w:p>
    <w:p w14:paraId="2D07FA98" w14:textId="77777777" w:rsidR="00D95F9F" w:rsidRPr="00FD6B84" w:rsidRDefault="00D95F9F" w:rsidP="00FD6B8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6256EB7" w14:textId="186A54C2" w:rsidR="00D95F9F" w:rsidRPr="00FD6B84" w:rsidRDefault="00D95F9F" w:rsidP="00FD6B8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D6B84">
        <w:rPr>
          <w:rFonts w:ascii="Garamond" w:hAnsi="Garamond"/>
          <w:b/>
          <w:sz w:val="24"/>
        </w:rPr>
        <w:t>PËR DISA NDRYSHIME NË VENDIMIN NR.</w:t>
      </w:r>
      <w:r w:rsidR="00897359">
        <w:rPr>
          <w:rFonts w:ascii="Garamond" w:hAnsi="Garamond"/>
          <w:b/>
          <w:sz w:val="24"/>
        </w:rPr>
        <w:t xml:space="preserve"> </w:t>
      </w:r>
      <w:r w:rsidR="00F27F13">
        <w:rPr>
          <w:rFonts w:ascii="Garamond" w:hAnsi="Garamond"/>
          <w:b/>
          <w:sz w:val="24"/>
        </w:rPr>
        <w:t xml:space="preserve">219, DATË 16.4.2004, </w:t>
      </w:r>
      <w:r w:rsidRPr="00FD6B84">
        <w:rPr>
          <w:rFonts w:ascii="Garamond" w:hAnsi="Garamond"/>
          <w:b/>
          <w:sz w:val="24"/>
        </w:rPr>
        <w:t>TË KËSHILLIT TË MINIS</w:t>
      </w:r>
      <w:r w:rsidR="00F27F13">
        <w:rPr>
          <w:rFonts w:ascii="Garamond" w:hAnsi="Garamond"/>
          <w:b/>
          <w:sz w:val="24"/>
        </w:rPr>
        <w:t xml:space="preserve">TRAVE, “PËR MIRATIMIN E LISTËS </w:t>
      </w:r>
      <w:r w:rsidRPr="00FD6B84">
        <w:rPr>
          <w:rFonts w:ascii="Garamond" w:hAnsi="Garamond"/>
          <w:b/>
          <w:sz w:val="24"/>
        </w:rPr>
        <w:t>SË INVENTARIT TË PRONAVE TË PALUAJTSHME SHTETËRORE, TË CILAT I KALOJNË NË PËRGJEGJËSI ADMINISTRIMI MINISTRISË SË INFRASTRUKTURË</w:t>
      </w:r>
      <w:r w:rsidR="00F27F13">
        <w:rPr>
          <w:rFonts w:ascii="Garamond" w:hAnsi="Garamond"/>
          <w:b/>
          <w:sz w:val="24"/>
        </w:rPr>
        <w:t xml:space="preserve">S DHE ENERGJISË, </w:t>
      </w:r>
      <w:r w:rsidR="00897359">
        <w:rPr>
          <w:rFonts w:ascii="Garamond" w:hAnsi="Garamond"/>
          <w:b/>
          <w:sz w:val="24"/>
        </w:rPr>
        <w:t>PËR ALBPETROL SHA</w:t>
      </w:r>
      <w:r w:rsidRPr="00FD6B84">
        <w:rPr>
          <w:rFonts w:ascii="Garamond" w:hAnsi="Garamond"/>
          <w:b/>
          <w:sz w:val="24"/>
        </w:rPr>
        <w:t>”, TË NDRYSHUAR</w:t>
      </w:r>
    </w:p>
    <w:p w14:paraId="05151FA0" w14:textId="77777777" w:rsidR="00D95F9F" w:rsidRPr="00FD6B84" w:rsidRDefault="00D95F9F" w:rsidP="00FD6B8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66AF8FF" w14:textId="2026B68A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Në mbështetje të nenit 100 të Kushtetutës, dhe të n</w:t>
      </w:r>
      <w:r w:rsidR="00897359">
        <w:rPr>
          <w:rFonts w:ascii="Garamond" w:hAnsi="Garamond"/>
          <w:sz w:val="24"/>
        </w:rPr>
        <w:t xml:space="preserve">eneve 8, pika 3, e 13, të </w:t>
      </w:r>
      <w:r w:rsidRPr="00D95F9F">
        <w:rPr>
          <w:rFonts w:ascii="Garamond" w:hAnsi="Garamond"/>
          <w:sz w:val="24"/>
        </w:rPr>
        <w:t>ligjit nr.</w:t>
      </w:r>
      <w:r w:rsidR="00897359">
        <w:rPr>
          <w:rFonts w:ascii="Garamond" w:hAnsi="Garamond"/>
          <w:sz w:val="24"/>
        </w:rPr>
        <w:t xml:space="preserve"> </w:t>
      </w:r>
      <w:r w:rsidRPr="00D95F9F">
        <w:rPr>
          <w:rFonts w:ascii="Garamond" w:hAnsi="Garamond"/>
          <w:sz w:val="24"/>
        </w:rPr>
        <w:t>8743, datë 22.2.2001, “Për pronat e paluajtshme të shtetit”, të ndryshuar, me propozimin e Kryeministrit, Këshilli i Ministrave</w:t>
      </w:r>
    </w:p>
    <w:p w14:paraId="20DF0723" w14:textId="77777777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217B8B" w14:textId="5B1AF5E8" w:rsidR="00D95F9F" w:rsidRPr="00D95F9F" w:rsidRDefault="00D95F9F" w:rsidP="00FD6B8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VENDOSI:</w:t>
      </w:r>
    </w:p>
    <w:p w14:paraId="4A8D5551" w14:textId="77777777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B0EEBC1" w14:textId="058BD6C3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1. Në listën e inventarit të pronave të paluajtshme shtetërore, që i bashkëlidhet vendimit nr.</w:t>
      </w:r>
      <w:r w:rsidR="00897359">
        <w:rPr>
          <w:rFonts w:ascii="Garamond" w:hAnsi="Garamond"/>
          <w:sz w:val="24"/>
        </w:rPr>
        <w:t xml:space="preserve"> </w:t>
      </w:r>
      <w:r w:rsidRPr="00D95F9F">
        <w:rPr>
          <w:rFonts w:ascii="Garamond" w:hAnsi="Garamond"/>
          <w:sz w:val="24"/>
        </w:rPr>
        <w:t xml:space="preserve">219, datë 16.4.2004, të Këshillit të Ministrave, “Për </w:t>
      </w:r>
      <w:bookmarkStart w:id="0" w:name="_GoBack"/>
      <w:bookmarkEnd w:id="0"/>
      <w:r w:rsidRPr="00D95F9F">
        <w:rPr>
          <w:rFonts w:ascii="Garamond" w:hAnsi="Garamond"/>
          <w:sz w:val="24"/>
        </w:rPr>
        <w:t>miratimin e listës së inventarit të pronave të paluajtshme shtetërore, të cilat i kalojnë në përgjegjësi administrimi Ministrisë së Infrastruktur</w:t>
      </w:r>
      <w:r w:rsidR="00897359">
        <w:rPr>
          <w:rFonts w:ascii="Garamond" w:hAnsi="Garamond"/>
          <w:sz w:val="24"/>
        </w:rPr>
        <w:t xml:space="preserve">ës dhe Energjisë, për </w:t>
      </w:r>
      <w:proofErr w:type="spellStart"/>
      <w:r w:rsidR="00897359">
        <w:rPr>
          <w:rFonts w:ascii="Garamond" w:hAnsi="Garamond"/>
          <w:sz w:val="24"/>
        </w:rPr>
        <w:t>Albpetrol</w:t>
      </w:r>
      <w:proofErr w:type="spellEnd"/>
      <w:r w:rsidRPr="00D95F9F">
        <w:rPr>
          <w:rFonts w:ascii="Garamond" w:hAnsi="Garamond"/>
          <w:sz w:val="24"/>
        </w:rPr>
        <w:t xml:space="preserve"> </w:t>
      </w:r>
      <w:proofErr w:type="spellStart"/>
      <w:r w:rsidRPr="00D95F9F">
        <w:rPr>
          <w:rFonts w:ascii="Garamond" w:hAnsi="Garamond"/>
          <w:sz w:val="24"/>
        </w:rPr>
        <w:t>sh.a</w:t>
      </w:r>
      <w:proofErr w:type="spellEnd"/>
      <w:r w:rsidRPr="00D95F9F">
        <w:rPr>
          <w:rFonts w:ascii="Garamond" w:hAnsi="Garamond"/>
          <w:sz w:val="24"/>
        </w:rPr>
        <w:t xml:space="preserve">.”, të ndryshuar, përmasat e komponentit “sipërfaqet e puseve”, për pronat me numrat rendorë 31, 341, 348, 349 dhe </w:t>
      </w:r>
      <w:r w:rsidRPr="00814A2E">
        <w:rPr>
          <w:rFonts w:ascii="Garamond" w:hAnsi="Garamond"/>
          <w:sz w:val="24"/>
        </w:rPr>
        <w:t>515 zëvendësohen me përma</w:t>
      </w:r>
      <w:r w:rsidR="00897359" w:rsidRPr="00814A2E">
        <w:rPr>
          <w:rFonts w:ascii="Garamond" w:hAnsi="Garamond"/>
          <w:sz w:val="24"/>
        </w:rPr>
        <w:t xml:space="preserve">sat e përcaktuara në formularët, </w:t>
      </w:r>
      <w:r w:rsidR="00F27F13" w:rsidRPr="00814A2E">
        <w:rPr>
          <w:rFonts w:ascii="Garamond" w:hAnsi="Garamond"/>
          <w:sz w:val="24"/>
        </w:rPr>
        <w:t xml:space="preserve">5 (pesë) fletë dhe </w:t>
      </w:r>
      <w:proofErr w:type="spellStart"/>
      <w:r w:rsidRPr="00814A2E">
        <w:rPr>
          <w:rFonts w:ascii="Garamond" w:hAnsi="Garamond"/>
          <w:sz w:val="24"/>
        </w:rPr>
        <w:t>planrilevimet</w:t>
      </w:r>
      <w:proofErr w:type="spellEnd"/>
      <w:r w:rsidRPr="00814A2E">
        <w:rPr>
          <w:rFonts w:ascii="Garamond" w:hAnsi="Garamond"/>
          <w:sz w:val="24"/>
        </w:rPr>
        <w:t>, 9 (nëntë)</w:t>
      </w:r>
      <w:r w:rsidR="00897359" w:rsidRPr="00814A2E">
        <w:rPr>
          <w:rFonts w:ascii="Garamond" w:hAnsi="Garamond"/>
          <w:sz w:val="24"/>
        </w:rPr>
        <w:t xml:space="preserve"> fletë</w:t>
      </w:r>
      <w:r w:rsidRPr="00814A2E">
        <w:rPr>
          <w:rFonts w:ascii="Garamond" w:hAnsi="Garamond"/>
          <w:sz w:val="24"/>
        </w:rPr>
        <w:t>, që</w:t>
      </w:r>
      <w:r w:rsidRPr="00D95F9F">
        <w:rPr>
          <w:rFonts w:ascii="Garamond" w:hAnsi="Garamond"/>
          <w:sz w:val="24"/>
        </w:rPr>
        <w:t xml:space="preserve"> i bashkëlidhen këtij vendimi dhe janë pjesë përbërëse të tij.</w:t>
      </w:r>
    </w:p>
    <w:p w14:paraId="50D7B895" w14:textId="7579E59A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2. Ngarkohen Ministria e Infrastrukturës dhe Energj</w:t>
      </w:r>
      <w:r w:rsidR="00897359">
        <w:rPr>
          <w:rFonts w:ascii="Garamond" w:hAnsi="Garamond"/>
          <w:sz w:val="24"/>
        </w:rPr>
        <w:t>isë, shoqëria “</w:t>
      </w:r>
      <w:proofErr w:type="spellStart"/>
      <w:r w:rsidR="00897359">
        <w:rPr>
          <w:rFonts w:ascii="Garamond" w:hAnsi="Garamond"/>
          <w:sz w:val="24"/>
        </w:rPr>
        <w:t>Albpetrol</w:t>
      </w:r>
      <w:proofErr w:type="spellEnd"/>
      <w:r w:rsidR="00897359">
        <w:rPr>
          <w:rFonts w:ascii="Garamond" w:hAnsi="Garamond"/>
          <w:sz w:val="24"/>
        </w:rPr>
        <w:t xml:space="preserve">” </w:t>
      </w:r>
      <w:proofErr w:type="spellStart"/>
      <w:r w:rsidR="00897359">
        <w:rPr>
          <w:rFonts w:ascii="Garamond" w:hAnsi="Garamond"/>
          <w:sz w:val="24"/>
        </w:rPr>
        <w:t>sh.a</w:t>
      </w:r>
      <w:proofErr w:type="spellEnd"/>
      <w:r w:rsidR="00897359">
        <w:rPr>
          <w:rFonts w:ascii="Garamond" w:hAnsi="Garamond"/>
          <w:sz w:val="24"/>
        </w:rPr>
        <w:t>.</w:t>
      </w:r>
      <w:r w:rsidRPr="00D95F9F">
        <w:rPr>
          <w:rFonts w:ascii="Garamond" w:hAnsi="Garamond"/>
          <w:sz w:val="24"/>
        </w:rPr>
        <w:t xml:space="preserve"> dhe Agjencia Shtetërore e Kadastrës për zbatimin e këtij vendimi.</w:t>
      </w:r>
    </w:p>
    <w:p w14:paraId="367F6E81" w14:textId="77777777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Ky vendim hyn në fuqi menjëherë dhe botohet në Fletoren Zyrtare.</w:t>
      </w:r>
    </w:p>
    <w:p w14:paraId="51BF1F02" w14:textId="77777777" w:rsidR="00D95F9F" w:rsidRPr="00D95F9F" w:rsidRDefault="00D95F9F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65D283" w14:textId="1FD93444" w:rsidR="00D95F9F" w:rsidRPr="00D95F9F" w:rsidRDefault="00D95F9F" w:rsidP="00FD6B8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KRYEMINIST</w:t>
      </w:r>
      <w:r w:rsidR="00FD6B84">
        <w:rPr>
          <w:rFonts w:ascii="Garamond" w:hAnsi="Garamond"/>
          <w:sz w:val="24"/>
        </w:rPr>
        <w:t>Ë</w:t>
      </w:r>
      <w:r w:rsidRPr="00D95F9F">
        <w:rPr>
          <w:rFonts w:ascii="Garamond" w:hAnsi="Garamond"/>
          <w:sz w:val="24"/>
        </w:rPr>
        <w:t xml:space="preserve">R </w:t>
      </w:r>
    </w:p>
    <w:p w14:paraId="7949C3B4" w14:textId="71808463" w:rsidR="00D95F9F" w:rsidRPr="00FD6B84" w:rsidRDefault="00FD6B84" w:rsidP="00FD6B8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D6B84">
        <w:rPr>
          <w:rFonts w:ascii="Garamond" w:hAnsi="Garamond"/>
          <w:b/>
          <w:sz w:val="24"/>
        </w:rPr>
        <w:t xml:space="preserve">Edi </w:t>
      </w:r>
      <w:proofErr w:type="spellStart"/>
      <w:r w:rsidRPr="00FD6B84">
        <w:rPr>
          <w:rFonts w:ascii="Garamond" w:hAnsi="Garamond"/>
          <w:b/>
          <w:sz w:val="24"/>
        </w:rPr>
        <w:t>Rama</w:t>
      </w:r>
      <w:proofErr w:type="spellEnd"/>
    </w:p>
    <w:p w14:paraId="1DE5C19C" w14:textId="5A39DFF0" w:rsidR="00D95F9F" w:rsidRDefault="0028019C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drawing>
          <wp:inline distT="0" distB="0" distL="0" distR="0" wp14:anchorId="7950EE19" wp14:editId="3D7CB6D4">
            <wp:extent cx="5884025" cy="23495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Pr te ripunuar conv 0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49" r="4831" b="15844"/>
                    <a:stretch/>
                  </pic:blipFill>
                  <pic:spPr bwMode="auto">
                    <a:xfrm>
                      <a:off x="0" y="0"/>
                      <a:ext cx="5896349" cy="2354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DB5DB" w14:textId="77777777" w:rsidR="0028019C" w:rsidRPr="00D95F9F" w:rsidRDefault="0028019C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24142D5" w14:textId="2F4E686B" w:rsidR="00E57538" w:rsidRPr="00D95F9F" w:rsidRDefault="0028019C" w:rsidP="00D95F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6BE0FFA9" wp14:editId="49FFD3F3">
            <wp:extent cx="5731510" cy="76644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 Pr te ripunuar conv 1.jpe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18"/>
                    <a:stretch/>
                  </pic:blipFill>
                  <pic:spPr bwMode="auto">
                    <a:xfrm>
                      <a:off x="0" y="0"/>
                      <a:ext cx="5731510" cy="766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27D6ADC8" wp14:editId="7BE703D2">
            <wp:extent cx="5568950" cy="7797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 Pr te ripunuar conv 2.jpe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7" b="3792"/>
                    <a:stretch/>
                  </pic:blipFill>
                  <pic:spPr bwMode="auto">
                    <a:xfrm>
                      <a:off x="0" y="0"/>
                      <a:ext cx="5568950" cy="779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399B7CD" wp14:editId="209FEB82">
            <wp:extent cx="5410200" cy="223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 Pr te ripunuar conv 3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40" r="5606" b="22896"/>
                    <a:stretch/>
                  </pic:blipFill>
                  <pic:spPr bwMode="auto">
                    <a:xfrm>
                      <a:off x="0" y="0"/>
                      <a:ext cx="5410200" cy="223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1BF049BB" wp14:editId="27A95FAC">
            <wp:extent cx="5537200" cy="765810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 Pr te ripunuar conv 4.jpe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1" b="5196"/>
                    <a:stretch/>
                  </pic:blipFill>
                  <pic:spPr bwMode="auto">
                    <a:xfrm>
                      <a:off x="0" y="0"/>
                      <a:ext cx="5537200" cy="765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7DFA2AA" wp14:editId="12783523">
            <wp:extent cx="5340350" cy="22415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 Pr te ripunuar conv 5.jpe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92" r="6825" b="36687"/>
                    <a:stretch/>
                  </pic:blipFill>
                  <pic:spPr bwMode="auto">
                    <a:xfrm>
                      <a:off x="0" y="0"/>
                      <a:ext cx="5340350" cy="224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735D9A8F" wp14:editId="2CB22E9C">
            <wp:extent cx="5562600" cy="7702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 Pr te ripunuar conv 6.jpe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47" b="4646"/>
                    <a:stretch/>
                  </pic:blipFill>
                  <pic:spPr bwMode="auto">
                    <a:xfrm>
                      <a:off x="0" y="0"/>
                      <a:ext cx="5562600" cy="770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887BB0C" wp14:editId="3C80F0DD">
            <wp:extent cx="5372100" cy="25590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ular Pr te ripunuar conv 7.jpe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29" r="6271" b="23642"/>
                    <a:stretch/>
                  </pic:blipFill>
                  <pic:spPr bwMode="auto">
                    <a:xfrm>
                      <a:off x="0" y="0"/>
                      <a:ext cx="5372100" cy="255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16312356" wp14:editId="16573966">
            <wp:extent cx="5283200" cy="7658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ular Pr te ripunuar conv 8.jpe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r="3944" b="5039"/>
                    <a:stretch/>
                  </pic:blipFill>
                  <pic:spPr bwMode="auto">
                    <a:xfrm>
                      <a:off x="0" y="0"/>
                      <a:ext cx="5283200" cy="765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74DB167" wp14:editId="31FFF5DC">
            <wp:extent cx="5397500" cy="39941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ular Pr te ripunuar conv 9.jpe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27" b="1426"/>
                    <a:stretch/>
                  </pic:blipFill>
                  <pic:spPr bwMode="auto">
                    <a:xfrm>
                      <a:off x="0" y="0"/>
                      <a:ext cx="5397500" cy="399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25BBFE65" wp14:editId="18047638">
            <wp:extent cx="5302250" cy="7493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ular Pr te ripunuar conv 10.jpe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" t="3622" r="4166" b="3464"/>
                    <a:stretch/>
                  </pic:blipFill>
                  <pic:spPr bwMode="auto">
                    <a:xfrm>
                      <a:off x="0" y="0"/>
                      <a:ext cx="5302250" cy="749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21DC911F" wp14:editId="449B1914">
            <wp:extent cx="5334000" cy="78549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ular Pr te ripunuar conv 11.jpe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0" r="4166" b="2760"/>
                    <a:stretch/>
                  </pic:blipFill>
                  <pic:spPr bwMode="auto">
                    <a:xfrm>
                      <a:off x="0" y="0"/>
                      <a:ext cx="5334000" cy="785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3CC9E791" wp14:editId="304EE8FB">
            <wp:extent cx="5623560" cy="7835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ular Pr te ripunuar conv 12.jpe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" b="2995"/>
                    <a:stretch/>
                  </pic:blipFill>
                  <pic:spPr bwMode="auto">
                    <a:xfrm>
                      <a:off x="0" y="0"/>
                      <a:ext cx="5623560" cy="783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600293F1" wp14:editId="0219EE0E">
            <wp:extent cx="5378450" cy="777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ular Pr te ripunuar conv 13.jpe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2" r="3057" b="4007"/>
                    <a:stretch/>
                  </pic:blipFill>
                  <pic:spPr bwMode="auto">
                    <a:xfrm>
                      <a:off x="0" y="0"/>
                      <a:ext cx="5378450" cy="77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57538" w:rsidRPr="00D95F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CE2"/>
    <w:rsid w:val="00083723"/>
    <w:rsid w:val="00257CE2"/>
    <w:rsid w:val="0028019C"/>
    <w:rsid w:val="0036592D"/>
    <w:rsid w:val="00536030"/>
    <w:rsid w:val="00565A95"/>
    <w:rsid w:val="0068130F"/>
    <w:rsid w:val="007716E7"/>
    <w:rsid w:val="00814A2E"/>
    <w:rsid w:val="00897359"/>
    <w:rsid w:val="00C245F8"/>
    <w:rsid w:val="00D95F9F"/>
    <w:rsid w:val="00E57538"/>
    <w:rsid w:val="00F27F13"/>
    <w:rsid w:val="00FD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389D0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F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F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webSettings" Target="webSetting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8730578914214B0699BD39AF78F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2026-07-13T11:56:59Z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disa ndryshime në vendimin nr.219, datë 16.4.2004, të Këshillit të Ministrave, “Për miratimin e listës së inventarit të pronave të paluajtshme shtetërore, të cilat i kalojnë në përgjegjësi administrimi Ministrisë së Infrastrukturës dhe Energjisë, për Albpetrol, sh.a.”, të ndryshuar</Titulli>
    <Modifikuesi xmlns="0e656187-b300-4fb0-8bf4-3a50f872073c">Fjora.Cahani</Modifikuesi>
    <Nr_x002e__x0020_prot_x0020_QBZ xmlns="0e656187-b300-4fb0-8bf4-3a50f872073c">1558</Nr_x002e__x0020_prot_x0020_QBZ>
    <Data_x0020_e_x0020_Modifikimit xmlns="0e656187-b300-4fb0-8bf4-3a50f872073c">2026-07-13T12:27:55Z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2646/5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8730578914214B0699BD39AF78F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F36EA-EF04-4331-AE79-4C84C464E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01F4A1-22BD-45FC-B32B-89D3A0998B17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D49C3E-A916-443C-9440-90FCC8103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B0DC74-87F6-4AA3-9821-0BB6A0640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D98F28-0B57-4E04-9E57-03F72D90C2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DD0DB7-E2FE-42EC-BCDC-96A8D8A38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nr.219, datë 16.4.2004, të Këshillit të Ministrave, “Për miratimin e listës së inventarit të pronave të paluajtshme shtetërore, të cilat i kalojnë në përgjegjësi administrimi Ministrisë së Infrastrukturës dhe Energjisë, për </vt:lpstr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nr.219, datë 16.4.2004, të Këshillit të Ministrave, “Për miratimin e listës së inventarit të pronave të paluajtshme shtetërore, të cilat i kalojnë në përgjegjësi administrimi Ministrisë së Infrastrukturës dhe Energjisë, për Albpetrol, sh.a.”, të ndryshuar</dc:title>
  <dc:creator>Entela Suli</dc:creator>
  <cp:lastModifiedBy>Amarilda Muja</cp:lastModifiedBy>
  <cp:revision>10</cp:revision>
  <dcterms:created xsi:type="dcterms:W3CDTF">2026-07-13T12:05:00Z</dcterms:created>
  <dcterms:modified xsi:type="dcterms:W3CDTF">2026-07-14T07:46:00Z</dcterms:modified>
</cp:coreProperties>
</file>