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40564F" w14:textId="77777777" w:rsidR="00C257F5" w:rsidRPr="00C257F5" w:rsidRDefault="00C257F5" w:rsidP="00C257F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8"/>
        </w:rPr>
      </w:pPr>
      <w:r w:rsidRPr="00C257F5">
        <w:rPr>
          <w:rFonts w:ascii="Garamond" w:hAnsi="Garamond" w:cs="Times New Roman"/>
          <w:b/>
          <w:bCs/>
          <w:color w:val="000000"/>
          <w:sz w:val="24"/>
          <w:szCs w:val="28"/>
        </w:rPr>
        <w:t>VENDIM</w:t>
      </w:r>
    </w:p>
    <w:p w14:paraId="3E3BD523" w14:textId="57F63C1A" w:rsidR="00C257F5" w:rsidRPr="00C257F5" w:rsidRDefault="00C257F5" w:rsidP="00C257F5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3"/>
        <w:rPr>
          <w:rFonts w:ascii="Garamond" w:hAnsi="Garamond" w:cs="Times New Roman"/>
          <w:b/>
          <w:bCs/>
          <w:color w:val="000000"/>
          <w:sz w:val="24"/>
          <w:szCs w:val="28"/>
        </w:rPr>
      </w:pPr>
      <w:r w:rsidRPr="00C257F5">
        <w:rPr>
          <w:rFonts w:ascii="Garamond" w:hAnsi="Garamond" w:cs="Times New Roman"/>
          <w:b/>
          <w:bCs/>
          <w:color w:val="000000"/>
          <w:sz w:val="24"/>
          <w:szCs w:val="28"/>
        </w:rPr>
        <w:t>Nr. 536, datë 9.7.2026</w:t>
      </w:r>
    </w:p>
    <w:p w14:paraId="186C81A6" w14:textId="77777777" w:rsidR="00C257F5" w:rsidRPr="00C927A2" w:rsidRDefault="00C257F5" w:rsidP="00C257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0"/>
          <w:szCs w:val="28"/>
        </w:rPr>
      </w:pPr>
      <w:bookmarkStart w:id="0" w:name="_GoBack"/>
      <w:bookmarkEnd w:id="0"/>
    </w:p>
    <w:p w14:paraId="15B6804B" w14:textId="381CEECA" w:rsidR="00C257F5" w:rsidRPr="00C257F5" w:rsidRDefault="00C257F5" w:rsidP="00C257F5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3"/>
        <w:rPr>
          <w:rFonts w:ascii="Garamond" w:hAnsi="Garamond" w:cs="Times New Roman"/>
          <w:b/>
          <w:bCs/>
          <w:sz w:val="24"/>
          <w:szCs w:val="28"/>
        </w:rPr>
      </w:pPr>
      <w:r w:rsidRPr="00C257F5">
        <w:rPr>
          <w:rFonts w:ascii="Garamond" w:hAnsi="Garamond" w:cs="Times New Roman"/>
          <w:b/>
          <w:bCs/>
          <w:sz w:val="24"/>
          <w:szCs w:val="28"/>
        </w:rPr>
        <w:t>PËR DISA NDRYSHIME DHE SHTESA</w:t>
      </w:r>
      <w:r w:rsidRPr="00C257F5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 NË VENDIMIN NR.</w:t>
      </w:r>
      <w:r w:rsidR="00CB5818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 </w:t>
      </w:r>
      <w:r w:rsidRPr="00C257F5">
        <w:rPr>
          <w:rFonts w:ascii="Garamond" w:hAnsi="Garamond" w:cs="Times New Roman"/>
          <w:b/>
          <w:bCs/>
          <w:color w:val="000000"/>
          <w:sz w:val="24"/>
          <w:szCs w:val="28"/>
        </w:rPr>
        <w:t>203, DATË 10.4.2019, TË KËSHILLIT TË MINISTRAVE, “PËR PËRCAKTIMIN E KRITEREVE, TË MASËS SË PËRFITIMIT DHE LLOJEVE TË PUSHIMEVE TË TJERA, ME APO PA PAGESË, NË SHËRBIMIN E MBROJTJES NGA ZJARRI DHE SHPËTIMIN”</w:t>
      </w:r>
    </w:p>
    <w:p w14:paraId="15647F90" w14:textId="77777777" w:rsidR="00C257F5" w:rsidRPr="00C257F5" w:rsidRDefault="00C257F5" w:rsidP="00C257F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8"/>
        </w:rPr>
      </w:pPr>
    </w:p>
    <w:p w14:paraId="4B7E6146" w14:textId="490187F6" w:rsidR="00C257F5" w:rsidRPr="00C257F5" w:rsidRDefault="00C257F5" w:rsidP="00C257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C257F5">
        <w:rPr>
          <w:rFonts w:ascii="Garamond" w:hAnsi="Garamond" w:cs="Times New Roman"/>
          <w:sz w:val="24"/>
          <w:szCs w:val="28"/>
        </w:rPr>
        <w:t>Në mbështetje të nenit 100 të Kushtetutës dhe të pikës 5, të nenit 30, të ligjit nr.</w:t>
      </w:r>
      <w:r w:rsidR="00CB5818">
        <w:rPr>
          <w:rFonts w:ascii="Garamond" w:hAnsi="Garamond" w:cs="Times New Roman"/>
          <w:sz w:val="24"/>
          <w:szCs w:val="28"/>
        </w:rPr>
        <w:t xml:space="preserve"> </w:t>
      </w:r>
      <w:r w:rsidRPr="00C257F5">
        <w:rPr>
          <w:rFonts w:ascii="Garamond" w:hAnsi="Garamond" w:cs="Times New Roman"/>
          <w:sz w:val="24"/>
          <w:szCs w:val="28"/>
        </w:rPr>
        <w:t>152/2015, “Për shërbimin e mbrojtjes nga zjarri dhe shpëtimin”, të ndryshuar, me propozimin e ministrit të Punëve të Brendshme, Këshilli i Ministrave</w:t>
      </w:r>
    </w:p>
    <w:p w14:paraId="4A66897B" w14:textId="77777777" w:rsidR="00C257F5" w:rsidRPr="00C257F5" w:rsidRDefault="00C257F5" w:rsidP="00C257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</w:p>
    <w:p w14:paraId="5AB4FF5C" w14:textId="77777777" w:rsidR="00C257F5" w:rsidRPr="00C257F5" w:rsidRDefault="00C257F5" w:rsidP="00C257F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8"/>
        </w:rPr>
      </w:pPr>
      <w:r w:rsidRPr="00C257F5">
        <w:rPr>
          <w:rFonts w:ascii="Garamond" w:hAnsi="Garamond" w:cs="Times New Roman"/>
          <w:bCs/>
          <w:sz w:val="24"/>
          <w:szCs w:val="28"/>
        </w:rPr>
        <w:t>VENDOSI:</w:t>
      </w:r>
    </w:p>
    <w:p w14:paraId="6CB557CB" w14:textId="77777777" w:rsidR="00C257F5" w:rsidRPr="00C257F5" w:rsidRDefault="00C257F5" w:rsidP="00C257F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8"/>
        </w:rPr>
      </w:pPr>
    </w:p>
    <w:p w14:paraId="03F5EBC1" w14:textId="5AC9B445" w:rsidR="00C257F5" w:rsidRPr="00C257F5" w:rsidRDefault="00C257F5" w:rsidP="00C257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C257F5">
        <w:rPr>
          <w:rFonts w:ascii="Garamond" w:hAnsi="Garamond" w:cs="Times New Roman"/>
          <w:sz w:val="24"/>
          <w:szCs w:val="28"/>
        </w:rPr>
        <w:t xml:space="preserve">1. Në </w:t>
      </w:r>
      <w:r w:rsidRPr="00C257F5">
        <w:rPr>
          <w:rFonts w:ascii="Garamond" w:hAnsi="Garamond" w:cs="Times New Roman"/>
          <w:color w:val="000000"/>
          <w:sz w:val="24"/>
          <w:szCs w:val="28"/>
        </w:rPr>
        <w:t>vendimin nr.</w:t>
      </w:r>
      <w:r w:rsidR="00CB5818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C257F5">
        <w:rPr>
          <w:rFonts w:ascii="Garamond" w:hAnsi="Garamond" w:cs="Times New Roman"/>
          <w:color w:val="000000"/>
          <w:sz w:val="24"/>
          <w:szCs w:val="28"/>
        </w:rPr>
        <w:t>203, datë 10.4.2019, të Këshillit të Ministrave, “Për përcaktimin e kritereve, të masës së përfitimit dhe llojeve të pushimeve të tjera, me apo pa pagesë, në shërbimin e mbrojtjes nga zjarri dhe shpëtimin”, bëhen këto ndryshime dhe shtesa:</w:t>
      </w:r>
    </w:p>
    <w:p w14:paraId="2596425C" w14:textId="77777777" w:rsidR="00C257F5" w:rsidRPr="00C257F5" w:rsidRDefault="00C257F5" w:rsidP="00C257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C257F5">
        <w:rPr>
          <w:rFonts w:ascii="Garamond" w:hAnsi="Garamond" w:cs="Times New Roman"/>
          <w:color w:val="000000"/>
          <w:sz w:val="24"/>
          <w:szCs w:val="28"/>
        </w:rPr>
        <w:t>a) Pika 4, e kreut I, ndryshohet</w:t>
      </w:r>
      <w:r w:rsidRPr="00C257F5">
        <w:rPr>
          <w:rFonts w:ascii="Garamond" w:hAnsi="Garamond" w:cs="Calibri"/>
          <w:color w:val="000000"/>
          <w:sz w:val="24"/>
          <w:szCs w:val="28"/>
        </w:rPr>
        <w:t>,</w:t>
      </w:r>
      <w:r w:rsidRPr="00C257F5">
        <w:rPr>
          <w:rFonts w:ascii="Garamond" w:hAnsi="Garamond" w:cs="Times New Roman"/>
          <w:color w:val="000000"/>
          <w:sz w:val="24"/>
          <w:szCs w:val="28"/>
        </w:rPr>
        <w:t xml:space="preserve"> si më poshtë vijon:</w:t>
      </w:r>
    </w:p>
    <w:p w14:paraId="12CA5D24" w14:textId="77777777" w:rsidR="00C257F5" w:rsidRPr="00C257F5" w:rsidRDefault="00C257F5" w:rsidP="00C257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C257F5">
        <w:rPr>
          <w:rFonts w:ascii="Garamond" w:hAnsi="Garamond" w:cs="Times New Roman"/>
          <w:color w:val="000000"/>
          <w:sz w:val="24"/>
          <w:szCs w:val="28"/>
        </w:rPr>
        <w:t xml:space="preserve">“4. Punonjësi me gradë i shërbimit të </w:t>
      </w:r>
      <w:proofErr w:type="spellStart"/>
      <w:r w:rsidRPr="00C257F5">
        <w:rPr>
          <w:rFonts w:ascii="Garamond" w:hAnsi="Garamond" w:cs="Times New Roman"/>
          <w:color w:val="000000"/>
          <w:sz w:val="24"/>
          <w:szCs w:val="28"/>
        </w:rPr>
        <w:t>MZSH</w:t>
      </w:r>
      <w:proofErr w:type="spellEnd"/>
      <w:r w:rsidRPr="00C257F5">
        <w:rPr>
          <w:rFonts w:ascii="Garamond" w:hAnsi="Garamond" w:cs="Times New Roman"/>
          <w:color w:val="000000"/>
          <w:sz w:val="24"/>
          <w:szCs w:val="28"/>
        </w:rPr>
        <w:t>-së, që shërben natën, në ditët e pushimit javor e të festave zyrtare, brenda kohëzgjatjes normale të punës, përfiton një shtesë mbi pagë në masën:</w:t>
      </w:r>
    </w:p>
    <w:p w14:paraId="2E51ADE9" w14:textId="2BF47A97" w:rsidR="00C257F5" w:rsidRPr="00C257F5" w:rsidRDefault="00CB5818" w:rsidP="00C257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>
        <w:rPr>
          <w:rFonts w:ascii="Garamond" w:hAnsi="Garamond" w:cs="Times New Roman"/>
          <w:sz w:val="24"/>
          <w:szCs w:val="28"/>
        </w:rPr>
        <w:t xml:space="preserve">a) </w:t>
      </w:r>
      <w:r w:rsidR="00C257F5" w:rsidRPr="00C257F5">
        <w:rPr>
          <w:rFonts w:ascii="Garamond" w:hAnsi="Garamond" w:cs="Times New Roman"/>
          <w:sz w:val="24"/>
          <w:szCs w:val="28"/>
        </w:rPr>
        <w:t xml:space="preserve">20% për çdo orë pune </w:t>
      </w:r>
      <w:r w:rsidRPr="00C257F5">
        <w:rPr>
          <w:rFonts w:ascii="Garamond" w:hAnsi="Garamond" w:cs="Times New Roman"/>
          <w:sz w:val="24"/>
          <w:szCs w:val="28"/>
        </w:rPr>
        <w:t>të</w:t>
      </w:r>
      <w:r w:rsidR="00C257F5" w:rsidRPr="00C257F5">
        <w:rPr>
          <w:rFonts w:ascii="Garamond" w:hAnsi="Garamond" w:cs="Times New Roman"/>
          <w:sz w:val="24"/>
          <w:szCs w:val="28"/>
        </w:rPr>
        <w:t xml:space="preserve"> shërbimi</w:t>
      </w:r>
      <w:r>
        <w:rPr>
          <w:rFonts w:ascii="Garamond" w:hAnsi="Garamond" w:cs="Times New Roman"/>
          <w:sz w:val="24"/>
          <w:szCs w:val="28"/>
        </w:rPr>
        <w:t>t</w:t>
      </w:r>
      <w:r w:rsidR="00C257F5" w:rsidRPr="00C257F5">
        <w:rPr>
          <w:rFonts w:ascii="Garamond" w:hAnsi="Garamond" w:cs="Times New Roman"/>
          <w:sz w:val="24"/>
          <w:szCs w:val="28"/>
        </w:rPr>
        <w:t xml:space="preserve"> të kryer nga ora 19:00 deri në orën 22:00;</w:t>
      </w:r>
    </w:p>
    <w:p w14:paraId="0E898968" w14:textId="3FDC74FA" w:rsidR="00C257F5" w:rsidRPr="00C257F5" w:rsidRDefault="00CB5818" w:rsidP="00C257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>
        <w:rPr>
          <w:rFonts w:ascii="Garamond" w:hAnsi="Garamond" w:cs="Times New Roman"/>
          <w:sz w:val="24"/>
          <w:szCs w:val="28"/>
        </w:rPr>
        <w:t xml:space="preserve">b) </w:t>
      </w:r>
      <w:r w:rsidR="00C257F5" w:rsidRPr="00C257F5">
        <w:rPr>
          <w:rFonts w:ascii="Garamond" w:hAnsi="Garamond" w:cs="Times New Roman"/>
          <w:sz w:val="24"/>
          <w:szCs w:val="28"/>
        </w:rPr>
        <w:t xml:space="preserve">50% për çdo orë pune </w:t>
      </w:r>
      <w:r w:rsidRPr="00C257F5">
        <w:rPr>
          <w:rFonts w:ascii="Garamond" w:hAnsi="Garamond" w:cs="Times New Roman"/>
          <w:sz w:val="24"/>
          <w:szCs w:val="28"/>
        </w:rPr>
        <w:t>të</w:t>
      </w:r>
      <w:r w:rsidR="00C257F5" w:rsidRPr="00C257F5">
        <w:rPr>
          <w:rFonts w:ascii="Garamond" w:hAnsi="Garamond" w:cs="Times New Roman"/>
          <w:sz w:val="24"/>
          <w:szCs w:val="28"/>
        </w:rPr>
        <w:t xml:space="preserve"> shërbimi</w:t>
      </w:r>
      <w:r>
        <w:rPr>
          <w:rFonts w:ascii="Garamond" w:hAnsi="Garamond" w:cs="Times New Roman"/>
          <w:sz w:val="24"/>
          <w:szCs w:val="28"/>
        </w:rPr>
        <w:t>t</w:t>
      </w:r>
      <w:r w:rsidR="00C257F5" w:rsidRPr="00C257F5">
        <w:rPr>
          <w:rFonts w:ascii="Garamond" w:hAnsi="Garamond" w:cs="Times New Roman"/>
          <w:sz w:val="24"/>
          <w:szCs w:val="28"/>
        </w:rPr>
        <w:t xml:space="preserve"> të kryer nga ora 22:00 deri në orën 6:00;</w:t>
      </w:r>
    </w:p>
    <w:p w14:paraId="4D691261" w14:textId="66B4C14E" w:rsidR="00C257F5" w:rsidRPr="00C257F5" w:rsidRDefault="00CB5818" w:rsidP="00C257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>
        <w:rPr>
          <w:rFonts w:ascii="Garamond" w:hAnsi="Garamond" w:cs="Times New Roman"/>
          <w:sz w:val="24"/>
          <w:szCs w:val="28"/>
        </w:rPr>
        <w:t xml:space="preserve">c) </w:t>
      </w:r>
      <w:r w:rsidR="00C257F5" w:rsidRPr="00C257F5">
        <w:rPr>
          <w:rFonts w:ascii="Garamond" w:hAnsi="Garamond" w:cs="Times New Roman"/>
          <w:sz w:val="24"/>
          <w:szCs w:val="28"/>
        </w:rPr>
        <w:t>25% për çdo orë pune të kryer në ditët e festave zyrtare dhe në ditët e pushimit javor.”</w:t>
      </w:r>
      <w:r>
        <w:rPr>
          <w:rFonts w:ascii="Garamond" w:hAnsi="Garamond" w:cs="Times New Roman"/>
          <w:sz w:val="24"/>
          <w:szCs w:val="28"/>
        </w:rPr>
        <w:t>;</w:t>
      </w:r>
    </w:p>
    <w:p w14:paraId="4B3638AE" w14:textId="77777777" w:rsidR="00C257F5" w:rsidRPr="00C257F5" w:rsidRDefault="00C257F5" w:rsidP="00C257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C257F5">
        <w:rPr>
          <w:rFonts w:ascii="Garamond" w:hAnsi="Garamond" w:cs="Times New Roman"/>
          <w:color w:val="000000"/>
          <w:sz w:val="24"/>
          <w:szCs w:val="28"/>
        </w:rPr>
        <w:t>b) Pas pikës 4, të kreut I, shtohen pikat 4/1, 4/2 dhe 4/3, me këtë përmbajtje:</w:t>
      </w:r>
    </w:p>
    <w:p w14:paraId="1DA3C5E1" w14:textId="2BCA2759" w:rsidR="00C257F5" w:rsidRPr="00C257F5" w:rsidRDefault="00C257F5" w:rsidP="00C257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C257F5">
        <w:rPr>
          <w:rFonts w:ascii="Garamond" w:hAnsi="Garamond" w:cs="Times New Roman"/>
          <w:color w:val="000000"/>
          <w:sz w:val="24"/>
          <w:szCs w:val="28"/>
        </w:rPr>
        <w:t xml:space="preserve">“4/1. Për orët shtesë të punës, punonjësi me gradë i shërbimit të </w:t>
      </w:r>
      <w:proofErr w:type="spellStart"/>
      <w:r w:rsidRPr="00C257F5">
        <w:rPr>
          <w:rFonts w:ascii="Garamond" w:hAnsi="Garamond" w:cs="Times New Roman"/>
          <w:color w:val="000000"/>
          <w:sz w:val="24"/>
          <w:szCs w:val="28"/>
        </w:rPr>
        <w:t>MZSH</w:t>
      </w:r>
      <w:proofErr w:type="spellEnd"/>
      <w:r w:rsidRPr="00C257F5">
        <w:rPr>
          <w:rFonts w:ascii="Garamond" w:hAnsi="Garamond" w:cs="Times New Roman"/>
          <w:color w:val="000000"/>
          <w:sz w:val="24"/>
          <w:szCs w:val="28"/>
        </w:rPr>
        <w:t>-së kompensohet me pushim të barabartë me orët shtesë plus 25% të tyre, kur këto orë janë kryer në ditë të zakonshme pune apo me orët shtesë plus 50% të tyre, kur orët janë kryer në ditë pushim</w:t>
      </w:r>
      <w:r w:rsidR="00CB5818">
        <w:rPr>
          <w:rFonts w:ascii="Garamond" w:hAnsi="Garamond" w:cs="Times New Roman"/>
          <w:color w:val="000000"/>
          <w:sz w:val="24"/>
          <w:szCs w:val="28"/>
        </w:rPr>
        <w:t>i, ditë feste apo nga ora 22:00–</w:t>
      </w:r>
      <w:r w:rsidRPr="00C257F5">
        <w:rPr>
          <w:rFonts w:ascii="Garamond" w:hAnsi="Garamond" w:cs="Times New Roman"/>
          <w:color w:val="000000"/>
          <w:sz w:val="24"/>
          <w:szCs w:val="28"/>
        </w:rPr>
        <w:t>6:00.</w:t>
      </w:r>
    </w:p>
    <w:p w14:paraId="087014EE" w14:textId="0F2C44D1" w:rsidR="00C257F5" w:rsidRPr="00C257F5" w:rsidRDefault="00C257F5" w:rsidP="00C257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C257F5">
        <w:rPr>
          <w:rFonts w:ascii="Garamond" w:hAnsi="Garamond" w:cs="Times New Roman"/>
          <w:sz w:val="24"/>
          <w:szCs w:val="28"/>
        </w:rPr>
        <w:t xml:space="preserve">4/2. Punonjësi me gradë i shërbimit të </w:t>
      </w:r>
      <w:proofErr w:type="spellStart"/>
      <w:r w:rsidRPr="00C257F5">
        <w:rPr>
          <w:rFonts w:ascii="Garamond" w:hAnsi="Garamond" w:cs="Times New Roman"/>
          <w:sz w:val="24"/>
          <w:szCs w:val="28"/>
        </w:rPr>
        <w:t>MZSH</w:t>
      </w:r>
      <w:proofErr w:type="spellEnd"/>
      <w:r w:rsidRPr="00C257F5">
        <w:rPr>
          <w:rFonts w:ascii="Garamond" w:hAnsi="Garamond" w:cs="Times New Roman"/>
          <w:sz w:val="24"/>
          <w:szCs w:val="28"/>
        </w:rPr>
        <w:t>-së, kur festat zyrtare bien në ditë pushimi, trajtohet me një ditë pushimi shtesë ose pagesë për 8 (tetë) orë, të përllogaritur mbi pagën orare të përcak</w:t>
      </w:r>
      <w:r w:rsidR="00CB5818">
        <w:rPr>
          <w:rFonts w:ascii="Garamond" w:hAnsi="Garamond" w:cs="Times New Roman"/>
          <w:sz w:val="24"/>
          <w:szCs w:val="28"/>
        </w:rPr>
        <w:t>tuar në pikën 2, të këtij kreu.</w:t>
      </w:r>
    </w:p>
    <w:p w14:paraId="76A46B37" w14:textId="50C9BFD9" w:rsidR="00C257F5" w:rsidRPr="00C257F5" w:rsidRDefault="00C257F5" w:rsidP="00C257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C257F5">
        <w:rPr>
          <w:rFonts w:ascii="Garamond" w:hAnsi="Garamond" w:cs="Times New Roman"/>
          <w:sz w:val="24"/>
          <w:szCs w:val="28"/>
        </w:rPr>
        <w:t>4/3. Shtesa mbi pagë, sipas pikës 4, të këtij kreu, paguhet bashkë me pagën mujore, brenda një muaji nga dita kur është kryer shërbimi. Kompensimi me pushim i orëve</w:t>
      </w:r>
      <w:r w:rsidR="00CB5818">
        <w:rPr>
          <w:rFonts w:ascii="Garamond" w:hAnsi="Garamond" w:cs="Times New Roman"/>
          <w:sz w:val="24"/>
          <w:szCs w:val="28"/>
        </w:rPr>
        <w:t xml:space="preserve"> shtesë të punës, sipas pikave 4/1 e 4/2,</w:t>
      </w:r>
      <w:r w:rsidRPr="00C257F5">
        <w:rPr>
          <w:rFonts w:ascii="Garamond" w:hAnsi="Garamond" w:cs="Times New Roman"/>
          <w:sz w:val="24"/>
          <w:szCs w:val="28"/>
        </w:rPr>
        <w:t xml:space="preserve"> të këtij kreu, bëhet brenda 2 (dy) muajve nga dita kur janë kryer ato. Në rast të pamundësisë së kompensimit të orëve shtesë të punës me pushim, punonjësi kompensohet me shtesë page, sipas masës së përcaktuar në p</w:t>
      </w:r>
      <w:r w:rsidR="00CB5818">
        <w:rPr>
          <w:rFonts w:ascii="Garamond" w:hAnsi="Garamond" w:cs="Times New Roman"/>
          <w:sz w:val="24"/>
          <w:szCs w:val="28"/>
        </w:rPr>
        <w:t>ikat 4/1 e 4/2, të këtij kreu.”;</w:t>
      </w:r>
    </w:p>
    <w:p w14:paraId="77476F21" w14:textId="77777777" w:rsidR="00C257F5" w:rsidRPr="00C257F5" w:rsidRDefault="00C257F5" w:rsidP="00C257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C257F5">
        <w:rPr>
          <w:rFonts w:ascii="Garamond" w:hAnsi="Garamond" w:cs="Times New Roman"/>
          <w:sz w:val="24"/>
          <w:szCs w:val="28"/>
        </w:rPr>
        <w:t>c) Pas pikës 6, të kreut I, shtohet pika 6/1, me këtë përmbajtje:</w:t>
      </w:r>
    </w:p>
    <w:p w14:paraId="4F0160F5" w14:textId="2C999917" w:rsidR="00C257F5" w:rsidRPr="00C257F5" w:rsidRDefault="00C257F5" w:rsidP="00C257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C257F5">
        <w:rPr>
          <w:rFonts w:ascii="Garamond" w:hAnsi="Garamond" w:cs="Times New Roman"/>
          <w:sz w:val="24"/>
          <w:szCs w:val="28"/>
        </w:rPr>
        <w:t xml:space="preserve">“6/1. Numri maksimal i orëve shtesë për punonjësin </w:t>
      </w:r>
      <w:proofErr w:type="spellStart"/>
      <w:r w:rsidRPr="00C257F5">
        <w:rPr>
          <w:rFonts w:ascii="Garamond" w:hAnsi="Garamond" w:cs="Times New Roman"/>
          <w:sz w:val="24"/>
          <w:szCs w:val="28"/>
        </w:rPr>
        <w:t>operacional</w:t>
      </w:r>
      <w:proofErr w:type="spellEnd"/>
      <w:r w:rsidRPr="00C257F5">
        <w:rPr>
          <w:rFonts w:ascii="Garamond" w:hAnsi="Garamond" w:cs="Times New Roman"/>
          <w:sz w:val="24"/>
          <w:szCs w:val="28"/>
        </w:rPr>
        <w:t xml:space="preserve"> të shërbimit të </w:t>
      </w:r>
      <w:proofErr w:type="spellStart"/>
      <w:r w:rsidRPr="00C257F5">
        <w:rPr>
          <w:rFonts w:ascii="Garamond" w:hAnsi="Garamond" w:cs="Times New Roman"/>
          <w:sz w:val="24"/>
          <w:szCs w:val="28"/>
        </w:rPr>
        <w:t>MZSH</w:t>
      </w:r>
      <w:proofErr w:type="spellEnd"/>
      <w:r w:rsidRPr="00C257F5">
        <w:rPr>
          <w:rFonts w:ascii="Garamond" w:hAnsi="Garamond" w:cs="Times New Roman"/>
          <w:sz w:val="24"/>
          <w:szCs w:val="28"/>
        </w:rPr>
        <w:t>-së nuk mund të jetë më shumë se 200 (dyqind) orë në vit. Me autorizimin e inspektoratit përgjegjës për inspektimin e punës, numri maksimal i orëve shtesë mund të tejkalohet vetëm në rastet e forcës madhore ose të menaxhimit të emergjencave</w:t>
      </w:r>
      <w:r w:rsidR="00CB5818">
        <w:rPr>
          <w:rFonts w:ascii="Garamond" w:hAnsi="Garamond" w:cs="Times New Roman"/>
          <w:sz w:val="24"/>
          <w:szCs w:val="28"/>
        </w:rPr>
        <w:t xml:space="preserve"> civile në dobi të popullsisë.”;</w:t>
      </w:r>
    </w:p>
    <w:p w14:paraId="070C5768" w14:textId="00F95404" w:rsidR="00C257F5" w:rsidRPr="00C257F5" w:rsidRDefault="00C257F5" w:rsidP="00C257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C257F5">
        <w:rPr>
          <w:rFonts w:ascii="Garamond" w:hAnsi="Garamond" w:cs="Times New Roman"/>
          <w:color w:val="000000"/>
          <w:sz w:val="24"/>
          <w:szCs w:val="28"/>
        </w:rPr>
        <w:t>ç)</w:t>
      </w:r>
      <w:r w:rsidR="00CB5818">
        <w:rPr>
          <w:rFonts w:ascii="Garamond" w:hAnsi="Garamond" w:cs="Times New Roman"/>
          <w:color w:val="000000"/>
          <w:sz w:val="24"/>
          <w:szCs w:val="28"/>
        </w:rPr>
        <w:t xml:space="preserve"> Pika 8, e kreut I, shfuqizohet;</w:t>
      </w:r>
    </w:p>
    <w:p w14:paraId="35FBF6AF" w14:textId="68ACE7CF" w:rsidR="00C257F5" w:rsidRPr="00C257F5" w:rsidRDefault="00C257F5" w:rsidP="00C257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C257F5">
        <w:rPr>
          <w:rFonts w:ascii="Garamond" w:hAnsi="Garamond" w:cs="Times New Roman"/>
          <w:color w:val="000000"/>
          <w:sz w:val="24"/>
          <w:szCs w:val="28"/>
        </w:rPr>
        <w:t xml:space="preserve">d) Në pikën 1, të kreut </w:t>
      </w:r>
      <w:proofErr w:type="spellStart"/>
      <w:r w:rsidRPr="00C257F5">
        <w:rPr>
          <w:rFonts w:ascii="Garamond" w:hAnsi="Garamond" w:cs="Times New Roman"/>
          <w:color w:val="000000"/>
          <w:sz w:val="24"/>
          <w:szCs w:val="28"/>
        </w:rPr>
        <w:t>II</w:t>
      </w:r>
      <w:proofErr w:type="spellEnd"/>
      <w:r w:rsidRPr="00C257F5">
        <w:rPr>
          <w:rFonts w:ascii="Garamond" w:hAnsi="Garamond" w:cs="Times New Roman"/>
          <w:color w:val="000000"/>
          <w:sz w:val="24"/>
          <w:szCs w:val="28"/>
        </w:rPr>
        <w:t>, emërtimet “komisar zjarrfikës”, “kryeinspektor zjarrfikës” dhe “inspektor zjarrfikës” zëvendësohen, përkatësisht, me “</w:t>
      </w:r>
      <w:proofErr w:type="spellStart"/>
      <w:r w:rsidRPr="00C257F5">
        <w:rPr>
          <w:rFonts w:ascii="Garamond" w:hAnsi="Garamond" w:cs="Times New Roman"/>
          <w:color w:val="000000"/>
          <w:sz w:val="24"/>
          <w:szCs w:val="28"/>
        </w:rPr>
        <w:t>kryekomisar</w:t>
      </w:r>
      <w:proofErr w:type="spellEnd"/>
      <w:r w:rsidRPr="00C257F5">
        <w:rPr>
          <w:rFonts w:ascii="Garamond" w:hAnsi="Garamond" w:cs="Times New Roman"/>
          <w:color w:val="000000"/>
          <w:sz w:val="24"/>
          <w:szCs w:val="28"/>
        </w:rPr>
        <w:t xml:space="preserve"> zjarrfikës”, “komisar zjarrfikë</w:t>
      </w:r>
      <w:r w:rsidR="00CB5818">
        <w:rPr>
          <w:rFonts w:ascii="Garamond" w:hAnsi="Garamond" w:cs="Times New Roman"/>
          <w:color w:val="000000"/>
          <w:sz w:val="24"/>
          <w:szCs w:val="28"/>
        </w:rPr>
        <w:t>s” dhe “</w:t>
      </w:r>
      <w:proofErr w:type="spellStart"/>
      <w:r w:rsidR="00CB5818">
        <w:rPr>
          <w:rFonts w:ascii="Garamond" w:hAnsi="Garamond" w:cs="Times New Roman"/>
          <w:color w:val="000000"/>
          <w:sz w:val="24"/>
          <w:szCs w:val="28"/>
        </w:rPr>
        <w:t>nënkomisar</w:t>
      </w:r>
      <w:proofErr w:type="spellEnd"/>
      <w:r w:rsidR="00CB5818">
        <w:rPr>
          <w:rFonts w:ascii="Garamond" w:hAnsi="Garamond" w:cs="Times New Roman"/>
          <w:color w:val="000000"/>
          <w:sz w:val="24"/>
          <w:szCs w:val="28"/>
        </w:rPr>
        <w:t xml:space="preserve"> zjarrfikës”.</w:t>
      </w:r>
    </w:p>
    <w:p w14:paraId="2B240E4B" w14:textId="2DFCE0F1" w:rsidR="00C257F5" w:rsidRPr="00C257F5" w:rsidRDefault="00C257F5" w:rsidP="00CB58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C257F5">
        <w:rPr>
          <w:rFonts w:ascii="Garamond" w:hAnsi="Garamond" w:cs="Times New Roman"/>
          <w:color w:val="000000"/>
          <w:sz w:val="24"/>
          <w:szCs w:val="28"/>
        </w:rPr>
        <w:t xml:space="preserve">2. Efektet financiare shtesë, që rrjedhin nga zbatimi i këtij vendimi, përballohen nga buxheti i shtetit, nëpërmjet </w:t>
      </w:r>
      <w:proofErr w:type="spellStart"/>
      <w:r w:rsidRPr="00C257F5">
        <w:rPr>
          <w:rFonts w:ascii="Garamond" w:hAnsi="Garamond" w:cs="Times New Roman"/>
          <w:color w:val="000000"/>
          <w:sz w:val="24"/>
          <w:szCs w:val="28"/>
        </w:rPr>
        <w:t>transfertës</w:t>
      </w:r>
      <w:proofErr w:type="spellEnd"/>
      <w:r w:rsidRPr="00C257F5">
        <w:rPr>
          <w:rFonts w:ascii="Garamond" w:hAnsi="Garamond" w:cs="Times New Roman"/>
          <w:color w:val="000000"/>
          <w:sz w:val="24"/>
          <w:szCs w:val="28"/>
        </w:rPr>
        <w:t xml:space="preserve"> së pakushtëzuar sektoriale për bashkitë.</w:t>
      </w:r>
    </w:p>
    <w:p w14:paraId="21450B98" w14:textId="77777777" w:rsidR="00C257F5" w:rsidRPr="00C257F5" w:rsidRDefault="00C257F5" w:rsidP="00C257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C257F5">
        <w:rPr>
          <w:rFonts w:ascii="Garamond" w:hAnsi="Garamond" w:cs="Times New Roman"/>
          <w:color w:val="000000"/>
          <w:sz w:val="24"/>
          <w:szCs w:val="28"/>
        </w:rPr>
        <w:t>3. Ngarkohen Ministria e Punëve të Brendshme, Drejtoria e Përgjithshme e Mbrojtjes nga Zjarri dhe Shpëtimin dhe njësitë e vetëqeverisjes vendore për zbatimin e këtij vendimi.</w:t>
      </w:r>
    </w:p>
    <w:p w14:paraId="0BE54C06" w14:textId="77777777" w:rsidR="00C257F5" w:rsidRPr="00C257F5" w:rsidRDefault="00C257F5" w:rsidP="00C257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C257F5">
        <w:rPr>
          <w:rFonts w:ascii="Garamond" w:hAnsi="Garamond" w:cs="Times New Roman"/>
          <w:sz w:val="24"/>
          <w:szCs w:val="28"/>
        </w:rPr>
        <w:t>Ky vendim hyn në fuqi pas botimit në Fletoren Zyrtare.</w:t>
      </w:r>
    </w:p>
    <w:p w14:paraId="76A2428A" w14:textId="77777777" w:rsidR="00C257F5" w:rsidRPr="00C257F5" w:rsidRDefault="00C257F5" w:rsidP="00C257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8"/>
        </w:rPr>
      </w:pPr>
    </w:p>
    <w:p w14:paraId="35A5B4FC" w14:textId="77777777" w:rsidR="00831D93" w:rsidRPr="00D95F9F" w:rsidRDefault="00831D93" w:rsidP="00831D93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D95F9F">
        <w:rPr>
          <w:rFonts w:ascii="Garamond" w:hAnsi="Garamond"/>
          <w:sz w:val="24"/>
        </w:rPr>
        <w:t>KRYEMINIST</w:t>
      </w:r>
      <w:r>
        <w:rPr>
          <w:rFonts w:ascii="Garamond" w:hAnsi="Garamond"/>
          <w:sz w:val="24"/>
        </w:rPr>
        <w:t>Ë</w:t>
      </w:r>
      <w:r w:rsidRPr="00D95F9F">
        <w:rPr>
          <w:rFonts w:ascii="Garamond" w:hAnsi="Garamond"/>
          <w:sz w:val="24"/>
        </w:rPr>
        <w:t xml:space="preserve">R </w:t>
      </w:r>
    </w:p>
    <w:p w14:paraId="311CE55D" w14:textId="77777777" w:rsidR="00831D93" w:rsidRPr="00FD6B84" w:rsidRDefault="00831D93" w:rsidP="00831D9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FD6B84">
        <w:rPr>
          <w:rFonts w:ascii="Garamond" w:hAnsi="Garamond"/>
          <w:b/>
          <w:sz w:val="24"/>
        </w:rPr>
        <w:t xml:space="preserve">Edi </w:t>
      </w:r>
      <w:proofErr w:type="spellStart"/>
      <w:r w:rsidRPr="00FD6B84">
        <w:rPr>
          <w:rFonts w:ascii="Garamond" w:hAnsi="Garamond"/>
          <w:b/>
          <w:sz w:val="24"/>
        </w:rPr>
        <w:t>Rama</w:t>
      </w:r>
      <w:proofErr w:type="spellEnd"/>
    </w:p>
    <w:p w14:paraId="49DFA975" w14:textId="77777777" w:rsidR="00E57538" w:rsidRPr="00C257F5" w:rsidRDefault="00E57538" w:rsidP="00C257F5">
      <w:pPr>
        <w:spacing w:after="0" w:line="240" w:lineRule="auto"/>
        <w:ind w:firstLine="284"/>
        <w:rPr>
          <w:rFonts w:ascii="Garamond" w:hAnsi="Garamond"/>
          <w:sz w:val="20"/>
        </w:rPr>
      </w:pPr>
    </w:p>
    <w:sectPr w:rsidR="00E57538" w:rsidRPr="00C257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3EE669" w14:textId="77777777" w:rsidR="00C927A2" w:rsidRDefault="00C927A2" w:rsidP="00C927A2">
      <w:pPr>
        <w:spacing w:after="0" w:line="240" w:lineRule="auto"/>
      </w:pPr>
      <w:r>
        <w:separator/>
      </w:r>
    </w:p>
  </w:endnote>
  <w:endnote w:type="continuationSeparator" w:id="0">
    <w:p w14:paraId="498AF0A5" w14:textId="77777777" w:rsidR="00C927A2" w:rsidRDefault="00C927A2" w:rsidP="00C92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A88BE3" w14:textId="77777777" w:rsidR="00C927A2" w:rsidRDefault="00C927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3F44A3" w14:textId="77777777" w:rsidR="00C927A2" w:rsidRDefault="00C927A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216E0B" w14:textId="77777777" w:rsidR="00C927A2" w:rsidRDefault="00C927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36C1DF" w14:textId="77777777" w:rsidR="00C927A2" w:rsidRDefault="00C927A2" w:rsidP="00C927A2">
      <w:pPr>
        <w:spacing w:after="0" w:line="240" w:lineRule="auto"/>
      </w:pPr>
      <w:r>
        <w:separator/>
      </w:r>
    </w:p>
  </w:footnote>
  <w:footnote w:type="continuationSeparator" w:id="0">
    <w:p w14:paraId="65A24D7C" w14:textId="77777777" w:rsidR="00C927A2" w:rsidRDefault="00C927A2" w:rsidP="00C927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E0AAB2" w14:textId="77777777" w:rsidR="00C927A2" w:rsidRDefault="00C927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6101F0" w14:textId="77777777" w:rsidR="00C927A2" w:rsidRDefault="00C927A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7259E7" w14:textId="77777777" w:rsidR="00C927A2" w:rsidRDefault="00C927A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CE2"/>
    <w:rsid w:val="00083723"/>
    <w:rsid w:val="00253ACE"/>
    <w:rsid w:val="00257CE2"/>
    <w:rsid w:val="00327912"/>
    <w:rsid w:val="00365037"/>
    <w:rsid w:val="00536030"/>
    <w:rsid w:val="00564E9D"/>
    <w:rsid w:val="00565A95"/>
    <w:rsid w:val="0068130F"/>
    <w:rsid w:val="00782068"/>
    <w:rsid w:val="00831D93"/>
    <w:rsid w:val="0084068A"/>
    <w:rsid w:val="00C257F5"/>
    <w:rsid w:val="00C927A2"/>
    <w:rsid w:val="00CB5818"/>
    <w:rsid w:val="00E57538"/>
    <w:rsid w:val="00EE5B75"/>
    <w:rsid w:val="00F15AF4"/>
    <w:rsid w:val="00FE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1E080"/>
  <w15:chartTrackingRefBased/>
  <w15:docId w15:val="{5BBF75D9-282C-48B7-A3B2-E4C5469A9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9"/>
    <w:qFormat/>
    <w:rsid w:val="00C257F5"/>
    <w:pPr>
      <w:keepNext/>
      <w:autoSpaceDE w:val="0"/>
      <w:autoSpaceDN w:val="0"/>
      <w:adjustRightInd w:val="0"/>
      <w:spacing w:line="354" w:lineRule="atLeast"/>
      <w:jc w:val="center"/>
      <w:outlineLvl w:val="3"/>
    </w:pPr>
    <w:rPr>
      <w:rFonts w:ascii="Times New Roman" w:hAnsi="Times New Roman" w:cs="Times New Roman"/>
      <w:color w:val="00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rsid w:val="00C257F5"/>
    <w:rPr>
      <w:rFonts w:ascii="Times New Roman" w:hAnsi="Times New Roman" w:cs="Times New Roman"/>
      <w:color w:val="000000"/>
      <w:sz w:val="28"/>
      <w:szCs w:val="28"/>
    </w:rPr>
  </w:style>
  <w:style w:type="paragraph" w:styleId="ListParagraph">
    <w:name w:val="List Paragraph"/>
    <w:basedOn w:val="Normal"/>
    <w:uiPriority w:val="34"/>
    <w:qFormat/>
    <w:rsid w:val="00C257F5"/>
    <w:pPr>
      <w:autoSpaceDE w:val="0"/>
      <w:autoSpaceDN w:val="0"/>
      <w:adjustRightInd w:val="0"/>
      <w:spacing w:line="278" w:lineRule="atLeast"/>
      <w:ind w:left="720"/>
    </w:pPr>
    <w:rPr>
      <w:rFonts w:ascii="Calibri" w:hAnsi="Calibri" w:cs="Calibri"/>
      <w:color w:val="000000"/>
    </w:rPr>
  </w:style>
  <w:style w:type="paragraph" w:customStyle="1" w:styleId="Default">
    <w:name w:val="Default"/>
    <w:uiPriority w:val="99"/>
    <w:rsid w:val="00C257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C257F5"/>
    <w:pPr>
      <w:autoSpaceDE w:val="0"/>
      <w:autoSpaceDN w:val="0"/>
      <w:adjustRightInd w:val="0"/>
      <w:spacing w:before="100" w:after="100" w:line="304" w:lineRule="atLeast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927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27A2"/>
  </w:style>
  <w:style w:type="paragraph" w:styleId="Footer">
    <w:name w:val="footer"/>
    <w:basedOn w:val="Normal"/>
    <w:link w:val="FooterChar"/>
    <w:uiPriority w:val="99"/>
    <w:unhideWhenUsed/>
    <w:rsid w:val="00C927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27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536</Nr_x002e__x0020_akti>
    <Data_x0020_e_x0020_Krijimit xmlns="0e656187-b300-4fb0-8bf4-3a50f872073c">2026-07-13T11:56:54Z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2026-07-13T00:00:00Z</Date_x0020_protokolli>
    <Titulli xmlns="0e656187-b300-4fb0-8bf4-3a50f872073c">Për disa ndryshime dhe shtesa në vendimin nr.203, datë 10.4.2019, të Këshillit të Ministrave, “Për përcaktimin e kritereve, të masës së përfitimit dhe llojeve të pushimeve të tjera, me apo pa pagesë, në shërbimin e mbrojtjes nga zjarri dhe shpëtimin”</Titulli>
    <Modifikuesi xmlns="0e656187-b300-4fb0-8bf4-3a50f872073c">ermira.bukaci</Modifikuesi>
    <Nr_x002e__x0020_prot_x0020_QBZ xmlns="0e656187-b300-4fb0-8bf4-3a50f872073c">1563</Nr_x002e__x0020_prot_x0020_QBZ>
    <Data_x0020_e_x0020_Modifikimit xmlns="0e656187-b300-4fb0-8bf4-3a50f872073c">2026-07-13T13:08:29Z</Data_x0020_e_x0020_Modifikimit>
    <Dekretuar xmlns="0e656187-b300-4fb0-8bf4-3a50f872073c">false</Dekretuar>
    <Data xmlns="0e656187-b300-4fb0-8bf4-3a50f872073c">2026-07-09T00:00:00Z</Data>
    <Nr_x002e__x0020_protokolli_x0020_i_x0020_aktit xmlns="0e656187-b300-4fb0-8bf4-3a50f872073c">4301/1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D7E7931F934485A3344BA6A59C13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C2BE66A-7277-486B-99B7-B94123CCED47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7EE034A-F37F-45EF-B4BB-58E17C5428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A50D77-8590-44F3-9BD2-5B3BF69AFA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nr.203, datë 10.4.2019, të Këshillit të Ministrave, “Për përcaktimin e kritereve, të masës së përfitimit dhe llojeve të pushimeve të tjera, me apo pa pagesë, në shërbimin e mbrojtjes nga zjarri dhe shpëtimin”</dc:title>
  <dc:creator>Entela Suli</dc:creator>
  <cp:lastModifiedBy>fjora.cahani</cp:lastModifiedBy>
  <cp:revision>8</cp:revision>
  <dcterms:created xsi:type="dcterms:W3CDTF">2026-07-13T12:07:00Z</dcterms:created>
  <dcterms:modified xsi:type="dcterms:W3CDTF">2026-07-13T13:32:00Z</dcterms:modified>
</cp:coreProperties>
</file>