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0DEBA" w14:textId="0ED44B44" w:rsidR="00D03C14" w:rsidRPr="00D637E5" w:rsidRDefault="00D03C14" w:rsidP="00D03C14">
      <w:pPr>
        <w:spacing w:after="0" w:line="240" w:lineRule="auto"/>
        <w:ind w:firstLine="284"/>
        <w:jc w:val="center"/>
        <w:rPr>
          <w:rFonts w:ascii="Garamond" w:hAnsi="Garamond"/>
          <w:b/>
        </w:rPr>
      </w:pPr>
      <w:r w:rsidRPr="00D637E5">
        <w:rPr>
          <w:rFonts w:ascii="Garamond" w:hAnsi="Garamond"/>
          <w:b/>
        </w:rPr>
        <w:t>VENDIM</w:t>
      </w:r>
    </w:p>
    <w:p w14:paraId="365B34CC" w14:textId="526C0350" w:rsidR="00D03C14" w:rsidRPr="00D637E5" w:rsidRDefault="00D03C14" w:rsidP="00D03C14">
      <w:pPr>
        <w:spacing w:after="0" w:line="240" w:lineRule="auto"/>
        <w:ind w:firstLine="284"/>
        <w:jc w:val="center"/>
        <w:rPr>
          <w:rFonts w:ascii="Garamond" w:hAnsi="Garamond"/>
          <w:b/>
        </w:rPr>
      </w:pPr>
      <w:r w:rsidRPr="00D637E5">
        <w:rPr>
          <w:rFonts w:ascii="Garamond" w:hAnsi="Garamond"/>
          <w:b/>
        </w:rPr>
        <w:t>Nr. 580, datë 22.7.2026</w:t>
      </w:r>
    </w:p>
    <w:p w14:paraId="7FDBA387" w14:textId="77777777" w:rsidR="00D03C14" w:rsidRPr="00D637E5" w:rsidRDefault="00D03C14" w:rsidP="00D03C14">
      <w:pPr>
        <w:spacing w:after="0" w:line="240" w:lineRule="auto"/>
        <w:ind w:firstLine="284"/>
        <w:jc w:val="center"/>
        <w:rPr>
          <w:rFonts w:ascii="Garamond" w:hAnsi="Garamond"/>
          <w:b/>
        </w:rPr>
      </w:pPr>
    </w:p>
    <w:p w14:paraId="4B814F74" w14:textId="5AB11A8C" w:rsidR="00D03C14" w:rsidRPr="00D637E5" w:rsidRDefault="00D03C14" w:rsidP="00D03C14">
      <w:pPr>
        <w:spacing w:after="0" w:line="240" w:lineRule="auto"/>
        <w:ind w:firstLine="284"/>
        <w:jc w:val="center"/>
        <w:rPr>
          <w:rFonts w:ascii="Garamond" w:hAnsi="Garamond"/>
          <w:b/>
        </w:rPr>
      </w:pPr>
      <w:r w:rsidRPr="00D637E5">
        <w:rPr>
          <w:rFonts w:ascii="Garamond" w:hAnsi="Garamond"/>
          <w:b/>
        </w:rPr>
        <w:t>PËR KALIM</w:t>
      </w:r>
      <w:r w:rsidR="00D637E5">
        <w:rPr>
          <w:rFonts w:ascii="Garamond" w:hAnsi="Garamond"/>
          <w:b/>
        </w:rPr>
        <w:t>IN NË PËRGJEGJËSI ADMINISTRIMI</w:t>
      </w:r>
      <w:r w:rsidR="00B50EAF">
        <w:rPr>
          <w:rFonts w:ascii="Garamond" w:hAnsi="Garamond"/>
          <w:b/>
        </w:rPr>
        <w:t xml:space="preserve"> </w:t>
      </w:r>
      <w:bookmarkStart w:id="0" w:name="_GoBack"/>
      <w:bookmarkEnd w:id="0"/>
      <w:r w:rsidR="00D637E5">
        <w:rPr>
          <w:rFonts w:ascii="Garamond" w:hAnsi="Garamond"/>
          <w:b/>
        </w:rPr>
        <w:t>NGA “</w:t>
      </w:r>
      <w:proofErr w:type="spellStart"/>
      <w:r w:rsidR="00D637E5">
        <w:rPr>
          <w:rFonts w:ascii="Garamond" w:hAnsi="Garamond"/>
          <w:b/>
        </w:rPr>
        <w:t>ALBCONTROL</w:t>
      </w:r>
      <w:proofErr w:type="spellEnd"/>
      <w:r w:rsidR="00D637E5">
        <w:rPr>
          <w:rFonts w:ascii="Garamond" w:hAnsi="Garamond"/>
          <w:b/>
        </w:rPr>
        <w:t>” SHA</w:t>
      </w:r>
      <w:r w:rsidR="00B50EAF">
        <w:rPr>
          <w:rFonts w:ascii="Garamond" w:hAnsi="Garamond"/>
          <w:b/>
        </w:rPr>
        <w:t>,</w:t>
      </w:r>
      <w:r w:rsidR="00D637E5">
        <w:rPr>
          <w:rFonts w:ascii="Garamond" w:hAnsi="Garamond"/>
          <w:b/>
        </w:rPr>
        <w:t xml:space="preserve"> TIRANË</w:t>
      </w:r>
      <w:r w:rsidR="00B50EAF">
        <w:rPr>
          <w:rFonts w:ascii="Garamond" w:hAnsi="Garamond"/>
          <w:b/>
        </w:rPr>
        <w:t>,</w:t>
      </w:r>
      <w:r w:rsidRPr="00D637E5">
        <w:rPr>
          <w:rFonts w:ascii="Garamond" w:hAnsi="Garamond"/>
          <w:b/>
        </w:rPr>
        <w:t xml:space="preserve"> TE</w:t>
      </w:r>
      <w:r w:rsidR="00D637E5">
        <w:rPr>
          <w:rFonts w:ascii="Garamond" w:hAnsi="Garamond"/>
          <w:b/>
        </w:rPr>
        <w:t>K</w:t>
      </w:r>
      <w:r w:rsidRPr="00D637E5">
        <w:rPr>
          <w:rFonts w:ascii="Garamond" w:hAnsi="Garamond"/>
          <w:b/>
        </w:rPr>
        <w:t xml:space="preserve"> MINISTRIA E EKONOMISË DHE INOVACIONIT, TË PASURISË ME NR.</w:t>
      </w:r>
      <w:r w:rsidR="00D637E5">
        <w:rPr>
          <w:rFonts w:ascii="Garamond" w:hAnsi="Garamond"/>
          <w:b/>
        </w:rPr>
        <w:t xml:space="preserve"> </w:t>
      </w:r>
      <w:r w:rsidRPr="00D637E5">
        <w:rPr>
          <w:rFonts w:ascii="Garamond" w:hAnsi="Garamond"/>
          <w:b/>
        </w:rPr>
        <w:t xml:space="preserve">6/57-N9, ZONA </w:t>
      </w:r>
      <w:proofErr w:type="spellStart"/>
      <w:r w:rsidRPr="00D637E5">
        <w:rPr>
          <w:rFonts w:ascii="Garamond" w:hAnsi="Garamond"/>
          <w:b/>
        </w:rPr>
        <w:t>KADAST</w:t>
      </w:r>
      <w:r w:rsidR="00B50EAF">
        <w:rPr>
          <w:rFonts w:ascii="Garamond" w:hAnsi="Garamond"/>
          <w:b/>
        </w:rPr>
        <w:t>RALE</w:t>
      </w:r>
      <w:proofErr w:type="spellEnd"/>
      <w:r w:rsidR="00B50EAF">
        <w:rPr>
          <w:rFonts w:ascii="Garamond" w:hAnsi="Garamond"/>
          <w:b/>
        </w:rPr>
        <w:t xml:space="preserve"> 8350, DHE PËR NJË NDRYSHIM</w:t>
      </w:r>
      <w:r w:rsidRPr="00D637E5">
        <w:rPr>
          <w:rFonts w:ascii="Garamond" w:hAnsi="Garamond"/>
          <w:b/>
        </w:rPr>
        <w:t xml:space="preserve"> NË VENDIMIN NR.</w:t>
      </w:r>
      <w:r w:rsidR="00D637E5">
        <w:rPr>
          <w:rFonts w:ascii="Garamond" w:hAnsi="Garamond"/>
          <w:b/>
        </w:rPr>
        <w:t xml:space="preserve"> </w:t>
      </w:r>
      <w:r w:rsidRPr="00D637E5">
        <w:rPr>
          <w:rFonts w:ascii="Garamond" w:hAnsi="Garamond"/>
          <w:b/>
        </w:rPr>
        <w:t xml:space="preserve">274, DATË 16.5.2018, TË KËSHILLIT TË MINISTRAVE, “PËR KALIMIN NË PRONËSI NGA SHOQËRIA AEROPORTI </w:t>
      </w:r>
      <w:r w:rsidR="00D637E5">
        <w:rPr>
          <w:rFonts w:ascii="Garamond" w:hAnsi="Garamond"/>
          <w:b/>
        </w:rPr>
        <w:t>‘</w:t>
      </w:r>
      <w:r w:rsidRPr="00D637E5">
        <w:rPr>
          <w:rFonts w:ascii="Garamond" w:hAnsi="Garamond"/>
          <w:b/>
        </w:rPr>
        <w:t>NËNË TEREZA</w:t>
      </w:r>
      <w:r w:rsidR="00D637E5">
        <w:rPr>
          <w:rFonts w:ascii="Garamond" w:hAnsi="Garamond"/>
          <w:b/>
        </w:rPr>
        <w:t>’ SHA</w:t>
      </w:r>
      <w:r w:rsidR="00B50EAF">
        <w:rPr>
          <w:rFonts w:ascii="Garamond" w:hAnsi="Garamond"/>
          <w:b/>
        </w:rPr>
        <w:t>,</w:t>
      </w:r>
      <w:r w:rsidR="00D637E5">
        <w:rPr>
          <w:rFonts w:ascii="Garamond" w:hAnsi="Garamond"/>
          <w:b/>
        </w:rPr>
        <w:t xml:space="preserve"> TIRANË</w:t>
      </w:r>
      <w:r w:rsidR="00B50EAF">
        <w:rPr>
          <w:rFonts w:ascii="Garamond" w:hAnsi="Garamond"/>
          <w:b/>
        </w:rPr>
        <w:t>,</w:t>
      </w:r>
      <w:r w:rsidRPr="00D637E5">
        <w:rPr>
          <w:rFonts w:ascii="Garamond" w:hAnsi="Garamond"/>
          <w:b/>
        </w:rPr>
        <w:t xml:space="preserve"> TE</w:t>
      </w:r>
      <w:r w:rsidR="00D637E5">
        <w:rPr>
          <w:rFonts w:ascii="Garamond" w:hAnsi="Garamond"/>
          <w:b/>
        </w:rPr>
        <w:t>K SHOQËRIA ‘</w:t>
      </w:r>
      <w:proofErr w:type="spellStart"/>
      <w:r w:rsidR="00D637E5">
        <w:rPr>
          <w:rFonts w:ascii="Garamond" w:hAnsi="Garamond"/>
          <w:b/>
        </w:rPr>
        <w:t>ALBCONTROL</w:t>
      </w:r>
      <w:proofErr w:type="spellEnd"/>
      <w:r w:rsidR="00D637E5">
        <w:rPr>
          <w:rFonts w:ascii="Garamond" w:hAnsi="Garamond"/>
          <w:b/>
        </w:rPr>
        <w:t>’ SHA</w:t>
      </w:r>
      <w:r w:rsidR="00B50EAF">
        <w:rPr>
          <w:rFonts w:ascii="Garamond" w:hAnsi="Garamond"/>
          <w:b/>
        </w:rPr>
        <w:t>,</w:t>
      </w:r>
      <w:r w:rsidR="00D637E5">
        <w:rPr>
          <w:rFonts w:ascii="Garamond" w:hAnsi="Garamond"/>
          <w:b/>
        </w:rPr>
        <w:t xml:space="preserve"> </w:t>
      </w:r>
      <w:r w:rsidRPr="00D637E5">
        <w:rPr>
          <w:rFonts w:ascii="Garamond" w:hAnsi="Garamond"/>
          <w:b/>
        </w:rPr>
        <w:t>TIRANË, TË DY PASURIVE”</w:t>
      </w:r>
    </w:p>
    <w:p w14:paraId="3AD20203" w14:textId="77777777" w:rsidR="00D03C14" w:rsidRPr="00D637E5" w:rsidRDefault="00D03C14" w:rsidP="00D03C14">
      <w:pPr>
        <w:spacing w:after="0" w:line="240" w:lineRule="auto"/>
        <w:ind w:firstLine="284"/>
        <w:jc w:val="both"/>
        <w:rPr>
          <w:rFonts w:ascii="Garamond" w:hAnsi="Garamond"/>
        </w:rPr>
      </w:pPr>
    </w:p>
    <w:p w14:paraId="25A40402" w14:textId="7F19BD36" w:rsidR="00D03C14" w:rsidRPr="00D637E5" w:rsidRDefault="00D03C14" w:rsidP="00D03C14">
      <w:pPr>
        <w:spacing w:after="0" w:line="240" w:lineRule="auto"/>
        <w:ind w:firstLine="284"/>
        <w:jc w:val="both"/>
        <w:rPr>
          <w:rFonts w:ascii="Garamond" w:hAnsi="Garamond"/>
        </w:rPr>
      </w:pPr>
      <w:r w:rsidRPr="00D637E5">
        <w:rPr>
          <w:rFonts w:ascii="Garamond" w:hAnsi="Garamond"/>
        </w:rPr>
        <w:t>Në mbështetje të nenit 100 të Kushtetutës dhe të neneve 13 e 15, të ligjit nr.</w:t>
      </w:r>
      <w:r w:rsidR="00B50EAF">
        <w:rPr>
          <w:rFonts w:ascii="Garamond" w:hAnsi="Garamond"/>
        </w:rPr>
        <w:t xml:space="preserve"> </w:t>
      </w:r>
      <w:r w:rsidRPr="00D637E5">
        <w:rPr>
          <w:rFonts w:ascii="Garamond" w:hAnsi="Garamond"/>
        </w:rPr>
        <w:t>8743, datë 22.2.2001, “Për pronat e paluajtshme të shtetit”, të ndryshuar, me propozimin e ministrit të Ekonomisë dhe Inovacionit, Këshilli i Ministrave</w:t>
      </w:r>
    </w:p>
    <w:p w14:paraId="203A8F2E" w14:textId="77777777" w:rsidR="00D03C14" w:rsidRPr="00D637E5" w:rsidRDefault="00D03C14" w:rsidP="00D03C14">
      <w:pPr>
        <w:spacing w:after="0" w:line="240" w:lineRule="auto"/>
        <w:ind w:firstLine="284"/>
        <w:jc w:val="both"/>
        <w:rPr>
          <w:rFonts w:ascii="Garamond" w:hAnsi="Garamond"/>
        </w:rPr>
      </w:pPr>
    </w:p>
    <w:p w14:paraId="01939202" w14:textId="20A562E8" w:rsidR="00D03C14" w:rsidRPr="00D637E5" w:rsidRDefault="00D03C14" w:rsidP="00D03C14">
      <w:pPr>
        <w:spacing w:after="0" w:line="240" w:lineRule="auto"/>
        <w:ind w:firstLine="284"/>
        <w:jc w:val="center"/>
        <w:rPr>
          <w:rFonts w:ascii="Garamond" w:hAnsi="Garamond"/>
        </w:rPr>
      </w:pPr>
      <w:r w:rsidRPr="00D637E5">
        <w:rPr>
          <w:rFonts w:ascii="Garamond" w:hAnsi="Garamond"/>
        </w:rPr>
        <w:t>VENDOSI:</w:t>
      </w:r>
    </w:p>
    <w:p w14:paraId="15551658" w14:textId="77777777" w:rsidR="00D03C14" w:rsidRPr="00D637E5" w:rsidRDefault="00D03C14" w:rsidP="00D03C14">
      <w:pPr>
        <w:spacing w:after="0" w:line="240" w:lineRule="auto"/>
        <w:ind w:firstLine="284"/>
        <w:jc w:val="both"/>
        <w:rPr>
          <w:rFonts w:ascii="Garamond" w:hAnsi="Garamond"/>
        </w:rPr>
      </w:pPr>
    </w:p>
    <w:p w14:paraId="21AF0BBA" w14:textId="557E203F" w:rsidR="00D03C14" w:rsidRPr="00D637E5" w:rsidRDefault="00D03C14" w:rsidP="00B50EAF">
      <w:pPr>
        <w:spacing w:after="0" w:line="240" w:lineRule="auto"/>
        <w:ind w:firstLine="284"/>
        <w:jc w:val="both"/>
        <w:rPr>
          <w:rFonts w:ascii="Garamond" w:hAnsi="Garamond"/>
        </w:rPr>
      </w:pPr>
      <w:r w:rsidRPr="00D637E5">
        <w:rPr>
          <w:rFonts w:ascii="Garamond" w:hAnsi="Garamond"/>
        </w:rPr>
        <w:t>1. Kalimin në përgjegjës</w:t>
      </w:r>
      <w:r w:rsidR="00B50EAF">
        <w:rPr>
          <w:rFonts w:ascii="Garamond" w:hAnsi="Garamond"/>
        </w:rPr>
        <w:t>i administrimi nga “</w:t>
      </w:r>
      <w:proofErr w:type="spellStart"/>
      <w:r w:rsidR="00B50EAF">
        <w:rPr>
          <w:rFonts w:ascii="Garamond" w:hAnsi="Garamond"/>
        </w:rPr>
        <w:t>Albcontrol</w:t>
      </w:r>
      <w:proofErr w:type="spellEnd"/>
      <w:r w:rsidR="00B50EAF">
        <w:rPr>
          <w:rFonts w:ascii="Garamond" w:hAnsi="Garamond"/>
        </w:rPr>
        <w:t xml:space="preserve">” </w:t>
      </w:r>
      <w:proofErr w:type="spellStart"/>
      <w:r w:rsidR="00B50EAF">
        <w:rPr>
          <w:rFonts w:ascii="Garamond" w:hAnsi="Garamond"/>
        </w:rPr>
        <w:t>sh.a</w:t>
      </w:r>
      <w:proofErr w:type="spellEnd"/>
      <w:r w:rsidR="00B50EAF">
        <w:rPr>
          <w:rFonts w:ascii="Garamond" w:hAnsi="Garamond"/>
        </w:rPr>
        <w:t>., Tiranë,</w:t>
      </w:r>
      <w:r w:rsidRPr="00D637E5">
        <w:rPr>
          <w:rFonts w:ascii="Garamond" w:hAnsi="Garamond"/>
        </w:rPr>
        <w:t xml:space="preserve"> te</w:t>
      </w:r>
      <w:r w:rsidR="00B50EAF">
        <w:rPr>
          <w:rFonts w:ascii="Garamond" w:hAnsi="Garamond"/>
        </w:rPr>
        <w:t>k</w:t>
      </w:r>
      <w:r w:rsidRPr="00D637E5">
        <w:rPr>
          <w:rFonts w:ascii="Garamond" w:hAnsi="Garamond"/>
        </w:rPr>
        <w:t xml:space="preserve"> Ministria e Ekonomisë dhe Inovacionit, të pasurisë me nr.</w:t>
      </w:r>
      <w:r w:rsidR="00B50EAF">
        <w:rPr>
          <w:rFonts w:ascii="Garamond" w:hAnsi="Garamond"/>
        </w:rPr>
        <w:t xml:space="preserve"> </w:t>
      </w:r>
      <w:r w:rsidRPr="00D637E5">
        <w:rPr>
          <w:rFonts w:ascii="Garamond" w:hAnsi="Garamond"/>
        </w:rPr>
        <w:t xml:space="preserve">6/57-N9, zona </w:t>
      </w:r>
      <w:proofErr w:type="spellStart"/>
      <w:r w:rsidRPr="00D637E5">
        <w:rPr>
          <w:rFonts w:ascii="Garamond" w:hAnsi="Garamond"/>
        </w:rPr>
        <w:t>kadastrale</w:t>
      </w:r>
      <w:proofErr w:type="spellEnd"/>
      <w:r w:rsidRPr="00D637E5">
        <w:rPr>
          <w:rFonts w:ascii="Garamond" w:hAnsi="Garamond"/>
        </w:rPr>
        <w:t xml:space="preserve"> 8350, me sipërfaqe 317.10 m² (treqind e shtatëmbëdhjetë pikë dhjetë) m</w:t>
      </w:r>
      <w:r w:rsidRPr="00B50EAF">
        <w:rPr>
          <w:rFonts w:ascii="Garamond" w:hAnsi="Garamond"/>
          <w:vertAlign w:val="superscript"/>
        </w:rPr>
        <w:t>2</w:t>
      </w:r>
      <w:r w:rsidRPr="00D637E5">
        <w:rPr>
          <w:rFonts w:ascii="Garamond" w:hAnsi="Garamond"/>
        </w:rPr>
        <w:t>, sipas të dhënave të kartelës së pasurisë, që i bashkëlidhet këtij vendimi.</w:t>
      </w:r>
    </w:p>
    <w:p w14:paraId="5361A6F3" w14:textId="125307FF" w:rsidR="00D03C14" w:rsidRPr="00D637E5" w:rsidRDefault="00D03C14" w:rsidP="00D03C14">
      <w:pPr>
        <w:spacing w:after="0" w:line="240" w:lineRule="auto"/>
        <w:ind w:firstLine="284"/>
        <w:jc w:val="both"/>
        <w:rPr>
          <w:rFonts w:ascii="Garamond" w:hAnsi="Garamond"/>
        </w:rPr>
      </w:pPr>
      <w:r w:rsidRPr="00D637E5">
        <w:rPr>
          <w:rFonts w:ascii="Garamond" w:hAnsi="Garamond"/>
        </w:rPr>
        <w:t>2. Në pikën 1, të vendimit nr.</w:t>
      </w:r>
      <w:r w:rsidR="00B50EAF">
        <w:rPr>
          <w:rFonts w:ascii="Garamond" w:hAnsi="Garamond"/>
        </w:rPr>
        <w:t xml:space="preserve"> </w:t>
      </w:r>
      <w:r w:rsidRPr="00D637E5">
        <w:rPr>
          <w:rFonts w:ascii="Garamond" w:hAnsi="Garamond"/>
        </w:rPr>
        <w:t>274, datë 16.5.2018, të Këshillit të Ministrave, “Për kalimin në pronësi nga s</w:t>
      </w:r>
      <w:r w:rsidR="00B50EAF">
        <w:rPr>
          <w:rFonts w:ascii="Garamond" w:hAnsi="Garamond"/>
        </w:rPr>
        <w:t xml:space="preserve">hoqëria Aeroporti ‘Nënë Tereza’ </w:t>
      </w:r>
      <w:proofErr w:type="spellStart"/>
      <w:r w:rsidR="00B50EAF">
        <w:rPr>
          <w:rFonts w:ascii="Garamond" w:hAnsi="Garamond"/>
        </w:rPr>
        <w:t>sh.a</w:t>
      </w:r>
      <w:proofErr w:type="spellEnd"/>
      <w:r w:rsidR="00B50EAF">
        <w:rPr>
          <w:rFonts w:ascii="Garamond" w:hAnsi="Garamond"/>
        </w:rPr>
        <w:t>.</w:t>
      </w:r>
      <w:r w:rsidRPr="00D637E5">
        <w:rPr>
          <w:rFonts w:ascii="Garamond" w:hAnsi="Garamond"/>
        </w:rPr>
        <w:t xml:space="preserve"> te</w:t>
      </w:r>
      <w:r w:rsidR="00B50EAF">
        <w:rPr>
          <w:rFonts w:ascii="Garamond" w:hAnsi="Garamond"/>
        </w:rPr>
        <w:t>k</w:t>
      </w:r>
      <w:r w:rsidRPr="00D637E5">
        <w:rPr>
          <w:rFonts w:ascii="Garamond" w:hAnsi="Garamond"/>
        </w:rPr>
        <w:t xml:space="preserve"> shoqëria </w:t>
      </w:r>
      <w:r w:rsidR="00B50EAF">
        <w:rPr>
          <w:rFonts w:ascii="Garamond" w:hAnsi="Garamond"/>
        </w:rPr>
        <w:t>‘</w:t>
      </w:r>
      <w:proofErr w:type="spellStart"/>
      <w:r w:rsidRPr="00D637E5">
        <w:rPr>
          <w:rFonts w:ascii="Garamond" w:hAnsi="Garamond"/>
        </w:rPr>
        <w:t>Albcontrol</w:t>
      </w:r>
      <w:proofErr w:type="spellEnd"/>
      <w:r w:rsidR="00B50EAF">
        <w:rPr>
          <w:rFonts w:ascii="Garamond" w:hAnsi="Garamond"/>
        </w:rPr>
        <w:t xml:space="preserve">’ </w:t>
      </w:r>
      <w:proofErr w:type="spellStart"/>
      <w:r w:rsidR="00B50EAF">
        <w:rPr>
          <w:rFonts w:ascii="Garamond" w:hAnsi="Garamond"/>
        </w:rPr>
        <w:t>sh.a</w:t>
      </w:r>
      <w:proofErr w:type="spellEnd"/>
      <w:r w:rsidR="00B50EAF">
        <w:rPr>
          <w:rFonts w:ascii="Garamond" w:hAnsi="Garamond"/>
        </w:rPr>
        <w:t>.,</w:t>
      </w:r>
      <w:r w:rsidRPr="00D637E5">
        <w:rPr>
          <w:rFonts w:ascii="Garamond" w:hAnsi="Garamond"/>
        </w:rPr>
        <w:t xml:space="preserve"> Tiranë, të dy pasurive”, të hiqet pasuria me nr.</w:t>
      </w:r>
      <w:r w:rsidR="00B50EAF">
        <w:rPr>
          <w:rFonts w:ascii="Garamond" w:hAnsi="Garamond"/>
        </w:rPr>
        <w:t xml:space="preserve"> </w:t>
      </w:r>
      <w:r w:rsidRPr="00D637E5">
        <w:rPr>
          <w:rFonts w:ascii="Garamond" w:hAnsi="Garamond"/>
        </w:rPr>
        <w:t xml:space="preserve">6/57-N9, zona </w:t>
      </w:r>
      <w:proofErr w:type="spellStart"/>
      <w:r w:rsidRPr="00D637E5">
        <w:rPr>
          <w:rFonts w:ascii="Garamond" w:hAnsi="Garamond"/>
        </w:rPr>
        <w:t>kadastrale</w:t>
      </w:r>
      <w:proofErr w:type="spellEnd"/>
      <w:r w:rsidRPr="00D637E5">
        <w:rPr>
          <w:rFonts w:ascii="Garamond" w:hAnsi="Garamond"/>
        </w:rPr>
        <w:t xml:space="preserve"> 8350, vol.</w:t>
      </w:r>
      <w:r w:rsidR="00B50EAF">
        <w:rPr>
          <w:rFonts w:ascii="Garamond" w:hAnsi="Garamond"/>
        </w:rPr>
        <w:t xml:space="preserve"> </w:t>
      </w:r>
      <w:r w:rsidRPr="00D637E5">
        <w:rPr>
          <w:rFonts w:ascii="Garamond" w:hAnsi="Garamond"/>
        </w:rPr>
        <w:t>18, f.</w:t>
      </w:r>
      <w:r w:rsidR="00B50EAF">
        <w:rPr>
          <w:rFonts w:ascii="Garamond" w:hAnsi="Garamond"/>
        </w:rPr>
        <w:t xml:space="preserve"> </w:t>
      </w:r>
      <w:r w:rsidRPr="00D637E5">
        <w:rPr>
          <w:rFonts w:ascii="Garamond" w:hAnsi="Garamond"/>
        </w:rPr>
        <w:t>161, me sipërfaqe 317.10. (treqind e shtatëmbëdhjetë pikë dhjetë) m</w:t>
      </w:r>
      <w:r w:rsidRPr="00B50EAF">
        <w:rPr>
          <w:rFonts w:ascii="Garamond" w:hAnsi="Garamond"/>
          <w:vertAlign w:val="superscript"/>
        </w:rPr>
        <w:t>2</w:t>
      </w:r>
      <w:r w:rsidRPr="00D637E5">
        <w:rPr>
          <w:rFonts w:ascii="Garamond" w:hAnsi="Garamond"/>
        </w:rPr>
        <w:t>.</w:t>
      </w:r>
    </w:p>
    <w:p w14:paraId="37F47BCB" w14:textId="0524F49F" w:rsidR="00D03C14" w:rsidRPr="00D637E5" w:rsidRDefault="00D03C14" w:rsidP="00D03C14">
      <w:pPr>
        <w:spacing w:after="0" w:line="240" w:lineRule="auto"/>
        <w:ind w:firstLine="284"/>
        <w:jc w:val="both"/>
        <w:rPr>
          <w:rFonts w:ascii="Garamond" w:hAnsi="Garamond"/>
        </w:rPr>
      </w:pPr>
      <w:r w:rsidRPr="00D637E5">
        <w:rPr>
          <w:rFonts w:ascii="Garamond" w:hAnsi="Garamond"/>
        </w:rPr>
        <w:t>3. Ngarkohen Ministria e Ekonomisë dhe Ino</w:t>
      </w:r>
      <w:r w:rsidR="00B50EAF">
        <w:rPr>
          <w:rFonts w:ascii="Garamond" w:hAnsi="Garamond"/>
        </w:rPr>
        <w:t>vacionit, shoqëria “</w:t>
      </w:r>
      <w:proofErr w:type="spellStart"/>
      <w:r w:rsidR="00B50EAF">
        <w:rPr>
          <w:rFonts w:ascii="Garamond" w:hAnsi="Garamond"/>
        </w:rPr>
        <w:t>Albcontrol</w:t>
      </w:r>
      <w:proofErr w:type="spellEnd"/>
      <w:r w:rsidR="00B50EAF">
        <w:rPr>
          <w:rFonts w:ascii="Garamond" w:hAnsi="Garamond"/>
        </w:rPr>
        <w:t xml:space="preserve">” </w:t>
      </w:r>
      <w:proofErr w:type="spellStart"/>
      <w:r w:rsidR="00B50EAF">
        <w:rPr>
          <w:rFonts w:ascii="Garamond" w:hAnsi="Garamond"/>
        </w:rPr>
        <w:t>sh.a</w:t>
      </w:r>
      <w:proofErr w:type="spellEnd"/>
      <w:r w:rsidR="00B50EAF">
        <w:rPr>
          <w:rFonts w:ascii="Garamond" w:hAnsi="Garamond"/>
        </w:rPr>
        <w:t>.</w:t>
      </w:r>
      <w:r w:rsidRPr="00D637E5">
        <w:rPr>
          <w:rFonts w:ascii="Garamond" w:hAnsi="Garamond"/>
        </w:rPr>
        <w:t xml:space="preserve"> dhe Agjencia Shtetërore e Kadastrës për zbatimin e këtij vendimi.</w:t>
      </w:r>
    </w:p>
    <w:p w14:paraId="393DDE68" w14:textId="07FAFFDA" w:rsidR="00D03C14" w:rsidRPr="00D637E5" w:rsidRDefault="00D03C14" w:rsidP="00D03C14">
      <w:pPr>
        <w:spacing w:after="0" w:line="240" w:lineRule="auto"/>
        <w:ind w:firstLine="284"/>
        <w:jc w:val="both"/>
        <w:rPr>
          <w:rFonts w:ascii="Garamond" w:hAnsi="Garamond"/>
        </w:rPr>
      </w:pPr>
      <w:r w:rsidRPr="00D637E5">
        <w:rPr>
          <w:rFonts w:ascii="Garamond" w:hAnsi="Garamond"/>
        </w:rPr>
        <w:t>Ky vendim hyn në fuqi menjëherë dhe botohet në Fletoren Zyrtare.</w:t>
      </w:r>
    </w:p>
    <w:p w14:paraId="158A1673" w14:textId="77777777" w:rsidR="00D03C14" w:rsidRPr="00D637E5" w:rsidRDefault="00D03C14" w:rsidP="00D03C14">
      <w:pPr>
        <w:spacing w:after="0" w:line="240" w:lineRule="auto"/>
        <w:ind w:firstLine="284"/>
        <w:jc w:val="both"/>
        <w:rPr>
          <w:rFonts w:ascii="Garamond" w:hAnsi="Garamond"/>
        </w:rPr>
      </w:pPr>
    </w:p>
    <w:p w14:paraId="5FA39797" w14:textId="77777777" w:rsidR="00511085" w:rsidRPr="00D637E5" w:rsidRDefault="00511085" w:rsidP="00511085">
      <w:pPr>
        <w:ind w:firstLine="284"/>
        <w:contextualSpacing/>
        <w:jc w:val="right"/>
        <w:rPr>
          <w:rFonts w:ascii="Garamond" w:hAnsi="Garamond"/>
          <w:szCs w:val="28"/>
        </w:rPr>
      </w:pPr>
      <w:r w:rsidRPr="00D637E5">
        <w:rPr>
          <w:rFonts w:ascii="Garamond" w:hAnsi="Garamond"/>
          <w:szCs w:val="28"/>
        </w:rPr>
        <w:t>ZËVENDËSKRYEMINISTËR</w:t>
      </w:r>
    </w:p>
    <w:p w14:paraId="21FB5E50" w14:textId="77777777" w:rsidR="00511085" w:rsidRPr="00D637E5" w:rsidRDefault="00511085" w:rsidP="00511085">
      <w:pPr>
        <w:ind w:firstLine="284"/>
        <w:contextualSpacing/>
        <w:jc w:val="right"/>
        <w:rPr>
          <w:rFonts w:ascii="Garamond" w:hAnsi="Garamond"/>
          <w:b/>
          <w:szCs w:val="28"/>
        </w:rPr>
      </w:pPr>
      <w:r w:rsidRPr="00D637E5">
        <w:rPr>
          <w:rFonts w:ascii="Garamond" w:hAnsi="Garamond"/>
          <w:b/>
          <w:szCs w:val="28"/>
        </w:rPr>
        <w:t xml:space="preserve">Albana </w:t>
      </w:r>
      <w:proofErr w:type="spellStart"/>
      <w:r w:rsidRPr="00D637E5">
        <w:rPr>
          <w:rFonts w:ascii="Garamond" w:hAnsi="Garamond"/>
          <w:b/>
          <w:szCs w:val="28"/>
        </w:rPr>
        <w:t>Koçiu</w:t>
      </w:r>
      <w:proofErr w:type="spellEnd"/>
    </w:p>
    <w:p w14:paraId="68E67812" w14:textId="768D25BD" w:rsidR="00A65355" w:rsidRPr="00D637E5" w:rsidRDefault="00063780" w:rsidP="00D03C14">
      <w:pPr>
        <w:spacing w:after="0" w:line="240" w:lineRule="auto"/>
        <w:ind w:firstLine="284"/>
        <w:jc w:val="both"/>
        <w:rPr>
          <w:rFonts w:ascii="Garamond" w:hAnsi="Garamond"/>
        </w:rPr>
      </w:pPr>
      <w:r w:rsidRPr="00D637E5">
        <w:rPr>
          <w:rFonts w:ascii="Garamond" w:hAnsi="Garamond"/>
          <w:noProof/>
          <w:lang w:eastAsia="sq-AL"/>
        </w:rPr>
        <w:lastRenderedPageBreak/>
        <w:drawing>
          <wp:inline distT="0" distB="0" distL="0" distR="0" wp14:anchorId="329BB743" wp14:editId="41EE2250">
            <wp:extent cx="5731510" cy="810133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kumentacion pronesie conv 0.jpeg"/>
                    <pic:cNvPicPr/>
                  </pic:nvPicPr>
                  <pic:blipFill>
                    <a:blip r:embed="rId11"/>
                    <a:stretch>
                      <a:fillRect/>
                    </a:stretch>
                  </pic:blipFill>
                  <pic:spPr>
                    <a:xfrm>
                      <a:off x="0" y="0"/>
                      <a:ext cx="5731510" cy="8101330"/>
                    </a:xfrm>
                    <a:prstGeom prst="rect">
                      <a:avLst/>
                    </a:prstGeom>
                  </pic:spPr>
                </pic:pic>
              </a:graphicData>
            </a:graphic>
          </wp:inline>
        </w:drawing>
      </w:r>
      <w:r w:rsidRPr="00D637E5">
        <w:rPr>
          <w:rFonts w:ascii="Garamond" w:hAnsi="Garamond"/>
          <w:noProof/>
          <w:lang w:eastAsia="sq-AL"/>
        </w:rPr>
        <w:lastRenderedPageBreak/>
        <w:drawing>
          <wp:inline distT="0" distB="0" distL="0" distR="0" wp14:anchorId="00F8DB13" wp14:editId="33379648">
            <wp:extent cx="5410200" cy="81013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kumentacion pronesie conv 1.jpeg"/>
                    <pic:cNvPicPr/>
                  </pic:nvPicPr>
                  <pic:blipFill rotWithShape="1">
                    <a:blip r:embed="rId12"/>
                    <a:srcRect r="5606"/>
                    <a:stretch/>
                  </pic:blipFill>
                  <pic:spPr bwMode="auto">
                    <a:xfrm>
                      <a:off x="0" y="0"/>
                      <a:ext cx="5410200" cy="8101330"/>
                    </a:xfrm>
                    <a:prstGeom prst="rect">
                      <a:avLst/>
                    </a:prstGeom>
                    <a:ln>
                      <a:noFill/>
                    </a:ln>
                    <a:extLst>
                      <a:ext uri="{53640926-AAD7-44D8-BBD7-CCE9431645EC}">
                        <a14:shadowObscured xmlns:a14="http://schemas.microsoft.com/office/drawing/2010/main"/>
                      </a:ext>
                    </a:extLst>
                  </pic:spPr>
                </pic:pic>
              </a:graphicData>
            </a:graphic>
          </wp:inline>
        </w:drawing>
      </w:r>
      <w:r w:rsidRPr="00D637E5">
        <w:rPr>
          <w:rFonts w:ascii="Garamond" w:hAnsi="Garamond"/>
          <w:noProof/>
          <w:lang w:eastAsia="sq-AL"/>
        </w:rPr>
        <w:lastRenderedPageBreak/>
        <w:drawing>
          <wp:inline distT="0" distB="0" distL="0" distR="0" wp14:anchorId="4941A8D8" wp14:editId="125A46EF">
            <wp:extent cx="5731510" cy="810133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kumentacion pronesie conv 2.jpeg"/>
                    <pic:cNvPicPr/>
                  </pic:nvPicPr>
                  <pic:blipFill>
                    <a:blip r:embed="rId13"/>
                    <a:stretch>
                      <a:fillRect/>
                    </a:stretch>
                  </pic:blipFill>
                  <pic:spPr>
                    <a:xfrm>
                      <a:off x="0" y="0"/>
                      <a:ext cx="5731510" cy="8101330"/>
                    </a:xfrm>
                    <a:prstGeom prst="rect">
                      <a:avLst/>
                    </a:prstGeom>
                  </pic:spPr>
                </pic:pic>
              </a:graphicData>
            </a:graphic>
          </wp:inline>
        </w:drawing>
      </w:r>
    </w:p>
    <w:p w14:paraId="1FEDBED8" w14:textId="7EBF2F9E" w:rsidR="00063780" w:rsidRPr="00D637E5" w:rsidRDefault="00063780" w:rsidP="00D03C14">
      <w:pPr>
        <w:spacing w:after="0" w:line="240" w:lineRule="auto"/>
        <w:ind w:firstLine="284"/>
        <w:jc w:val="both"/>
        <w:rPr>
          <w:rFonts w:ascii="Garamond" w:hAnsi="Garamond"/>
        </w:rPr>
      </w:pPr>
    </w:p>
    <w:p w14:paraId="0792C7B9" w14:textId="77777777" w:rsidR="00063780" w:rsidRPr="00D637E5" w:rsidRDefault="00063780" w:rsidP="00D03C14">
      <w:pPr>
        <w:spacing w:after="0" w:line="240" w:lineRule="auto"/>
        <w:ind w:firstLine="284"/>
        <w:jc w:val="both"/>
        <w:rPr>
          <w:rFonts w:ascii="Garamond" w:hAnsi="Garamond"/>
        </w:rPr>
      </w:pPr>
    </w:p>
    <w:sectPr w:rsidR="00063780" w:rsidRPr="00D637E5" w:rsidSect="00A65355">
      <w:headerReference w:type="default" r:id="rId14"/>
      <w:footerReference w:type="default" r:id="rId1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67826" w14:textId="77777777" w:rsidR="00CF3412" w:rsidRDefault="00CF3412" w:rsidP="00620B4B">
      <w:pPr>
        <w:spacing w:after="0" w:line="240" w:lineRule="auto"/>
      </w:pPr>
      <w:r>
        <w:separator/>
      </w:r>
    </w:p>
  </w:endnote>
  <w:endnote w:type="continuationSeparator" w:id="0">
    <w:p w14:paraId="68E67827" w14:textId="77777777" w:rsidR="00CF3412" w:rsidRDefault="00CF3412" w:rsidP="00620B4B">
      <w:pPr>
        <w:spacing w:after="0" w:line="240" w:lineRule="auto"/>
      </w:pPr>
      <w:r>
        <w:continuationSeparator/>
      </w:r>
    </w:p>
  </w:endnote>
  <w:endnote w:type="continuationNotice" w:id="1">
    <w:p w14:paraId="45DC7A02" w14:textId="77777777" w:rsidR="007615C1" w:rsidRDefault="007615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97691"/>
      <w:docPartObj>
        <w:docPartGallery w:val="Page Numbers (Bottom of Page)"/>
        <w:docPartUnique/>
      </w:docPartObj>
    </w:sdtPr>
    <w:sdtEndPr/>
    <w:sdtContent>
      <w:p w14:paraId="68E67828" w14:textId="01DF993D" w:rsidR="00CF3412" w:rsidRDefault="00CF3412">
        <w:pPr>
          <w:pStyle w:val="Footer"/>
          <w:jc w:val="right"/>
        </w:pPr>
        <w:r>
          <w:fldChar w:fldCharType="begin"/>
        </w:r>
        <w:r>
          <w:instrText>PAGE   \* MERGEFORMAT</w:instrText>
        </w:r>
        <w:r>
          <w:fldChar w:fldCharType="separate"/>
        </w:r>
        <w:r w:rsidR="00B50EAF" w:rsidRPr="00B50EAF">
          <w:rPr>
            <w:noProof/>
            <w:lang w:val="en-GB"/>
          </w:rPr>
          <w:t>1</w:t>
        </w:r>
        <w:r>
          <w:fldChar w:fldCharType="end"/>
        </w:r>
      </w:p>
    </w:sdtContent>
  </w:sdt>
  <w:p w14:paraId="68E67829" w14:textId="77777777" w:rsidR="00CF3412" w:rsidRDefault="00CF34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67824" w14:textId="77777777" w:rsidR="00CF3412" w:rsidRDefault="00CF3412" w:rsidP="00620B4B">
      <w:pPr>
        <w:spacing w:after="0" w:line="240" w:lineRule="auto"/>
      </w:pPr>
      <w:r>
        <w:separator/>
      </w:r>
    </w:p>
  </w:footnote>
  <w:footnote w:type="continuationSeparator" w:id="0">
    <w:p w14:paraId="68E67825" w14:textId="77777777" w:rsidR="00CF3412" w:rsidRDefault="00CF3412" w:rsidP="00620B4B">
      <w:pPr>
        <w:spacing w:after="0" w:line="240" w:lineRule="auto"/>
      </w:pPr>
      <w:r>
        <w:continuationSeparator/>
      </w:r>
    </w:p>
  </w:footnote>
  <w:footnote w:type="continuationNotice" w:id="1">
    <w:p w14:paraId="359E2DB7" w14:textId="77777777" w:rsidR="007615C1" w:rsidRDefault="007615C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2A62D" w14:textId="77777777" w:rsidR="007615C1" w:rsidRDefault="007615C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BB6E03"/>
    <w:multiLevelType w:val="hybridMultilevel"/>
    <w:tmpl w:val="7D209E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F1D2388"/>
    <w:multiLevelType w:val="hybridMultilevel"/>
    <w:tmpl w:val="20B08400"/>
    <w:lvl w:ilvl="0" w:tplc="7EE829B2">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3780"/>
    <w:rsid w:val="0015074B"/>
    <w:rsid w:val="00173866"/>
    <w:rsid w:val="0029639D"/>
    <w:rsid w:val="00307680"/>
    <w:rsid w:val="00311674"/>
    <w:rsid w:val="00326F90"/>
    <w:rsid w:val="003E4197"/>
    <w:rsid w:val="00412485"/>
    <w:rsid w:val="004C763E"/>
    <w:rsid w:val="00511085"/>
    <w:rsid w:val="00512DA2"/>
    <w:rsid w:val="00520541"/>
    <w:rsid w:val="005D1A7A"/>
    <w:rsid w:val="005F415E"/>
    <w:rsid w:val="00620B4B"/>
    <w:rsid w:val="00653F51"/>
    <w:rsid w:val="0066250A"/>
    <w:rsid w:val="0066483A"/>
    <w:rsid w:val="00666EEF"/>
    <w:rsid w:val="006A6605"/>
    <w:rsid w:val="006C5206"/>
    <w:rsid w:val="007615C1"/>
    <w:rsid w:val="0084096B"/>
    <w:rsid w:val="00895312"/>
    <w:rsid w:val="008C7F94"/>
    <w:rsid w:val="008D172C"/>
    <w:rsid w:val="00921F92"/>
    <w:rsid w:val="00930C21"/>
    <w:rsid w:val="0093774F"/>
    <w:rsid w:val="009B596E"/>
    <w:rsid w:val="00A65355"/>
    <w:rsid w:val="00A87857"/>
    <w:rsid w:val="00AA1D8D"/>
    <w:rsid w:val="00AA2CB6"/>
    <w:rsid w:val="00B47730"/>
    <w:rsid w:val="00B50EAF"/>
    <w:rsid w:val="00BB302E"/>
    <w:rsid w:val="00CB0664"/>
    <w:rsid w:val="00CB14FF"/>
    <w:rsid w:val="00CC7D29"/>
    <w:rsid w:val="00CF3412"/>
    <w:rsid w:val="00D03C14"/>
    <w:rsid w:val="00D637E5"/>
    <w:rsid w:val="00D862C4"/>
    <w:rsid w:val="00DE35F1"/>
    <w:rsid w:val="00E03EE1"/>
    <w:rsid w:val="00E6471D"/>
    <w:rsid w:val="00F878B3"/>
    <w:rsid w:val="00FC52F1"/>
    <w:rsid w:val="00FC693F"/>
    <w:rsid w:val="00FE4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E677F5"/>
  <w14:defaultImageDpi w14:val="300"/>
  <w15:docId w15:val="{EA289211-9D87-4673-96BD-4EC6F672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4"/>
      <w:lang w:val="sq-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CC7D29"/>
    <w:rPr>
      <w:sz w:val="16"/>
      <w:szCs w:val="16"/>
    </w:rPr>
  </w:style>
  <w:style w:type="paragraph" w:styleId="CommentText">
    <w:name w:val="annotation text"/>
    <w:basedOn w:val="Normal"/>
    <w:link w:val="CommentTextChar"/>
    <w:uiPriority w:val="99"/>
    <w:unhideWhenUsed/>
    <w:rsid w:val="00CC7D29"/>
    <w:pPr>
      <w:spacing w:line="240" w:lineRule="auto"/>
    </w:pPr>
    <w:rPr>
      <w:sz w:val="20"/>
      <w:szCs w:val="20"/>
    </w:rPr>
  </w:style>
  <w:style w:type="character" w:customStyle="1" w:styleId="CommentTextChar">
    <w:name w:val="Comment Text Char"/>
    <w:basedOn w:val="DefaultParagraphFont"/>
    <w:link w:val="CommentText"/>
    <w:uiPriority w:val="99"/>
    <w:rsid w:val="00CC7D29"/>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C7D29"/>
    <w:rPr>
      <w:b/>
      <w:bCs/>
    </w:rPr>
  </w:style>
  <w:style w:type="character" w:customStyle="1" w:styleId="CommentSubjectChar">
    <w:name w:val="Comment Subject Char"/>
    <w:basedOn w:val="CommentTextChar"/>
    <w:link w:val="CommentSubject"/>
    <w:uiPriority w:val="99"/>
    <w:semiHidden/>
    <w:rsid w:val="00CC7D29"/>
    <w:rPr>
      <w:rFonts w:ascii="Times New Roman" w:eastAsia="Times New Roman" w:hAnsi="Times New Roman"/>
      <w:b/>
      <w:bCs/>
      <w:sz w:val="20"/>
      <w:szCs w:val="20"/>
    </w:rPr>
  </w:style>
  <w:style w:type="paragraph" w:styleId="Revision">
    <w:name w:val="Revision"/>
    <w:hidden/>
    <w:uiPriority w:val="99"/>
    <w:semiHidden/>
    <w:rsid w:val="00CC7D29"/>
    <w:pPr>
      <w:spacing w:after="0" w:line="240" w:lineRule="auto"/>
    </w:pPr>
    <w:rPr>
      <w:rFonts w:ascii="Times New Roman" w:eastAsia="Times New Roman" w:hAnsi="Times New Roman"/>
      <w:sz w:val="24"/>
    </w:rPr>
  </w:style>
  <w:style w:type="paragraph" w:styleId="BalloonText">
    <w:name w:val="Balloon Text"/>
    <w:basedOn w:val="Normal"/>
    <w:link w:val="BalloonTextChar"/>
    <w:uiPriority w:val="99"/>
    <w:semiHidden/>
    <w:unhideWhenUsed/>
    <w:rsid w:val="00FC5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2F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580</Nr_x002e__x0020_akti>
    <Data_x0020_e_x0020_Krijimit xmlns="0e656187-b300-4fb0-8bf4-3a50f872073c">2026-07-24T06:46:05Z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generated by python-docx</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Për kalimin në përgjegjësi administrimi,  nga “Albcontrol”, sh.a., Tiranë, te Ministria e Ekonomisë dhe Inovacionit, të pasurisë me nr.6/57-n9, zona kadastrale 8350, dhe për një ndryshim në vendimin nr.274, datë 16.5.2018, të Këshillit  të Ministrave, “Për kalimin në pronësi nga shoqëria Aeroporti “Nënë Tereza”, sh.a., Tiranë, te shoqëria “Albcontrol”, sh.a., Tiranë, të dy pasurive”</Titulli>
    <Modifikuesi xmlns="0e656187-b300-4fb0-8bf4-3a50f872073c">ermira.bukaci</Modifikuesi>
    <Nr_x002e__x0020_prot_x0020_QBZ xmlns="0e656187-b300-4fb0-8bf4-3a50f872073c">1666</Nr_x002e__x0020_prot_x0020_QBZ>
    <Data_x0020_e_x0020_Modifikimit xmlns="0e656187-b300-4fb0-8bf4-3a50f872073c">2026-07-24T07:37:18Z</Data_x0020_e_x0020_Modifikimit>
    <Dekretuar xmlns="0e656187-b300-4fb0-8bf4-3a50f872073c">false</Dekretuar>
    <Data xmlns="0e656187-b300-4fb0-8bf4-3a50f872073c">2026-07-22T00:00:00Z</Data>
    <Nr_x002e__x0020_protokolli_x0020_i_x0020_aktit xmlns="0e656187-b300-4fb0-8bf4-3a50f872073c">4357/3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938E7C94D834A409B81C5A9616310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C7CF2-4607-49BF-B5A8-943E9BCE32E9}">
  <ds:schemaRefs>
    <ds:schemaRef ds:uri="http://schemas.microsoft.com/office/2006/metadata/properties"/>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05EEA216-2541-4810-B833-EACC8D6A71A3}">
  <ds:schemaRefs>
    <ds:schemaRef ds:uri="http://schemas.microsoft.com/sharepoint/v3/contenttype/forms"/>
  </ds:schemaRefs>
</ds:datastoreItem>
</file>

<file path=customXml/itemProps3.xml><?xml version="1.0" encoding="utf-8"?>
<ds:datastoreItem xmlns:ds="http://schemas.openxmlformats.org/officeDocument/2006/customXml" ds:itemID="{7A41154A-F1C3-4230-85E5-8F27E72EA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1250CE-3897-4113-8B1B-0FAFEEBC0C1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kalimin në përgjegjësi administrimi, nga “Albcontrol”, sh.a., Tiranë, te Ministria e Ekonomisë dhe Inovacionit, të pasurisë me nr.6/57-n9, zona kadastrale 8350, dhe për një ndryshim në vendimin nr.274, datë 16.5.2018, të Këshillit të Ministrave, “Për kalimin në pronësi nga shoqëria Aeroporti “Nënë Tereza”, sh.a., Tiranë, te shoqëria “Albcontrol”, sh.a., Tiranë, të dy pasurive”</dc:title>
  <dc:creator>python-docx</dc:creator>
  <dc:description>generated by python-docx</dc:description>
  <cp:lastModifiedBy>fjora.cahani</cp:lastModifiedBy>
  <cp:revision>8</cp:revision>
  <cp:lastPrinted>2026-07-22T08:02:00Z</cp:lastPrinted>
  <dcterms:created xsi:type="dcterms:W3CDTF">2026-07-24T06:48:00Z</dcterms:created>
  <dcterms:modified xsi:type="dcterms:W3CDTF">2026-07-24T08:50:00Z</dcterms:modified>
</cp:coreProperties>
</file>