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397D93" w14:textId="77777777" w:rsidR="005B66FD" w:rsidRPr="00E83629" w:rsidRDefault="005B66FD" w:rsidP="005B66FD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0A9356E8" w14:textId="4B6A422E" w:rsidR="005B66FD" w:rsidRPr="00E83629" w:rsidRDefault="005B66FD" w:rsidP="005B66FD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2B0945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584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datë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2B0945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22.7.2026</w:t>
      </w:r>
    </w:p>
    <w:p w14:paraId="5179C857" w14:textId="77777777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48078513" w14:textId="1D175DAA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SHPRONËSIMIN,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INTERES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PUBLIK,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PRONARËVE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PASURIVE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PALUAJTSHME,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PRONË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PRIVATE,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QË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PREKEN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NGA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REALIZIMI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I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PROJEKTIT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“ZGJERIM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I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RRUGËS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SË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KSAMILIT”</w:t>
      </w:r>
    </w:p>
    <w:p w14:paraId="63891114" w14:textId="77777777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1C610AAE" w14:textId="3B4659E0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mbështetje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nenit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100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Kushtetutës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dhe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neneve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5,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20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21,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ligjit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nr.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8561,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datë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22.12.1999,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“Për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shpronësimet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dhe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marrjen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përdorim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përkohshëm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pasurisë</w:t>
      </w:r>
      <w:r w:rsidR="00E83629">
        <w:rPr>
          <w:rFonts w:ascii="Garamond" w:hAnsi="Garamond" w:cs="Times New Roman"/>
          <w:color w:val="000000"/>
          <w:sz w:val="24"/>
          <w:szCs w:val="24"/>
        </w:rPr>
        <w:t>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private</w:t>
      </w:r>
      <w:r w:rsidR="00E83629">
        <w:rPr>
          <w:rFonts w:ascii="Garamond" w:hAnsi="Garamond" w:cs="Times New Roman"/>
          <w:color w:val="000000"/>
          <w:sz w:val="24"/>
          <w:szCs w:val="24"/>
        </w:rPr>
        <w:t>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interes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publik”,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ndryshuar,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propozimin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ministrit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Infrastrukturës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dhe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Energjisë,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Këshilli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Ministrave</w:t>
      </w:r>
    </w:p>
    <w:p w14:paraId="51E36397" w14:textId="77777777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B708268" w14:textId="77777777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83629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6478E7F" w14:textId="77777777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2327940" w14:textId="77777777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3629">
        <w:rPr>
          <w:rFonts w:ascii="Garamond" w:hAnsi="Garamond" w:cs="Times New Roman"/>
          <w:color w:val="000000"/>
          <w:sz w:val="24"/>
          <w:szCs w:val="24"/>
        </w:rPr>
        <w:t>1.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Shpronësimin,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interes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publik,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pronarëve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pasurive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paluajtshme,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private,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që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preken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nga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realizimi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projektit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“Zgjerim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rrugës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Ksamilit”.</w:t>
      </w:r>
    </w:p>
    <w:p w14:paraId="2562614C" w14:textId="1BA25A1C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3629">
        <w:rPr>
          <w:rFonts w:ascii="Garamond" w:hAnsi="Garamond" w:cs="Times New Roman"/>
          <w:color w:val="000000"/>
          <w:sz w:val="24"/>
          <w:szCs w:val="24"/>
        </w:rPr>
        <w:t>2.</w:t>
      </w:r>
      <w:r w:rsidR="009B42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Shpronësimi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bëhet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favor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Autoritetit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Rrugor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Shqiptar.</w:t>
      </w:r>
    </w:p>
    <w:p w14:paraId="4A3B5A4E" w14:textId="27D5659B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3629">
        <w:rPr>
          <w:rFonts w:ascii="Garamond" w:hAnsi="Garamond" w:cs="Times New Roman"/>
          <w:color w:val="000000"/>
          <w:sz w:val="24"/>
          <w:szCs w:val="24"/>
        </w:rPr>
        <w:t>3.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Pronarët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pasurive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paluajtshme,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private,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që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shpronësohen,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kompensohen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vlerë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plotë,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sipas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masës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përkatëse,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që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paraqitet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tabelën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që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bashkëlidhet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këtij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vendimi,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pasuritë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llojit</w:t>
      </w:r>
      <w:r w:rsidR="009B42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“kullotë”,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një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vlerë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prej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4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741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122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(katër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milionë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shtatëqind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dyzet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një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mijë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njëqind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njëzet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dy)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lekësh.</w:t>
      </w:r>
    </w:p>
    <w:p w14:paraId="620436EE" w14:textId="77777777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3629">
        <w:rPr>
          <w:rFonts w:ascii="Garamond" w:hAnsi="Garamond" w:cs="Times New Roman"/>
          <w:color w:val="000000"/>
          <w:sz w:val="24"/>
          <w:szCs w:val="24"/>
        </w:rPr>
        <w:t>4.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Vlera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shpronësimit,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prej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4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741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122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(katër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milionë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shtatëqind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dyzet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një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mijë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njëqind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njëzet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dy)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lekësh,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përballohet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nga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buxheti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shtetit,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llogaria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“Fondi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shpronësimeve”,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Bankën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Shqipërisë.</w:t>
      </w:r>
    </w:p>
    <w:p w14:paraId="56BC2512" w14:textId="7E7CBD66" w:rsidR="005B66FD" w:rsidRPr="00E83629" w:rsidRDefault="005B66FD" w:rsidP="005B66F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3629">
        <w:rPr>
          <w:rFonts w:ascii="Garamond" w:hAnsi="Garamond" w:cs="Times New Roman"/>
          <w:color w:val="000000"/>
          <w:sz w:val="24"/>
          <w:szCs w:val="24"/>
        </w:rPr>
        <w:t>5.</w:t>
      </w:r>
      <w:r w:rsidR="009B42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Vlera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shpenzimeve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procedurale,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masën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70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000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(shtatëdhjetë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mijë)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lekë,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përballohet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nga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Autoriteti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Rrugor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Shqiptar.</w:t>
      </w:r>
    </w:p>
    <w:p w14:paraId="0AE710DD" w14:textId="4ED98CC2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3629">
        <w:rPr>
          <w:rFonts w:ascii="Garamond" w:hAnsi="Garamond" w:cs="Times New Roman"/>
          <w:color w:val="000000"/>
          <w:sz w:val="24"/>
          <w:szCs w:val="24"/>
        </w:rPr>
        <w:t>6.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Shpronësimi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fillon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menjëherë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botimit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këtij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vendimi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Fletoren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83629">
        <w:rPr>
          <w:rFonts w:ascii="Garamond" w:hAnsi="Garamond" w:cs="Times New Roman"/>
          <w:color w:val="000000"/>
          <w:sz w:val="24"/>
          <w:szCs w:val="24"/>
        </w:rPr>
        <w:t>Zyrtare</w:t>
      </w:r>
      <w:r w:rsidR="00E8362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dhe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afati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përfundimit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shpronësimit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është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brenda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3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(tre)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muajve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nga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data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hyrjes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fuqi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tij.</w:t>
      </w:r>
    </w:p>
    <w:p w14:paraId="5D7EA249" w14:textId="34F12FEF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3629">
        <w:rPr>
          <w:rFonts w:ascii="Garamond" w:hAnsi="Garamond" w:cs="Times New Roman"/>
          <w:color w:val="000000"/>
          <w:sz w:val="24"/>
          <w:szCs w:val="24"/>
        </w:rPr>
        <w:t>7.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Pronarët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pasurive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paluajtshme,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private,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pasqyruar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tabelën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që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bashkëlidhet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këtij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vendimi,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kompensohen,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efekt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shpronësimi,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pasi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kenë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paraqitur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dokumentacionin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justifikues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likuidim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pranë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Agjencisë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Shtetërore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Shpronësimin.</w:t>
      </w:r>
    </w:p>
    <w:p w14:paraId="5E24A69B" w14:textId="648EB20B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3629">
        <w:rPr>
          <w:rFonts w:ascii="Garamond" w:hAnsi="Garamond" w:cs="Times New Roman"/>
          <w:color w:val="000000"/>
          <w:sz w:val="24"/>
          <w:szCs w:val="24"/>
        </w:rPr>
        <w:t>8.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pasuritë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numra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1/193,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1/194,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1/670,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1/669,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1/672,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dhe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1/671,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që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miratohen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këtij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vendimi,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masa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shpërblimit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ose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kompensimit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do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vendoset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dispozicion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personit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që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rezulton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nga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vendimi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formës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prerë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gjykatës,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përputhje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pikën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2,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nenit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16,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ligjit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nr.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8561,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datë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22.12.1999,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“Për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shpronësimet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dhe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marrjen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përdorim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përkohshëm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pasurisë</w:t>
      </w:r>
      <w:r w:rsidR="00E83629">
        <w:rPr>
          <w:rFonts w:ascii="Garamond" w:hAnsi="Garamond" w:cs="Times New Roman"/>
          <w:color w:val="000000"/>
          <w:sz w:val="24"/>
          <w:szCs w:val="24"/>
        </w:rPr>
        <w:t>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private</w:t>
      </w:r>
      <w:r w:rsidR="00E83629">
        <w:rPr>
          <w:rFonts w:ascii="Garamond" w:hAnsi="Garamond" w:cs="Times New Roman"/>
          <w:color w:val="000000"/>
          <w:sz w:val="24"/>
          <w:szCs w:val="24"/>
        </w:rPr>
        <w:t>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interes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publik”.</w:t>
      </w:r>
    </w:p>
    <w:p w14:paraId="3F186B37" w14:textId="3520017D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3629">
        <w:rPr>
          <w:rFonts w:ascii="Garamond" w:hAnsi="Garamond" w:cs="Times New Roman"/>
          <w:color w:val="000000"/>
          <w:sz w:val="24"/>
          <w:szCs w:val="24"/>
        </w:rPr>
        <w:t>9.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Agjencia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Shtetërore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Shpronësimin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kryen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procedurat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likuidimin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pronarëve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shpronësuar,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sipas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përcaktimeve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bëra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këtë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vendim.</w:t>
      </w:r>
    </w:p>
    <w:p w14:paraId="26D5EDD4" w14:textId="77777777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3629">
        <w:rPr>
          <w:rFonts w:ascii="Garamond" w:hAnsi="Garamond" w:cs="Times New Roman"/>
          <w:color w:val="000000"/>
          <w:sz w:val="24"/>
          <w:szCs w:val="24"/>
        </w:rPr>
        <w:t>10.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Afati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fillimit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dhe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përfundimit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punimeve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është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përputhje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afatet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parashikuara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nga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Autoriteti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Rrugor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Shqiptar.</w:t>
      </w:r>
    </w:p>
    <w:p w14:paraId="7811B77A" w14:textId="77777777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3629">
        <w:rPr>
          <w:rFonts w:ascii="Garamond" w:hAnsi="Garamond" w:cs="Times New Roman"/>
          <w:color w:val="000000"/>
          <w:sz w:val="24"/>
          <w:szCs w:val="24"/>
        </w:rPr>
        <w:t>11.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Autoriteti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Rrugor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Shqiptar,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miratimit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këtij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vendimi,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aplikon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menjëherë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pranë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Agjencisë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Shtetërore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Kadastrës,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Drejtoria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Vendore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Sarandë,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cila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brenda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30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(tridhjetë)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ditëve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nga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data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miratimit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vendimit,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nis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procedurat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hedhjen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gjurmës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projektit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mbi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hartën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kadastrale,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sipas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planimetrisë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shpronësimit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miratuar,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dhe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regjistron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aktin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kalimit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pronësisë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favor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shtetit,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përgjegjësi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administrimi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Ministrisë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Infrastrukturës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dhe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Energjisë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Autoritetin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Rrugor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Shqiptar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pasuritë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shpronësuara,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sipas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këtij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vendimi.</w:t>
      </w:r>
    </w:p>
    <w:p w14:paraId="5AB8BEE0" w14:textId="77777777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3629">
        <w:rPr>
          <w:rFonts w:ascii="Garamond" w:hAnsi="Garamond" w:cs="Times New Roman"/>
          <w:color w:val="000000"/>
          <w:sz w:val="24"/>
          <w:szCs w:val="24"/>
        </w:rPr>
        <w:t>12.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Agjencia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Shtetërore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Kadastrës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pezullon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gjitha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transaksionet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pasuritë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shpronësuara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deri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momentin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realizimit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procesit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hedhjes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gjurmës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projektit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mbi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hartën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kadastrale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dhe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regjistrimit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aktit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kalimit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pronësisë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favor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shtetit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përgjegjësi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administrimi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Ministrisë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Infrastrukturës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dhe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Energjisë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Autoritetin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Rrugor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Shqiptar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pasuritë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shpronësuara,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sipas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këtij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vendimi.</w:t>
      </w:r>
    </w:p>
    <w:p w14:paraId="7C7F8571" w14:textId="77777777" w:rsidR="005B66FD" w:rsidRPr="00E83629" w:rsidRDefault="005B66FD" w:rsidP="005B66FD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3629">
        <w:rPr>
          <w:rFonts w:ascii="Garamond" w:hAnsi="Garamond" w:cs="Times New Roman"/>
          <w:color w:val="000000"/>
          <w:sz w:val="24"/>
          <w:szCs w:val="24"/>
        </w:rPr>
        <w:lastRenderedPageBreak/>
        <w:t>13.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Ngarkohen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Ministria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Financave,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Ministria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Infrastrukturës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dhe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Energjisë,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Autoriteti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Rrugor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Shqiptar,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Agjencia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Shtetërore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Kadastrës,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Drejtoria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Vendore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Sarandë,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Agjencia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Shtetërore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Shpronësimin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dhe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Drejtoria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Administrimit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dhe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Mbrojtjes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Tokës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pranë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Këshillit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të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Qarkut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Sarandë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për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zbatimin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e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këtij</w:t>
      </w:r>
      <w:r w:rsidR="00683449"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color w:val="000000"/>
          <w:sz w:val="24"/>
          <w:szCs w:val="24"/>
        </w:rPr>
        <w:t>vendimi.</w:t>
      </w:r>
    </w:p>
    <w:p w14:paraId="432F39BC" w14:textId="77777777" w:rsidR="005B66FD" w:rsidRPr="00E83629" w:rsidRDefault="00683449" w:rsidP="005B66F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3629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5B66FD" w:rsidRPr="00E83629">
        <w:rPr>
          <w:rFonts w:ascii="Garamond" w:hAnsi="Garamond" w:cs="Times New Roman"/>
          <w:color w:val="000000"/>
          <w:sz w:val="24"/>
          <w:szCs w:val="24"/>
        </w:rPr>
        <w:t>Ky</w:t>
      </w:r>
      <w:r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B66FD" w:rsidRPr="00E83629">
        <w:rPr>
          <w:rFonts w:ascii="Garamond" w:hAnsi="Garamond" w:cs="Times New Roman"/>
          <w:color w:val="000000"/>
          <w:sz w:val="24"/>
          <w:szCs w:val="24"/>
        </w:rPr>
        <w:t>vendim</w:t>
      </w:r>
      <w:r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B66FD" w:rsidRPr="00E83629">
        <w:rPr>
          <w:rFonts w:ascii="Garamond" w:hAnsi="Garamond" w:cs="Times New Roman"/>
          <w:color w:val="000000"/>
          <w:sz w:val="24"/>
          <w:szCs w:val="24"/>
        </w:rPr>
        <w:t>hyn</w:t>
      </w:r>
      <w:r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B66FD"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B66FD" w:rsidRPr="00E83629">
        <w:rPr>
          <w:rFonts w:ascii="Garamond" w:hAnsi="Garamond" w:cs="Times New Roman"/>
          <w:color w:val="000000"/>
          <w:sz w:val="24"/>
          <w:szCs w:val="24"/>
        </w:rPr>
        <w:t>fuqi</w:t>
      </w:r>
      <w:r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B66FD" w:rsidRPr="00E83629">
        <w:rPr>
          <w:rFonts w:ascii="Garamond" w:hAnsi="Garamond" w:cs="Times New Roman"/>
          <w:color w:val="000000"/>
          <w:sz w:val="24"/>
          <w:szCs w:val="24"/>
        </w:rPr>
        <w:t>menjëherë</w:t>
      </w:r>
      <w:r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B66FD" w:rsidRPr="00E83629">
        <w:rPr>
          <w:rFonts w:ascii="Garamond" w:hAnsi="Garamond" w:cs="Times New Roman"/>
          <w:color w:val="000000"/>
          <w:sz w:val="24"/>
          <w:szCs w:val="24"/>
        </w:rPr>
        <w:t>dhe</w:t>
      </w:r>
      <w:r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B66FD" w:rsidRPr="00E83629">
        <w:rPr>
          <w:rFonts w:ascii="Garamond" w:hAnsi="Garamond" w:cs="Times New Roman"/>
          <w:color w:val="000000"/>
          <w:sz w:val="24"/>
          <w:szCs w:val="24"/>
        </w:rPr>
        <w:t>botohet</w:t>
      </w:r>
      <w:r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B66FD" w:rsidRPr="00E83629">
        <w:rPr>
          <w:rFonts w:ascii="Garamond" w:hAnsi="Garamond" w:cs="Times New Roman"/>
          <w:color w:val="000000"/>
          <w:sz w:val="24"/>
          <w:szCs w:val="24"/>
        </w:rPr>
        <w:t>në</w:t>
      </w:r>
      <w:r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B66FD" w:rsidRPr="00E83629">
        <w:rPr>
          <w:rFonts w:ascii="Garamond" w:hAnsi="Garamond" w:cs="Times New Roman"/>
          <w:color w:val="000000"/>
          <w:sz w:val="24"/>
          <w:szCs w:val="24"/>
        </w:rPr>
        <w:t>Fletoren</w:t>
      </w:r>
      <w:r w:rsidRPr="00E836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B66FD" w:rsidRPr="00E83629">
        <w:rPr>
          <w:rFonts w:ascii="Garamond" w:hAnsi="Garamond" w:cs="Times New Roman"/>
          <w:color w:val="000000"/>
          <w:sz w:val="24"/>
          <w:szCs w:val="24"/>
        </w:rPr>
        <w:t>Zyrtare.</w:t>
      </w:r>
    </w:p>
    <w:p w14:paraId="05C6BA8A" w14:textId="77777777" w:rsidR="005B66FD" w:rsidRPr="00E83629" w:rsidRDefault="005B66FD" w:rsidP="005B66F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33EF006C" w14:textId="77777777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83629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72F0033A" w14:textId="77777777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Albana</w:t>
      </w:r>
      <w:r w:rsidR="00683449"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3629">
        <w:rPr>
          <w:rFonts w:ascii="Garamond" w:hAnsi="Garamond" w:cs="Times New Roman"/>
          <w:b/>
          <w:bCs/>
          <w:color w:val="000000"/>
          <w:sz w:val="24"/>
          <w:szCs w:val="24"/>
        </w:rPr>
        <w:t>Koçiu</w:t>
      </w:r>
    </w:p>
    <w:p w14:paraId="7CB8B9A9" w14:textId="77777777" w:rsidR="005B66FD" w:rsidRPr="00E83629" w:rsidRDefault="005B66FD" w:rsidP="005B66F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p w14:paraId="0AF6F373" w14:textId="4F770381" w:rsidR="00C97AF0" w:rsidRPr="00E83629" w:rsidRDefault="00454A81" w:rsidP="00454A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83629">
        <w:rPr>
          <w:rFonts w:ascii="Garamond" w:hAnsi="Garamond"/>
          <w:sz w:val="24"/>
          <w:szCs w:val="24"/>
        </w:rPr>
        <w:t>LISTA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EMËRORE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E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PRONARËVE,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PASURITË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E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PALUAJTSHME,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PRONË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PRIVATE</w:t>
      </w:r>
      <w:r w:rsidR="00E83629">
        <w:rPr>
          <w:rFonts w:ascii="Garamond" w:hAnsi="Garamond"/>
          <w:sz w:val="24"/>
          <w:szCs w:val="24"/>
        </w:rPr>
        <w:t>,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="00E83629" w:rsidRPr="00E83629">
        <w:rPr>
          <w:rFonts w:ascii="Garamond" w:hAnsi="Garamond"/>
          <w:sz w:val="24"/>
          <w:szCs w:val="24"/>
        </w:rPr>
        <w:t>TË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TË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CILËVE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PREKEN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NGA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REALIZIMI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I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PROJEKTIT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“ZGJERIM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I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RRUGËS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SË</w:t>
      </w:r>
      <w:r w:rsidR="00683449" w:rsidRPr="00E83629">
        <w:rPr>
          <w:rFonts w:ascii="Garamond" w:hAnsi="Garamond"/>
          <w:sz w:val="24"/>
          <w:szCs w:val="24"/>
        </w:rPr>
        <w:t xml:space="preserve"> </w:t>
      </w:r>
      <w:r w:rsidRPr="00E83629">
        <w:rPr>
          <w:rFonts w:ascii="Garamond" w:hAnsi="Garamond"/>
          <w:sz w:val="24"/>
          <w:szCs w:val="24"/>
        </w:rPr>
        <w:t>KSAMILIT”</w:t>
      </w:r>
    </w:p>
    <w:p w14:paraId="42D6D820" w14:textId="472E2841" w:rsidR="00454A81" w:rsidRPr="00E83629" w:rsidRDefault="00454A81" w:rsidP="00454A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903" w:type="pct"/>
        <w:tblInd w:w="-861" w:type="dxa"/>
        <w:tblLook w:val="04A0" w:firstRow="1" w:lastRow="0" w:firstColumn="1" w:lastColumn="0" w:noHBand="0" w:noVBand="1"/>
      </w:tblPr>
      <w:tblGrid>
        <w:gridCol w:w="760"/>
        <w:gridCol w:w="453"/>
        <w:gridCol w:w="430"/>
        <w:gridCol w:w="605"/>
        <w:gridCol w:w="664"/>
        <w:gridCol w:w="673"/>
        <w:gridCol w:w="681"/>
        <w:gridCol w:w="613"/>
        <w:gridCol w:w="451"/>
        <w:gridCol w:w="647"/>
        <w:gridCol w:w="658"/>
        <w:gridCol w:w="419"/>
        <w:gridCol w:w="647"/>
        <w:gridCol w:w="441"/>
        <w:gridCol w:w="658"/>
        <w:gridCol w:w="1844"/>
      </w:tblGrid>
      <w:tr w:rsidR="00454A81" w:rsidRPr="00E83629" w14:paraId="521FCDBE" w14:textId="77777777" w:rsidTr="00454A81">
        <w:trPr>
          <w:trHeight w:val="20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3EE4576" w14:textId="58C0E16C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6EBA04C" w14:textId="727F1554" w:rsidR="00454A81" w:rsidRPr="00E83629" w:rsidRDefault="00E8362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Pronari</w:t>
            </w:r>
          </w:p>
        </w:tc>
        <w:tc>
          <w:tcPr>
            <w:tcW w:w="12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44922CB0" w14:textId="14721C08" w:rsidR="00683449" w:rsidRPr="00E83629" w:rsidRDefault="00E8362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 xml:space="preserve">Të dhëna kadastrale </w:t>
            </w:r>
          </w:p>
          <w:p w14:paraId="48717B0B" w14:textId="5BB68A91" w:rsidR="00454A81" w:rsidRPr="00E83629" w:rsidRDefault="00454A81" w:rsidP="009B428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(mbi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pasurinë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sipas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ASHK</w:t>
            </w:r>
            <w:r w:rsid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-</w:t>
            </w:r>
            <w:r w:rsidR="009B428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s</w:t>
            </w:r>
            <w:r w:rsid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ë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)</w:t>
            </w:r>
          </w:p>
        </w:tc>
        <w:tc>
          <w:tcPr>
            <w:tcW w:w="153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48A4384" w14:textId="41DC3BE6" w:rsidR="00454A81" w:rsidRPr="00E83629" w:rsidRDefault="00E8362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Vlerësimet për shpronësim sipas llojit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74CF5B9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Totali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E7B7AB9" w14:textId="53C6E251" w:rsidR="00454A81" w:rsidRPr="00E83629" w:rsidRDefault="00454A81" w:rsidP="00E8362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Shënime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(</w:t>
            </w:r>
            <w:r w:rsidR="00E83629"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 xml:space="preserve">kufizime </w:t>
            </w: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hipotekore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barr</w:t>
            </w:r>
            <w:r w:rsid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mbi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pasurinë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etj.)</w:t>
            </w:r>
          </w:p>
        </w:tc>
      </w:tr>
      <w:tr w:rsidR="00454A81" w:rsidRPr="00E83629" w14:paraId="15A04D54" w14:textId="77777777" w:rsidTr="00454A81">
        <w:trPr>
          <w:trHeight w:val="20"/>
        </w:trPr>
        <w:tc>
          <w:tcPr>
            <w:tcW w:w="35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24D741" w14:textId="44AD47F3" w:rsidR="00454A81" w:rsidRPr="00E83629" w:rsidRDefault="00E8362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Nr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.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D0CECE"/>
            <w:vAlign w:val="center"/>
            <w:hideMark/>
          </w:tcPr>
          <w:p w14:paraId="05629B4E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Emër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 xml:space="preserve"> 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D0CECE"/>
            <w:vAlign w:val="center"/>
            <w:hideMark/>
          </w:tcPr>
          <w:p w14:paraId="32ECA5C6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Atësi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 xml:space="preserve"> 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BA07DBD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Mbiemër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7048937" w14:textId="1F269566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Zona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 xml:space="preserve"> kadastrale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410B662" w14:textId="263E3FC6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pasurie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031984E" w14:textId="3B8A9C28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 xml:space="preserve">Lloji </w:t>
            </w:r>
            <w:r w:rsidR="00454A81"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i</w:t>
            </w: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 xml:space="preserve"> </w:t>
            </w:r>
            <w:r w:rsidR="00454A81"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pasurisë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9ACC5D8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Sipërfaqe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  <w:t>totale</w:t>
            </w:r>
          </w:p>
        </w:tc>
        <w:tc>
          <w:tcPr>
            <w:tcW w:w="8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42EE3AE" w14:textId="6F72ABEA" w:rsidR="00454A81" w:rsidRPr="00E83629" w:rsidRDefault="00454A81" w:rsidP="00E8362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Shpronësimi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tokë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“kullotë”</w:t>
            </w:r>
          </w:p>
        </w:tc>
        <w:tc>
          <w:tcPr>
            <w:tcW w:w="7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5E17FEC" w14:textId="1E7BCBD1" w:rsidR="00454A81" w:rsidRPr="00E83629" w:rsidRDefault="00454A81" w:rsidP="00E8362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Shpronësimi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tokë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“truall”</w:t>
            </w: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5685B" w14:textId="77777777" w:rsidR="00454A81" w:rsidRPr="00E83629" w:rsidRDefault="00454A81" w:rsidP="00454A8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FB17347" w14:textId="77777777" w:rsidR="00454A81" w:rsidRPr="00E83629" w:rsidRDefault="00454A81" w:rsidP="00454A8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</w:p>
        </w:tc>
      </w:tr>
      <w:tr w:rsidR="00454A81" w:rsidRPr="00E83629" w14:paraId="7792C63E" w14:textId="77777777" w:rsidTr="00454A81">
        <w:trPr>
          <w:trHeight w:val="20"/>
        </w:trPr>
        <w:tc>
          <w:tcPr>
            <w:tcW w:w="35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33D86" w14:textId="77777777" w:rsidR="00454A81" w:rsidRPr="00E83629" w:rsidRDefault="00454A81" w:rsidP="00454A8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A1C0562" w14:textId="77777777" w:rsidR="00454A81" w:rsidRPr="00E83629" w:rsidRDefault="00454A81" w:rsidP="00454A8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</w:p>
        </w:tc>
        <w:tc>
          <w:tcPr>
            <w:tcW w:w="2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077A4A" w14:textId="77777777" w:rsidR="00454A81" w:rsidRPr="00E83629" w:rsidRDefault="00454A81" w:rsidP="00454A8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</w:p>
        </w:tc>
        <w:tc>
          <w:tcPr>
            <w:tcW w:w="284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B1BC2" w14:textId="77777777" w:rsidR="00454A81" w:rsidRPr="00E83629" w:rsidRDefault="00454A81" w:rsidP="00454A8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4C821" w14:textId="77777777" w:rsidR="00454A81" w:rsidRPr="00E83629" w:rsidRDefault="00454A81" w:rsidP="00454A8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E6DFD" w14:textId="77777777" w:rsidR="00454A81" w:rsidRPr="00E83629" w:rsidRDefault="00454A81" w:rsidP="00454A8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E27C6" w14:textId="77777777" w:rsidR="00454A81" w:rsidRPr="00E83629" w:rsidRDefault="00454A81" w:rsidP="00454A8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8BEDB" w14:textId="77777777" w:rsidR="00454A81" w:rsidRPr="00E83629" w:rsidRDefault="00454A81" w:rsidP="00454A8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42EAEED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Sip.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(m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  <w:vertAlign w:val="superscript"/>
              </w:rPr>
              <w:t>2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DF98BFF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Çmimi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(lekë/m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  <w:vertAlign w:val="superscript"/>
              </w:rPr>
              <w:t>2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)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7C7D91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Vlera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(m2)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7EA0BE7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Sip.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(m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  <w:vertAlign w:val="superscript"/>
              </w:rPr>
              <w:t>2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8D769CC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Çmimi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(lekë/m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  <w:vertAlign w:val="superscript"/>
              </w:rPr>
              <w:t>2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)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B027885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Vlera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(m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  <w:vertAlign w:val="superscript"/>
              </w:rPr>
              <w:t>2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4"/>
              </w:rPr>
              <w:t>)</w:t>
            </w: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6761C" w14:textId="77777777" w:rsidR="00454A81" w:rsidRPr="00E83629" w:rsidRDefault="00454A81" w:rsidP="00454A8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</w:p>
        </w:tc>
        <w:tc>
          <w:tcPr>
            <w:tcW w:w="8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67DEA50" w14:textId="77777777" w:rsidR="00454A81" w:rsidRPr="00E83629" w:rsidRDefault="00454A81" w:rsidP="00454A8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24"/>
              </w:rPr>
            </w:pPr>
          </w:p>
        </w:tc>
      </w:tr>
      <w:tr w:rsidR="00454A81" w:rsidRPr="00E83629" w14:paraId="1182873B" w14:textId="77777777" w:rsidTr="00454A81">
        <w:trPr>
          <w:trHeight w:val="20"/>
        </w:trPr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C27CA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1F668C" w14:textId="7D1D9959" w:rsidR="00454A81" w:rsidRPr="00E83629" w:rsidRDefault="00454A81" w:rsidP="00454A8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1.</w:t>
            </w:r>
            <w:r w:rsidR="009B4284"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Roland Kujtim Mekollari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DCD7E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2297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1434D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1/193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FA35D" w14:textId="44D39DA1" w:rsidR="00454A81" w:rsidRPr="00E83629" w:rsidRDefault="00454A81" w:rsidP="009B428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KULLOT</w:t>
            </w:r>
            <w:r w:rsid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AD7B7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30169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25269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5731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05233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177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E3004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1,014,387.0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4D9DA" w14:textId="254FA52B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65637" w14:textId="7F2C8899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64389" w14:textId="007F7DDB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9CA84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1,014,387.0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CB0B70" w14:textId="37E2DB74" w:rsidR="00454A81" w:rsidRPr="00E83629" w:rsidRDefault="00454A81" w:rsidP="003668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seksionin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kartel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nimi;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Mbi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këtë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pasuri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rezulton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k.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shitjes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778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ep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636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kol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d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a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të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30.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9.2009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Bler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Krenar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Islamaj.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seksionin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kartel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ja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nimet: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1710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15.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2.2012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kërkesë padi Avokatura me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r.15/3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6.2.2012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Avokatura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Shtetit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paraqitur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Gjykatën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Rrethit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Tiran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ndaj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vendimeve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pronave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pretenduara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1446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28.12.2011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AKKP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-s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Tiran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nxjerrjen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çështjes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jasht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juridiksionit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15/49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10.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9.2012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admin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2092/2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12.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9.2012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ZVRPP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Sarand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rkes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padia;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nr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1711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29.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4.2013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rkes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Flobens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Çini,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m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4455/1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4.2013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ZVRPP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1424/1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4.2013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nga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Gjykata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Rrethit Gjyqësor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Tiran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përcjellë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objekt: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kundërshtimin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dhe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anulimin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vendimeve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pronave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;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dat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26.12.2013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Kryegj.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28.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5.2013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ad.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ZVRPP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2357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3.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6.2013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nga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Gjykata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Rrethit Gjyqësor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Tiran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përcjellë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objekt: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Konstatimin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absolutisht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pavlefshëm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kontratës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shitjes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lidhur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midis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Kryegjyshatës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Botërore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Bektashiane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dhe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shoq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Dola sh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Roland Mekollari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01378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7.2014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ufizim,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baz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urdhrit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nr.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1006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E83629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7.2014</w:t>
            </w:r>
            <w:r w:rsid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vendoset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kufizimit.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01389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dat</w:t>
            </w:r>
            <w:r w:rsidR="0036688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6.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8.2014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ufizim,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6688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baz</w:t>
            </w:r>
            <w:r w:rsidR="0036688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36688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urdh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1065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36688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6.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8.2014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vendoset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kufizimit.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1922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36688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9.2016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sigurim padie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6688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baz</w:t>
            </w:r>
            <w:r w:rsidR="0036688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36688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1255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ep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36688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15.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7.2016</w:t>
            </w:r>
            <w:r w:rsidR="0036688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36688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Gjykatës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Sarand</w:t>
            </w:r>
            <w:r w:rsidR="0036688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merret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sigurim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padie,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mos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kryerje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veprimesh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mbi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6688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këtë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pasuri.</w:t>
            </w:r>
          </w:p>
        </w:tc>
      </w:tr>
      <w:tr w:rsidR="00454A81" w:rsidRPr="00E83629" w14:paraId="34829785" w14:textId="77777777" w:rsidTr="00454A81">
        <w:trPr>
          <w:trHeight w:val="20"/>
        </w:trPr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A971B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D3DB3E" w14:textId="6C9E5493" w:rsidR="00454A81" w:rsidRPr="009B4284" w:rsidRDefault="009B4284" w:rsidP="009B428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Kryegjyshata Botërore Bektashiane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2.Shkelqim Liman Beshiri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3.Rrahman Islam Selmanllari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EE411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2297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03479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1/194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9C6B2" w14:textId="62350077" w:rsidR="00454A81" w:rsidRPr="00E83629" w:rsidRDefault="00454A81" w:rsidP="009B428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KULLOT</w:t>
            </w:r>
            <w:r w:rsid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8721C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247591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E5A24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10525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4D2DF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177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A8CE6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1,862,925.0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C563B" w14:textId="0DCD48A4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4E6E2" w14:textId="1FEE95ED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A3097" w14:textId="0A54D554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6C514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1,862,925.0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038142" w14:textId="3A41EADD" w:rsidR="00454A81" w:rsidRPr="00E83629" w:rsidRDefault="00454A81" w:rsidP="000C10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seksionin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të kartelës janë shënimet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: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adi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Avokatura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m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>15/3 prot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., 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6.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2.2012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Avokatura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Shtetit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paraqitur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Gjykatën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Rrethit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Tiran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ndaj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vendimeve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pronave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pretenduara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1446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28.12.2011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AKKP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Tiran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nxjerrjen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 w:rsidRPr="00E83629">
              <w:rPr>
                <w:rFonts w:ascii="Garamond" w:eastAsia="Times New Roman" w:hAnsi="Garamond" w:cs="Times New Roman"/>
                <w:sz w:val="10"/>
                <w:szCs w:val="24"/>
              </w:rPr>
              <w:t>çështjes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jashtë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juridiksionit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15/49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10.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9.2012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admin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2092/2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12.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9.2012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ZVRPP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Sarand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është përcjellë 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padia;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Kryegj.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28.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5.2013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nga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Gjykata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Rrethit Gjyqësor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Tiran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v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është përcjellë 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objekt: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Konstatimin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absolutisht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pavlefshëm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kontrat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shitjes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lidhur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midis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Kryegjyshatës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Botërore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Bektashiane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dhe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blerësit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Shkelqim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Beshiri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etj.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admin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bookmarkStart w:id="0" w:name="_GoBack"/>
            <w:bookmarkEnd w:id="0"/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ZVRPP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23580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3.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6.2013.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Flobens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Çini,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4455/1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4.2013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a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dm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Zvrpp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1424/1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29.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4.2013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nga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Gjykata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Rrethit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Gjyqësor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Tiran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është përcjellë 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objekt: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kundërshtimin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dhe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anulimin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vendimeve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pronave.;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 dok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01378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7.2014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ufizim,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ë bazë 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urdhrit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 xml:space="preserve">nr.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1006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7.2014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vendoset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kufizimit.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01389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6.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8.2014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ufizim,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ë bazë 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urdhrit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 xml:space="preserve">nr.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1065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6.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8.2014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vendoset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kufizimit.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1922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9.2016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sigurim padie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ë bazë 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1255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ep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15.7.2016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 xml:space="preserve">ë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Gjykatës Sarandë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merret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sigurim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padie,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mos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kryerje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veprimesh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mbi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këtë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pasuri.</w:t>
            </w:r>
          </w:p>
        </w:tc>
      </w:tr>
      <w:tr w:rsidR="00454A81" w:rsidRPr="00E83629" w14:paraId="1C9EBB15" w14:textId="77777777" w:rsidTr="00454A81">
        <w:trPr>
          <w:trHeight w:val="20"/>
        </w:trPr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B9B4B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3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8134C9" w14:textId="228060D0" w:rsidR="00454A81" w:rsidRPr="009B4284" w:rsidRDefault="009B4284" w:rsidP="009B428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Shoq. “Dola” sh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.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p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.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k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. 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2.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Bujar Laver Nurka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2C0C3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2297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9C617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1/670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1449C" w14:textId="52D030C9" w:rsidR="00454A81" w:rsidRPr="009B4284" w:rsidRDefault="00454A81" w:rsidP="009B4284">
            <w:pPr>
              <w:spacing w:after="0" w:line="240" w:lineRule="auto"/>
              <w:jc w:val="center"/>
              <w:rPr>
                <w:rFonts w:ascii="Ebrima" w:eastAsia="Times New Roman" w:hAnsi="Ebrima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KULLO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T</w:t>
            </w:r>
            <w:r w:rsidR="009B4284"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1EFDC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83535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BA6EE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569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FFAC4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177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3DFE3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100,713.0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0C128" w14:textId="29579CF8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F167E" w14:textId="6E6790A7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EA1A3" w14:textId="2EE798C3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BB718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100,713.0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FBEC23" w14:textId="75D3A21B" w:rsidR="00454A81" w:rsidRPr="00E83629" w:rsidRDefault="00454A81" w:rsidP="000C10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seksionin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të kartelës janë shënimet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;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nr. dok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841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1.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7.2012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ër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këtë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pasuri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pretendohet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q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përfshihet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VKM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-në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476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29.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6.2011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miratuar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lista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pronave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paluajtshme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pronësi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ose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përdorim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Komunës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Ksamil.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5314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7.12.2022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Not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aplik.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25069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24.11.2021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depozituar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Noteriale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4703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ep.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1267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ol.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11.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8.2021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premtim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shitje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favor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Aleksander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Nikolla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-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5000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</w:t>
            </w:r>
            <w:r w:rsidRPr="000C106B">
              <w:rPr>
                <w:rFonts w:ascii="Garamond" w:eastAsia="Times New Roman" w:hAnsi="Garamond" w:cs="Times New Roman"/>
                <w:sz w:val="10"/>
                <w:szCs w:val="24"/>
                <w:vertAlign w:val="superscript"/>
              </w:rPr>
              <w:t>2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seksionin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të kartelës janë shënimet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: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1710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adi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Avokatura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m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15/3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6.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2.2012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Avokatura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Shtetit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paraqitur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Gjykatën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Rrethit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Tiran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ndaj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vendimeve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pronave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përmendura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1446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28.12.2011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AKKP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Tiran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B6183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nxjerrjen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çështjes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B6183" w:rsidRPr="00E83629">
              <w:rPr>
                <w:rFonts w:ascii="Garamond" w:eastAsia="Times New Roman" w:hAnsi="Garamond" w:cs="Times New Roman"/>
                <w:sz w:val="10"/>
                <w:szCs w:val="24"/>
              </w:rPr>
              <w:t>jashtë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juridiksionit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15/49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10.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9.2012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admin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2092/2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12.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9.2012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ZVRPP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Sarand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padia;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m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6735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26.12.2013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depozituar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nga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Kryegj.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kundër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Bujar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Nurkes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o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J.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Nurkes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“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Shoq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Dola sh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”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“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Banka Credins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”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onstatimin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absolutisht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pavlefshëm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kontratës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shitjes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lidhur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midis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B6183" w:rsidRPr="00E83629">
              <w:rPr>
                <w:rFonts w:ascii="Garamond" w:eastAsia="Times New Roman" w:hAnsi="Garamond" w:cs="Times New Roman"/>
                <w:sz w:val="10"/>
                <w:szCs w:val="24"/>
              </w:rPr>
              <w:t>palëve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 dok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633 sekuestro konservative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ë bazë 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357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23.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2.2011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Shoq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Përmbarimore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“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Bailiffservices Albania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”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m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bi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këtë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pasuri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vendoset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sekuestro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konservative.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1711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ërkesë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 m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4455/1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4.2013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përcjellë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nga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GJ.RR.GJ.TR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Flobens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Çini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etj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pal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paditura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AKP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TR,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Komuniteti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Bektashian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Etj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objekt: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kundërshtim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dhe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anulim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vendimeve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KKP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admin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Zvrpp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1424/1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29.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4.2013.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01378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7.2014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ufizim,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ë bazë 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urdhrit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 xml:space="preserve">nr.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1006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7.2014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vendoset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kufizimit.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01389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6.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8.2014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ufizim,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ë bazë 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urdhrit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 xml:space="preserve">nr.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1065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6.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8.2014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vendoset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kufizimit.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1450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2.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3.2015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sekuestro konservative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Në bazë 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 xml:space="preserve">nr.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557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17.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2.2015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Shoq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Përmbarimore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“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Bailiffservices Albania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”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m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bi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këtë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pasuri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vendoset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sekuestro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konservative.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1922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sigurim padie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 xml:space="preserve">ë bazë 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1255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ep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15.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7.2016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Gjykatës Sarandë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merret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sigurim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padie,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mos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kryerje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veprimesh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mbi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këtë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pasuri.</w:t>
            </w:r>
          </w:p>
        </w:tc>
      </w:tr>
      <w:tr w:rsidR="00454A81" w:rsidRPr="00E83629" w14:paraId="25182858" w14:textId="77777777" w:rsidTr="00454A81">
        <w:trPr>
          <w:trHeight w:val="20"/>
        </w:trPr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BC93B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E3A38A" w14:textId="13186701" w:rsidR="00454A81" w:rsidRPr="009B4284" w:rsidRDefault="009B4284" w:rsidP="009B428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Shoq. 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“Dola”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sh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.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p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.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k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. 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2.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Bujar Laver Nurka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3.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Banka Credins 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sh.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a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.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5CD6E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2297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6EF2B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1/669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22859" w14:textId="15144562" w:rsidR="00454A81" w:rsidRPr="00E83629" w:rsidRDefault="00454A81" w:rsidP="009B428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KULLOT</w:t>
            </w:r>
            <w:r w:rsid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2D578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11531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42F16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191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F5EAC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177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FB3BF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33,807.0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F4FE6" w14:textId="491B0AE1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8F629" w14:textId="39F9665E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840EF" w14:textId="2ED48FC7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FF9F4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33,807.0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94CA0D" w14:textId="29312008" w:rsidR="00454A81" w:rsidRPr="00E83629" w:rsidRDefault="00454A81" w:rsidP="00351A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seksionin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të kartelës janë shënimet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;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Dok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841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1.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7.2012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ër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këtë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pasuri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pretendohet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q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përfshihet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VKM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-në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476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29.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6.2011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miratuar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lista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pronave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paluajtshme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pronësi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ose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përdorim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Komunës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Ksamil.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dok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5091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10.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5.2022,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s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hitje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kusht;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shitje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kusht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1307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ep.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607/1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ol.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4.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4.2022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pal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shitëse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Banka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Credins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dhe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blerës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Shoq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ASDC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0C106B" w:rsidRPr="00E83629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0C106B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seksionin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të kartelës janë shënimet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: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1710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ërkesë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adi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Avokatura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15/3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6.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2.2012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Avokatura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Shtetit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paraqitur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Gjykatën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Rrethit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Tiran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ndaj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vendimeve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pronave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përmendura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1446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28.12.2011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AKKP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Tiran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nxjerrjen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çështjes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jashtë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juridiksionit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15/49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0.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9.2012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admin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2092/2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12.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9.2012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ZVRPP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Sarand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padia;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2B6183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ërkesë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m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6735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26.12.2013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depozituar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nga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Kryegj.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kundër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Bujar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Nurkes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L.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Nurkes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“</w:t>
            </w:r>
            <w:r w:rsidR="002B6183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Shoq</w:t>
            </w:r>
            <w:r w:rsidR="002B6183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2B6183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Dola sh</w:t>
            </w:r>
            <w:r w:rsidR="002B6183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2B6183" w:rsidRPr="00E83629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="002B6183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2B6183" w:rsidRPr="00E83629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2B6183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”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“</w:t>
            </w:r>
            <w:r w:rsidR="002B6183" w:rsidRPr="00E83629">
              <w:rPr>
                <w:rFonts w:ascii="Garamond" w:eastAsia="Times New Roman" w:hAnsi="Garamond" w:cs="Times New Roman"/>
                <w:sz w:val="10"/>
                <w:szCs w:val="24"/>
              </w:rPr>
              <w:t>Banka Credins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”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Konstatimin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absolutisht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pavlefshëm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kontratës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shitjes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lidhur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midis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palëve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 dok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000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9.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8.2012,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s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ekuestro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onservative,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 xml:space="preserve">Në bazë 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5557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9.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8.2012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s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hoq.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Përmbarimore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 w:rsidRPr="00E83629">
              <w:rPr>
                <w:rFonts w:ascii="Garamond" w:eastAsia="Times New Roman" w:hAnsi="Garamond" w:cs="Times New Roman"/>
                <w:sz w:val="10"/>
                <w:szCs w:val="24"/>
              </w:rPr>
              <w:t>Strati Bailiffservices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351A2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Mbi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këtë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pasuri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vendoset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sekuestro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konservative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1711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 xml:space="preserve"> m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4455/1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4.2013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përcjellë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nga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GJ.RR.GJ.TR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Flobens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Çini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etj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pal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paditura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AKKP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TR,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Komuniteti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Bektashian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tj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objekt: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kundërshtim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dhe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anulim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vendimeve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KKP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admin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ZVRPP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1424/1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29.4.2013.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01378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7.2014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ufizim,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ë bazë 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urdhrit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1006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7.2014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vendoset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kufizimit.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01389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>të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6.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8.2014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ufizim,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 xml:space="preserve">ë bazë të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urdhrit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 xml:space="preserve">nr.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1065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6.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8.2014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vendoset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kufizimit.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1922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s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igurim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adie,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ë bazë 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1255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ep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15.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7.2016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351A2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Gjykatës Sarandë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merret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sigurim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padie,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mos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kryerje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veprimesh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mbi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këtë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pasuri.</w:t>
            </w:r>
          </w:p>
        </w:tc>
      </w:tr>
      <w:tr w:rsidR="00454A81" w:rsidRPr="00E83629" w14:paraId="3B4D9A71" w14:textId="77777777" w:rsidTr="00454A81">
        <w:trPr>
          <w:trHeight w:val="20"/>
        </w:trPr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086B8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5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CD1704" w14:textId="2132136F" w:rsidR="00454A81" w:rsidRPr="009B4284" w:rsidRDefault="009B4284" w:rsidP="009B428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Shoq. “Dola” 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s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h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.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p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.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k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. 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2.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Bujar Laver Nurka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3.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Banka Credins 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sh.</w:t>
            </w:r>
            <w:r w:rsidRP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a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.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8A396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2297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86EA3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1/672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91F16" w14:textId="31867924" w:rsidR="00454A81" w:rsidRPr="00E83629" w:rsidRDefault="00454A81" w:rsidP="009B428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KULLOT</w:t>
            </w:r>
            <w:r w:rsid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A5E7D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8500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7D6E5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1173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C0834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177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373C7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207,621.0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D7EAB" w14:textId="35F5910A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15D2F" w14:textId="6858EDC9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09F9A" w14:textId="42E370E7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7B463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207,621.0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5FDA7C" w14:textId="65B3BD62" w:rsidR="00454A81" w:rsidRPr="00E83629" w:rsidRDefault="00454A81" w:rsidP="001B4B0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seksionin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të kartelës janë shënimet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;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nr. dok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5091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10.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5.2022,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s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hitje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kusht;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shitje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kusht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1307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ep.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 xml:space="preserve">,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607/1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ol.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4.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4.2022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pal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shitëse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Banka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Credins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dhe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blerës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Shoq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ASDC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2F4C16" w:rsidRPr="00E83629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2F4C16" w:rsidRPr="00E83629">
              <w:rPr>
                <w:rFonts w:ascii="Garamond" w:eastAsia="Times New Roman" w:hAnsi="Garamond" w:cs="Times New Roman"/>
                <w:sz w:val="10"/>
                <w:szCs w:val="24"/>
              </w:rPr>
              <w:t>k.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seksionin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të kartelës janë shënimet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: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1710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2F4C1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padi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Avokatura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m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15/3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6.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2.2012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Avokatura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Shtetit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paraqitur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Gjykatën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Rrethit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Tiran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ndaj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vendimeve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pronave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përmendura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1446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28.12.2011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AKKP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Tiran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nxjerrjen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çështjes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jashtë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juridiksionit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15/49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10.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9.2012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admin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2092/2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12.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9.2012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ZVRPP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Sarand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padia;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ërkesë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m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6735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26.12.2013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depozituar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nga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Kryegj.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kundër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Bujar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Nurkes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L.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Nurkes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“</w:t>
            </w:r>
            <w:r w:rsidR="00371483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Shoq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371483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Dola </w:t>
            </w:r>
            <w:r w:rsidR="00371483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371483" w:rsidRPr="00E83629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371483" w:rsidRPr="00E83629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”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“</w:t>
            </w:r>
            <w:r w:rsidR="00371483" w:rsidRPr="00E83629">
              <w:rPr>
                <w:rFonts w:ascii="Garamond" w:eastAsia="Times New Roman" w:hAnsi="Garamond" w:cs="Times New Roman"/>
                <w:sz w:val="10"/>
                <w:szCs w:val="24"/>
              </w:rPr>
              <w:t>Banka Credins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”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Roland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Mekollari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Konstatimin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absolutisht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pavlefshëm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kontratës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shitjes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lidhur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midis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 w:rsidRPr="00E83629">
              <w:rPr>
                <w:rFonts w:ascii="Garamond" w:eastAsia="Times New Roman" w:hAnsi="Garamond" w:cs="Times New Roman"/>
                <w:sz w:val="10"/>
                <w:szCs w:val="24"/>
              </w:rPr>
              <w:t>palëve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000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9.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8.2012,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 w:rsidRPr="00E83629">
              <w:rPr>
                <w:rFonts w:ascii="Garamond" w:eastAsia="Times New Roman" w:hAnsi="Garamond" w:cs="Times New Roman"/>
                <w:sz w:val="10"/>
                <w:szCs w:val="24"/>
              </w:rPr>
              <w:t>sekuestro konservative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 xml:space="preserve">ë bazë 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5557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807695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807695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9.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8.2012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Shoq.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Përmbarimore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Strati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Bailiffservices.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Mbi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këtë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pasuri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vendoset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sekuestro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konservative.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1711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ërkesë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m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4455/1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4.2013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përcjellë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nga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GJ.RR.GJ.TR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Flobens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Çini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etj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pal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paditura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AKKP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TR,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Komuniteti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Bektashian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Etj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objekt: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kundërshtim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dhe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anulim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vendimeve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2F4C16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KKP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admin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ZVRPP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1424/1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11336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D1133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29.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4.2013.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01378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11336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D11336" w:rsidRPr="00E83629">
              <w:rPr>
                <w:rFonts w:ascii="Garamond" w:eastAsia="Times New Roman" w:hAnsi="Garamond" w:cs="Times New Roman"/>
                <w:sz w:val="10"/>
                <w:szCs w:val="24"/>
              </w:rPr>
              <w:t>të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7.2014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ufizim,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ë bazë 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urdhrit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 xml:space="preserve">nr.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1006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7.2014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vendoset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kufizimit.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01389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11336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D1133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6.8.2014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ufizim,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Në bazë 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urdhrit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 xml:space="preserve">nr.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1065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6.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8.2014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vendoset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kufizimit.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1922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s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igurim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padie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 xml:space="preserve">në 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bazë 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1255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ep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11336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D1133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15.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7.2016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Gjykatës Sarandë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merret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sigurim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padie,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mos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kryerje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veprimesh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mbi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këtë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pasuri.</w:t>
            </w:r>
          </w:p>
        </w:tc>
      </w:tr>
      <w:tr w:rsidR="00454A81" w:rsidRPr="00E83629" w14:paraId="0DD11653" w14:textId="77777777" w:rsidTr="00454A81">
        <w:trPr>
          <w:trHeight w:val="20"/>
        </w:trPr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AC143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6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44E382" w14:textId="11516D3D" w:rsidR="00454A81" w:rsidRPr="00E83629" w:rsidRDefault="009B4284" w:rsidP="00454A8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Bujar Laver Nurka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8C698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2297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7A349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1/671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02133" w14:textId="7D97F3A7" w:rsidR="00454A81" w:rsidRPr="00E83629" w:rsidRDefault="00454A81" w:rsidP="009B428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KULLOT</w:t>
            </w:r>
            <w:r w:rsid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6A122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66465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055B7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8111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52871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177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D6486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1,435,647.0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62AB2" w14:textId="6B981F8B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0A31E" w14:textId="617FF659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E6F13" w14:textId="69AFBE6B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7E6B9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1,435,647.0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FB113C" w14:textId="19C6BAF4" w:rsidR="00454A81" w:rsidRPr="00E83629" w:rsidRDefault="00454A81" w:rsidP="001B4B0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seksionin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të kartelës janë shënimet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: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1710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ërkesë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adi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Avokatura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m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15/3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11336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D11336" w:rsidRPr="00E83629">
              <w:rPr>
                <w:rFonts w:ascii="Garamond" w:eastAsia="Times New Roman" w:hAnsi="Garamond" w:cs="Times New Roman"/>
                <w:sz w:val="10"/>
                <w:szCs w:val="24"/>
              </w:rPr>
              <w:t>të</w:t>
            </w:r>
            <w:r w:rsidR="00D11336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6.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2.2012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Avokatura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Shtetit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paraqitur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Gjykatën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Rrethit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Tiran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ndaj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vendimeve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pronave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përmendura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1446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28.12.2011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AKKP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Tiran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nxjerrjen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çështjes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 w:rsidRPr="00E83629">
              <w:rPr>
                <w:rFonts w:ascii="Garamond" w:eastAsia="Times New Roman" w:hAnsi="Garamond" w:cs="Times New Roman"/>
                <w:sz w:val="10"/>
                <w:szCs w:val="24"/>
              </w:rPr>
              <w:t>jashtë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juridiksionit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15/49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11336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D1133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10.9.2012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admin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2092/2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12.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9.2012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ZVRPP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Sarand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padia;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ërkesë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6735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26.12.2013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depozituar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nga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Kryegj.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kundër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Bujar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Nurkes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L.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Nurkes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“</w:t>
            </w:r>
            <w:r w:rsidR="001B4B0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Shoq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1B4B00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Dola sh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1B4B0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1B4B0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”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“</w:t>
            </w:r>
            <w:r w:rsidR="001B4B00" w:rsidRPr="00E83629">
              <w:rPr>
                <w:rFonts w:ascii="Garamond" w:eastAsia="Times New Roman" w:hAnsi="Garamond" w:cs="Times New Roman"/>
                <w:sz w:val="10"/>
                <w:szCs w:val="24"/>
              </w:rPr>
              <w:t>Banka Credins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”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Roland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Mekollari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Konstatimin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absolutisht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pavlefshëm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kontratës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shitjes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lidhur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midis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palëve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1711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ërkesë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m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shkresën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4455/1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4.2013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>është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përcjellë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nga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GJ.RR.GJ.TR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kërkesë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Flobens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Çini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etj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pal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paditura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AKKP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TR,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Komuniteti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Bektashian,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Manastiri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i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Shëngjergjit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tj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objekt: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kundërshtim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dhe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anulim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vendimeve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KKKP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admin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ZVRPP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1424/1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p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rot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datë 29.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4.2013.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01378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11336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D1133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7.2014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ufizim,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Në bazë të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urdhrit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 xml:space="preserve">nr.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1006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25.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7.2014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vendoset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kufizimit.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01389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11336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D1133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6.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8.2014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k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ufizim,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 xml:space="preserve">ë bazë të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urdhrit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 xml:space="preserve">nr.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1065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datë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6.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8.2014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vendoset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kufizimit.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d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ok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1922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sigurim padie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ë bazë 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vendimit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r.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1255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r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ep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11336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D1133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15.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7.2016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t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Gjykatës Sarandë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merret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masa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sigurim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padie,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mos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kryerje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veprimesh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mbi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këtë</w:t>
            </w:r>
            <w:r w:rsidR="00D91CF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pasuri.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91CF0" w:rsidRPr="00E83629">
              <w:rPr>
                <w:rFonts w:ascii="Garamond" w:eastAsia="Times New Roman" w:hAnsi="Garamond" w:cs="Times New Roman"/>
                <w:sz w:val="10"/>
                <w:szCs w:val="24"/>
              </w:rPr>
              <w:t>Përshkrimi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: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ndryshuar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n</w:t>
            </w:r>
            <w:r w:rsidR="00371483">
              <w:rPr>
                <w:rFonts w:ascii="Garamond" w:eastAsia="Times New Roman" w:hAnsi="Garamond" w:cs="Times New Roman"/>
                <w:sz w:val="10"/>
                <w:szCs w:val="24"/>
              </w:rPr>
              <w:t>ë bazë të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9B4284">
              <w:rPr>
                <w:rFonts w:ascii="Garamond" w:eastAsia="Times New Roman" w:hAnsi="Garamond" w:cs="Times New Roman"/>
                <w:sz w:val="10"/>
                <w:szCs w:val="24"/>
              </w:rPr>
              <w:t>urdhrit</w:t>
            </w:r>
            <w:r w:rsidR="000376E3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nr.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269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D11336">
              <w:rPr>
                <w:rFonts w:ascii="Garamond" w:eastAsia="Times New Roman" w:hAnsi="Garamond" w:cs="Times New Roman"/>
                <w:sz w:val="10"/>
                <w:szCs w:val="24"/>
              </w:rPr>
              <w:t>da</w:t>
            </w:r>
            <w:r w:rsidR="00D11336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të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1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9.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6.2024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,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ASHK</w:t>
            </w:r>
            <w:r w:rsidR="00683449"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  <w:r w:rsidR="001B4B00" w:rsidRPr="00E83629">
              <w:rPr>
                <w:rFonts w:ascii="Garamond" w:eastAsia="Times New Roman" w:hAnsi="Garamond" w:cs="Times New Roman"/>
                <w:sz w:val="10"/>
                <w:szCs w:val="24"/>
              </w:rPr>
              <w:t>Sarand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ë</w:t>
            </w:r>
            <w:r w:rsidR="001B4B00">
              <w:rPr>
                <w:rFonts w:ascii="Garamond" w:eastAsia="Times New Roman" w:hAnsi="Garamond" w:cs="Times New Roman"/>
                <w:sz w:val="10"/>
                <w:szCs w:val="24"/>
              </w:rPr>
              <w:t>.</w:t>
            </w:r>
          </w:p>
        </w:tc>
      </w:tr>
      <w:tr w:rsidR="00454A81" w:rsidRPr="00E83629" w14:paraId="45C63572" w14:textId="77777777" w:rsidTr="00454A81">
        <w:trPr>
          <w:trHeight w:val="20"/>
        </w:trPr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1471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7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705EC" w14:textId="37B1028C" w:rsidR="00454A81" w:rsidRPr="00E83629" w:rsidRDefault="009B4284" w:rsidP="00454A8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t>Meshan Hajro Çini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Muharrem Skender Shehu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Liri Xhafer Begeja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Fejzo Feraizi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Agron Syrja Golja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Shpetim Skender Shehu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Fatbardha Shehu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Adela Lluka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Kamelja Shehu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Laura Salillari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Nexhip Skender Shehu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Zhaneta Xhafer Beqiri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Fitnet Skender Gunbardhi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Viron Zija Hoxha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Hajro Guçe Çini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Edmond Xhiku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Gjinovefa Fejzo Feraizi</w:t>
            </w:r>
            <w:r>
              <w:rPr>
                <w:rFonts w:ascii="Garamond" w:eastAsia="Times New Roman" w:hAnsi="Garamond" w:cs="Times New Roman"/>
                <w:color w:val="000000"/>
                <w:sz w:val="10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t>Merita Fejzo Ethemi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Liliana Zija Kalaja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Mimoza Zija Gjika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Suzana Guçe Isufaj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Zahide Jaho Braham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Ilir Ruzhdi Demiri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Gezim Remzi Tivari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 xml:space="preserve">Taulant Remzi Tivari 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Enkelejda Ruzhdi Demiri</w:t>
            </w:r>
            <w:r w:rsidRPr="00E83629">
              <w:rPr>
                <w:rFonts w:ascii="Garamond" w:eastAsia="Times New Roman" w:hAnsi="Garamond" w:cs="Times New Roman"/>
                <w:color w:val="000000"/>
                <w:sz w:val="10"/>
              </w:rPr>
              <w:br/>
              <w:t>Fatmir Qemal Shehu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B0487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2297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880F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6/509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57931" w14:textId="755ECF18" w:rsidR="00454A81" w:rsidRPr="00E83629" w:rsidRDefault="00454A81" w:rsidP="009B428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KULLOT</w:t>
            </w:r>
            <w:r w:rsidR="009B4284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75385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5818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05F0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486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7BE4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>177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99A0C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86,022.0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76507" w14:textId="6E541044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B6687" w14:textId="0050BB47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color w:val="000000"/>
                <w:sz w:val="10"/>
                <w:szCs w:val="24"/>
              </w:rPr>
              <w:t xml:space="preserve"> 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3099" w14:textId="488BAFA0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292F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>86,022.0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AD47B" w14:textId="1861A546" w:rsidR="00454A81" w:rsidRPr="00E83629" w:rsidRDefault="00683449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Times New Roman"/>
                <w:sz w:val="10"/>
                <w:szCs w:val="24"/>
              </w:rPr>
              <w:t xml:space="preserve"> </w:t>
            </w:r>
          </w:p>
        </w:tc>
      </w:tr>
      <w:tr w:rsidR="00454A81" w:rsidRPr="00E83629" w14:paraId="4A3F9472" w14:textId="77777777" w:rsidTr="00454A81">
        <w:trPr>
          <w:trHeight w:val="20"/>
        </w:trPr>
        <w:tc>
          <w:tcPr>
            <w:tcW w:w="3824" w:type="pct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FD2A2F" w14:textId="77777777" w:rsidR="00454A81" w:rsidRPr="00E83629" w:rsidRDefault="00454A81" w:rsidP="00454A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8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8"/>
              </w:rPr>
              <w:t>Vlera</w:t>
            </w:r>
            <w:r w:rsidR="00683449"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8"/>
              </w:rPr>
              <w:t xml:space="preserve"> </w:t>
            </w: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8"/>
              </w:rPr>
              <w:t>totale</w:t>
            </w:r>
          </w:p>
        </w:tc>
        <w:tc>
          <w:tcPr>
            <w:tcW w:w="30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829C4" w14:textId="77777777" w:rsidR="00454A81" w:rsidRPr="00E83629" w:rsidRDefault="00454A81" w:rsidP="00454A8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8"/>
              </w:rPr>
            </w:pPr>
            <w:r w:rsidRPr="00E8362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8"/>
              </w:rPr>
              <w:t>4,741,122.0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6EBC5" w14:textId="36E970BF" w:rsidR="00454A81" w:rsidRPr="00E83629" w:rsidRDefault="00683449" w:rsidP="00454A8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4"/>
              </w:rPr>
            </w:pPr>
            <w:r w:rsidRPr="00E83629">
              <w:rPr>
                <w:rFonts w:ascii="Garamond" w:eastAsia="Times New Roman" w:hAnsi="Garamond" w:cs="Calibri"/>
                <w:color w:val="000000"/>
                <w:sz w:val="10"/>
                <w:szCs w:val="24"/>
              </w:rPr>
              <w:t xml:space="preserve"> </w:t>
            </w:r>
          </w:p>
        </w:tc>
      </w:tr>
    </w:tbl>
    <w:p w14:paraId="50CB1D47" w14:textId="77777777" w:rsidR="00454A81" w:rsidRPr="00E83629" w:rsidRDefault="00454A81" w:rsidP="00454A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sectPr w:rsidR="00454A81" w:rsidRPr="00E83629" w:rsidSect="000369FB">
      <w:pgSz w:w="11906" w:h="16838" w:code="9"/>
      <w:pgMar w:top="1440" w:right="1440" w:bottom="1440" w:left="1440" w:header="720" w:footer="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D61960" w14:textId="77777777" w:rsidR="002F4C16" w:rsidRDefault="002F4C16" w:rsidP="00596DCE">
      <w:pPr>
        <w:spacing w:after="0" w:line="240" w:lineRule="auto"/>
      </w:pPr>
      <w:r>
        <w:separator/>
      </w:r>
    </w:p>
  </w:endnote>
  <w:endnote w:type="continuationSeparator" w:id="0">
    <w:p w14:paraId="102E1D13" w14:textId="77777777" w:rsidR="002F4C16" w:rsidRDefault="002F4C16" w:rsidP="00596DCE">
      <w:pPr>
        <w:spacing w:after="0" w:line="240" w:lineRule="auto"/>
      </w:pPr>
      <w:r>
        <w:continuationSeparator/>
      </w:r>
    </w:p>
  </w:endnote>
  <w:endnote w:type="continuationNotice" w:id="1">
    <w:p w14:paraId="23C1DDE9" w14:textId="77777777" w:rsidR="002F4C16" w:rsidRDefault="002F4C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F6E0E" w14:textId="77777777" w:rsidR="002F4C16" w:rsidRDefault="002F4C16" w:rsidP="00596DCE">
      <w:pPr>
        <w:spacing w:after="0" w:line="240" w:lineRule="auto"/>
      </w:pPr>
      <w:r>
        <w:separator/>
      </w:r>
    </w:p>
  </w:footnote>
  <w:footnote w:type="continuationSeparator" w:id="0">
    <w:p w14:paraId="0C19BABE" w14:textId="77777777" w:rsidR="002F4C16" w:rsidRDefault="002F4C16" w:rsidP="00596DCE">
      <w:pPr>
        <w:spacing w:after="0" w:line="240" w:lineRule="auto"/>
      </w:pPr>
      <w:r>
        <w:continuationSeparator/>
      </w:r>
    </w:p>
  </w:footnote>
  <w:footnote w:type="continuationNotice" w:id="1">
    <w:p w14:paraId="5A6CC2CF" w14:textId="77777777" w:rsidR="002F4C16" w:rsidRDefault="002F4C1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E7DF6"/>
    <w:multiLevelType w:val="hybridMultilevel"/>
    <w:tmpl w:val="1D02277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A36D2"/>
    <w:multiLevelType w:val="hybridMultilevel"/>
    <w:tmpl w:val="6D08679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D6C1A"/>
    <w:multiLevelType w:val="hybridMultilevel"/>
    <w:tmpl w:val="529EF32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45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5C407E"/>
    <w:multiLevelType w:val="hybridMultilevel"/>
    <w:tmpl w:val="1A92ABB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4B"/>
    <w:rsid w:val="000160AA"/>
    <w:rsid w:val="000369FB"/>
    <w:rsid w:val="000376E3"/>
    <w:rsid w:val="000508F1"/>
    <w:rsid w:val="00067CBB"/>
    <w:rsid w:val="0007285A"/>
    <w:rsid w:val="000A2C64"/>
    <w:rsid w:val="000C106B"/>
    <w:rsid w:val="001630D7"/>
    <w:rsid w:val="001B4B00"/>
    <w:rsid w:val="00212DD7"/>
    <w:rsid w:val="0024079C"/>
    <w:rsid w:val="00270B37"/>
    <w:rsid w:val="002A79F5"/>
    <w:rsid w:val="002B0945"/>
    <w:rsid w:val="002B6183"/>
    <w:rsid w:val="002F4C16"/>
    <w:rsid w:val="00341BD7"/>
    <w:rsid w:val="00351A26"/>
    <w:rsid w:val="00366880"/>
    <w:rsid w:val="00371483"/>
    <w:rsid w:val="003F0B3B"/>
    <w:rsid w:val="003F4512"/>
    <w:rsid w:val="00451B4B"/>
    <w:rsid w:val="00454A81"/>
    <w:rsid w:val="00473481"/>
    <w:rsid w:val="0048562A"/>
    <w:rsid w:val="00505A07"/>
    <w:rsid w:val="00526F5D"/>
    <w:rsid w:val="005405A2"/>
    <w:rsid w:val="00596DCE"/>
    <w:rsid w:val="005B1908"/>
    <w:rsid w:val="005B66FD"/>
    <w:rsid w:val="005C09F7"/>
    <w:rsid w:val="0062198C"/>
    <w:rsid w:val="00683449"/>
    <w:rsid w:val="006A2392"/>
    <w:rsid w:val="006B6802"/>
    <w:rsid w:val="006D5143"/>
    <w:rsid w:val="006D7EE0"/>
    <w:rsid w:val="007879BB"/>
    <w:rsid w:val="007964BE"/>
    <w:rsid w:val="007B7374"/>
    <w:rsid w:val="00807695"/>
    <w:rsid w:val="00923812"/>
    <w:rsid w:val="00932154"/>
    <w:rsid w:val="009B4284"/>
    <w:rsid w:val="009B797B"/>
    <w:rsid w:val="009C3018"/>
    <w:rsid w:val="00AA4457"/>
    <w:rsid w:val="00AD6D62"/>
    <w:rsid w:val="00AE6674"/>
    <w:rsid w:val="00B653F2"/>
    <w:rsid w:val="00BE0B5A"/>
    <w:rsid w:val="00C7067B"/>
    <w:rsid w:val="00C97AF0"/>
    <w:rsid w:val="00D11336"/>
    <w:rsid w:val="00D35E65"/>
    <w:rsid w:val="00D6754F"/>
    <w:rsid w:val="00D84C75"/>
    <w:rsid w:val="00D91CF0"/>
    <w:rsid w:val="00E42E52"/>
    <w:rsid w:val="00E83629"/>
    <w:rsid w:val="00F8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C915DD0"/>
  <w15:chartTrackingRefBased/>
  <w15:docId w15:val="{9B0B7C1D-51D4-4EE7-8CB1-9836FC189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B4B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451B4B"/>
  </w:style>
  <w:style w:type="paragraph" w:styleId="ListParagraph">
    <w:name w:val="List Paragraph"/>
    <w:basedOn w:val="Normal"/>
    <w:link w:val="ListParagraphChar"/>
    <w:uiPriority w:val="34"/>
    <w:qFormat/>
    <w:rsid w:val="00451B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6D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DCE"/>
  </w:style>
  <w:style w:type="paragraph" w:styleId="Footer">
    <w:name w:val="footer"/>
    <w:basedOn w:val="Normal"/>
    <w:link w:val="FooterChar"/>
    <w:uiPriority w:val="99"/>
    <w:unhideWhenUsed/>
    <w:rsid w:val="00596D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DCE"/>
  </w:style>
  <w:style w:type="paragraph" w:styleId="BalloonText">
    <w:name w:val="Balloon Text"/>
    <w:basedOn w:val="Normal"/>
    <w:link w:val="BalloonTextChar"/>
    <w:uiPriority w:val="99"/>
    <w:semiHidden/>
    <w:unhideWhenUsed/>
    <w:rsid w:val="00485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6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1D21C3EB3C47C78D3BEBE82B7B73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584</Nr_x002e__x0020_akti>
    <Data_x0020_e_x0020_Krijimit xmlns="0e656187-b300-4fb0-8bf4-3a50f872073c">2026-07-24T06:56:25Z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shpronësimin, për interes publik, të pronarëve  të pasurive të paluajtshme, pronë private, që preken nga realizimi projektit “Zgjerim i rrugës së Ksamilit”</Titulli>
    <Modifikuesi xmlns="0e656187-b300-4fb0-8bf4-3a50f872073c">alma.lisaku</Modifikuesi>
    <Nr_x002e__x0020_prot_x0020_QBZ xmlns="0e656187-b300-4fb0-8bf4-3a50f872073c">1670</Nr_x002e__x0020_prot_x0020_QBZ>
    <Data_x0020_e_x0020_Modifikimit xmlns="0e656187-b300-4fb0-8bf4-3a50f872073c">2026-07-24T09:11:02Z</Data_x0020_e_x0020_Modifikimit>
    <Dekretuar xmlns="0e656187-b300-4fb0-8bf4-3a50f872073c">false</Dekretuar>
    <Data xmlns="0e656187-b300-4fb0-8bf4-3a50f872073c">2026-07-22T00:00:00Z</Data>
    <Nr_x002e__x0020_protokolli_x0020_i_x0020_aktit xmlns="0e656187-b300-4fb0-8bf4-3a50f872073c">4153/3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92087B-4E7C-44DB-95AF-4CD91BCA6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F056BC-E946-405C-B98C-4FF4564A4F12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7F65454-563D-4051-8017-9B78FADFC0D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2455</Words>
  <Characters>13995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projektit “Zgjerim i rrugës së Ksamilit”</vt:lpstr>
    </vt:vector>
  </TitlesOfParts>
  <Company>AKSHI</Company>
  <LinksUpToDate>false</LinksUpToDate>
  <CharactersWithSpaces>16418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projektit “Zgjerim i rrugës së Ksamilit”</dc:title>
  <dc:creator>Elida Feci</dc:creator>
  <cp:lastModifiedBy>fjora.cahani</cp:lastModifiedBy>
  <cp:revision>16</cp:revision>
  <cp:lastPrinted>2026-07-22T08:10:00Z</cp:lastPrinted>
  <dcterms:created xsi:type="dcterms:W3CDTF">2026-07-24T07:09:00Z</dcterms:created>
  <dcterms:modified xsi:type="dcterms:W3CDTF">2026-07-24T10:34:00Z</dcterms:modified>
</cp:coreProperties>
</file>