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5DAA62" w14:textId="77777777" w:rsidR="00E80CA4" w:rsidRPr="00E80CA4" w:rsidRDefault="00E80CA4" w:rsidP="00E80CA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80CA4">
        <w:rPr>
          <w:rFonts w:ascii="Garamond" w:hAnsi="Garamond"/>
          <w:b/>
          <w:sz w:val="24"/>
        </w:rPr>
        <w:t>VENDIM</w:t>
      </w:r>
    </w:p>
    <w:p w14:paraId="735E36FB" w14:textId="77777777" w:rsidR="00E80CA4" w:rsidRPr="00E80CA4" w:rsidRDefault="00E80CA4" w:rsidP="00E80CA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80CA4">
        <w:rPr>
          <w:rFonts w:ascii="Garamond" w:hAnsi="Garamond"/>
          <w:b/>
          <w:sz w:val="24"/>
        </w:rPr>
        <w:t>Nr. 602, datë 30.7.2026</w:t>
      </w:r>
    </w:p>
    <w:p w14:paraId="00704308" w14:textId="77777777" w:rsidR="00E80CA4" w:rsidRPr="00E80CA4" w:rsidRDefault="00E80CA4" w:rsidP="00E80CA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DC84985" w14:textId="221F6341" w:rsidR="00E80CA4" w:rsidRPr="00E80CA4" w:rsidRDefault="00E80CA4" w:rsidP="00E80CA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80CA4">
        <w:rPr>
          <w:rFonts w:ascii="Garamond" w:hAnsi="Garamond"/>
          <w:b/>
          <w:sz w:val="24"/>
        </w:rPr>
        <w:t>PËR NJË NDRYSHIM NË VENDIMIN NR.</w:t>
      </w:r>
      <w:r w:rsidR="00CD702B">
        <w:rPr>
          <w:rFonts w:ascii="Garamond" w:hAnsi="Garamond"/>
          <w:b/>
          <w:sz w:val="24"/>
        </w:rPr>
        <w:t xml:space="preserve"> </w:t>
      </w:r>
      <w:r w:rsidRPr="00E80CA4">
        <w:rPr>
          <w:rFonts w:ascii="Garamond" w:hAnsi="Garamond"/>
          <w:b/>
          <w:sz w:val="24"/>
        </w:rPr>
        <w:t xml:space="preserve">145, DATË 11.3.2026, TË KËSHILLIT TË MINISTRAVE, “PËR MIRATIMIN E DOKUMENTIT </w:t>
      </w:r>
      <w:r w:rsidR="00CD702B">
        <w:rPr>
          <w:rFonts w:ascii="Garamond" w:hAnsi="Garamond"/>
          <w:b/>
          <w:sz w:val="24"/>
        </w:rPr>
        <w:t xml:space="preserve">TË POLITIKAVE </w:t>
      </w:r>
      <w:proofErr w:type="spellStart"/>
      <w:r w:rsidR="00CD702B">
        <w:rPr>
          <w:rFonts w:ascii="Garamond" w:hAnsi="Garamond"/>
          <w:b/>
          <w:sz w:val="24"/>
        </w:rPr>
        <w:t>PRIORITARE</w:t>
      </w:r>
      <w:proofErr w:type="spellEnd"/>
      <w:r w:rsidR="00CD702B">
        <w:rPr>
          <w:rFonts w:ascii="Garamond" w:hAnsi="Garamond"/>
          <w:b/>
          <w:sz w:val="24"/>
        </w:rPr>
        <w:t xml:space="preserve"> 2027–</w:t>
      </w:r>
      <w:r w:rsidRPr="00E80CA4">
        <w:rPr>
          <w:rFonts w:ascii="Garamond" w:hAnsi="Garamond"/>
          <w:b/>
          <w:sz w:val="24"/>
        </w:rPr>
        <w:t>2029”</w:t>
      </w:r>
    </w:p>
    <w:p w14:paraId="37B95553" w14:textId="77777777" w:rsidR="00E80CA4" w:rsidRPr="00E80CA4" w:rsidRDefault="00E80CA4" w:rsidP="00E80CA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C0B26A5" w14:textId="23B765D8" w:rsidR="00E80CA4" w:rsidRPr="00E80CA4" w:rsidRDefault="00E80CA4" w:rsidP="00E80C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80CA4">
        <w:rPr>
          <w:rFonts w:ascii="Garamond" w:hAnsi="Garamond"/>
          <w:sz w:val="24"/>
        </w:rPr>
        <w:t>Në mbështetje të nenit 100 të Kushtetutës</w:t>
      </w:r>
      <w:r w:rsidR="00CD702B">
        <w:rPr>
          <w:rFonts w:ascii="Garamond" w:hAnsi="Garamond"/>
          <w:sz w:val="24"/>
        </w:rPr>
        <w:t>;</w:t>
      </w:r>
      <w:r w:rsidRPr="00E80CA4">
        <w:rPr>
          <w:rFonts w:ascii="Garamond" w:hAnsi="Garamond"/>
          <w:sz w:val="24"/>
        </w:rPr>
        <w:t xml:space="preserve"> të nenit 16, të ligjit nr.</w:t>
      </w:r>
      <w:r w:rsidR="00CD702B">
        <w:rPr>
          <w:rFonts w:ascii="Garamond" w:hAnsi="Garamond"/>
          <w:sz w:val="24"/>
        </w:rPr>
        <w:t xml:space="preserve"> </w:t>
      </w:r>
      <w:r w:rsidRPr="00E80CA4">
        <w:rPr>
          <w:rFonts w:ascii="Garamond" w:hAnsi="Garamond"/>
          <w:sz w:val="24"/>
        </w:rPr>
        <w:t>9936, datë 26.6.2008, “Për menaxhimin e sistemit buxhetor në Republikën e Shqipërisë”, të ndryshuar, dhe në vijim të pikës 5, të vendimit nr.</w:t>
      </w:r>
      <w:r w:rsidR="00CD702B">
        <w:rPr>
          <w:rFonts w:ascii="Garamond" w:hAnsi="Garamond"/>
          <w:sz w:val="24"/>
        </w:rPr>
        <w:t xml:space="preserve"> 887,</w:t>
      </w:r>
      <w:r w:rsidRPr="00E80CA4">
        <w:rPr>
          <w:rFonts w:ascii="Garamond" w:hAnsi="Garamond"/>
          <w:sz w:val="24"/>
        </w:rPr>
        <w:t xml:space="preserve"> datë 27.12.2022, të Këshillit të Ministrave, “Për procedurat e menaxhimit të investimeve publike”, të ndryshuar, me propozimin e Kryeministrit, Këshilli i Ministrave</w:t>
      </w:r>
    </w:p>
    <w:p w14:paraId="32D66B73" w14:textId="77777777" w:rsidR="00E80CA4" w:rsidRPr="00E80CA4" w:rsidRDefault="00E80CA4" w:rsidP="00E80C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6E4D6A5" w14:textId="760B9399" w:rsidR="00E80CA4" w:rsidRPr="00E80CA4" w:rsidRDefault="00E80CA4" w:rsidP="00E80CA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E80CA4">
        <w:rPr>
          <w:rFonts w:ascii="Garamond" w:hAnsi="Garamond"/>
          <w:sz w:val="24"/>
        </w:rPr>
        <w:t>VENDOSI:</w:t>
      </w:r>
    </w:p>
    <w:p w14:paraId="740B56CC" w14:textId="77777777" w:rsidR="00E80CA4" w:rsidRPr="00E80CA4" w:rsidRDefault="00E80CA4" w:rsidP="00E80C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20DCEA9" w14:textId="78470035" w:rsidR="00E80CA4" w:rsidRPr="00E80CA4" w:rsidRDefault="00E80CA4" w:rsidP="00E80C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80CA4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</w:t>
      </w:r>
      <w:r w:rsidRPr="00E80CA4">
        <w:rPr>
          <w:rFonts w:ascii="Garamond" w:hAnsi="Garamond"/>
          <w:sz w:val="24"/>
        </w:rPr>
        <w:t xml:space="preserve">Aneksi 1, i përmendur në kreun V, “Lista unike e projekteve me rëndësi kombëtare”, i Dokumentit të Politikave </w:t>
      </w:r>
      <w:proofErr w:type="spellStart"/>
      <w:r w:rsidRPr="00E80CA4">
        <w:rPr>
          <w:rFonts w:ascii="Garamond" w:hAnsi="Garamond"/>
          <w:sz w:val="24"/>
        </w:rPr>
        <w:t>Prioritare</w:t>
      </w:r>
      <w:proofErr w:type="spellEnd"/>
      <w:r w:rsidRPr="00E80CA4">
        <w:rPr>
          <w:rFonts w:ascii="Garamond" w:hAnsi="Garamond"/>
          <w:sz w:val="24"/>
        </w:rPr>
        <w:t xml:space="preserve"> 2027</w:t>
      </w:r>
      <w:r w:rsidR="00CD702B">
        <w:rPr>
          <w:rFonts w:ascii="Garamond" w:hAnsi="Garamond"/>
          <w:sz w:val="24"/>
        </w:rPr>
        <w:t>–</w:t>
      </w:r>
      <w:r w:rsidRPr="00E80CA4">
        <w:rPr>
          <w:rFonts w:ascii="Garamond" w:hAnsi="Garamond"/>
          <w:sz w:val="24"/>
        </w:rPr>
        <w:t>2029, bashkëlidhur vendimit nr.</w:t>
      </w:r>
      <w:r w:rsidR="00CD702B">
        <w:rPr>
          <w:rFonts w:ascii="Garamond" w:hAnsi="Garamond"/>
          <w:sz w:val="24"/>
        </w:rPr>
        <w:t xml:space="preserve"> </w:t>
      </w:r>
      <w:r w:rsidRPr="00E80CA4">
        <w:rPr>
          <w:rFonts w:ascii="Garamond" w:hAnsi="Garamond"/>
          <w:sz w:val="24"/>
        </w:rPr>
        <w:t xml:space="preserve">145, datë 11.3.2026, të Këshillit të Ministrave, “Për miratimin e Dokumentit të Politikave </w:t>
      </w:r>
      <w:proofErr w:type="spellStart"/>
      <w:r w:rsidRPr="00E80CA4">
        <w:rPr>
          <w:rFonts w:ascii="Garamond" w:hAnsi="Garamond"/>
          <w:sz w:val="24"/>
        </w:rPr>
        <w:t>Prioritare</w:t>
      </w:r>
      <w:proofErr w:type="spellEnd"/>
      <w:r w:rsidRPr="00E80CA4">
        <w:rPr>
          <w:rFonts w:ascii="Garamond" w:hAnsi="Garamond"/>
          <w:sz w:val="24"/>
        </w:rPr>
        <w:t xml:space="preserve"> 2027</w:t>
      </w:r>
      <w:r w:rsidR="00CD702B">
        <w:rPr>
          <w:rFonts w:ascii="Garamond" w:hAnsi="Garamond"/>
          <w:sz w:val="24"/>
        </w:rPr>
        <w:t>–</w:t>
      </w:r>
      <w:r w:rsidRPr="00E80CA4">
        <w:rPr>
          <w:rFonts w:ascii="Garamond" w:hAnsi="Garamond"/>
          <w:sz w:val="24"/>
        </w:rPr>
        <w:t>2029”, zëvendësohet me aneksin me të njëjtin numër, që i bashkëlidhet këtij vendimi dhe është pjesë përbërëse e tij.</w:t>
      </w:r>
    </w:p>
    <w:p w14:paraId="171DF20A" w14:textId="69A0776B" w:rsidR="00E80CA4" w:rsidRPr="00E80CA4" w:rsidRDefault="00E80CA4" w:rsidP="00E80C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80CA4">
        <w:rPr>
          <w:rFonts w:ascii="Garamond" w:hAnsi="Garamond"/>
          <w:sz w:val="24"/>
        </w:rPr>
        <w:t>2.</w:t>
      </w:r>
      <w:r>
        <w:rPr>
          <w:rFonts w:ascii="Garamond" w:hAnsi="Garamond"/>
          <w:sz w:val="24"/>
        </w:rPr>
        <w:t xml:space="preserve"> </w:t>
      </w:r>
      <w:r w:rsidRPr="00E80CA4">
        <w:rPr>
          <w:rFonts w:ascii="Garamond" w:hAnsi="Garamond"/>
          <w:sz w:val="24"/>
        </w:rPr>
        <w:t xml:space="preserve">Ngarkohen Ministria e Financave, Agjencia Shtetërore e Programimit Strategjik dhe Koordinimit të Ndihmës dhe të gjitha institucionet e tjera të administratës shtetërore, që janë pjesë e procesit të </w:t>
      </w:r>
      <w:proofErr w:type="spellStart"/>
      <w:r w:rsidRPr="00E80CA4">
        <w:rPr>
          <w:rFonts w:ascii="Garamond" w:hAnsi="Garamond"/>
          <w:sz w:val="24"/>
        </w:rPr>
        <w:t>buxhetimit</w:t>
      </w:r>
      <w:proofErr w:type="spellEnd"/>
      <w:r w:rsidRPr="00E80CA4">
        <w:rPr>
          <w:rFonts w:ascii="Garamond" w:hAnsi="Garamond"/>
          <w:sz w:val="24"/>
        </w:rPr>
        <w:t>, për ndjekje</w:t>
      </w:r>
      <w:r w:rsidR="00CD702B">
        <w:rPr>
          <w:rFonts w:ascii="Garamond" w:hAnsi="Garamond"/>
          <w:sz w:val="24"/>
        </w:rPr>
        <w:t>n dhe zbatimin e këtij vendimi.</w:t>
      </w:r>
    </w:p>
    <w:p w14:paraId="64F63DEC" w14:textId="38423313" w:rsidR="00EB03A7" w:rsidRDefault="00E80CA4" w:rsidP="00E80C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80CA4">
        <w:rPr>
          <w:rFonts w:ascii="Garamond" w:hAnsi="Garamond"/>
          <w:sz w:val="24"/>
        </w:rPr>
        <w:t>Ky vendim hyn në fuqi pas botimit në Fletoren Zyrtare.</w:t>
      </w:r>
    </w:p>
    <w:p w14:paraId="5EAE29A1" w14:textId="5A7FFB80" w:rsidR="00E80CA4" w:rsidRDefault="00E80CA4" w:rsidP="00E80C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73370B8" w14:textId="77777777" w:rsidR="00E80CA4" w:rsidRPr="00386C74" w:rsidRDefault="00E80CA4" w:rsidP="00E80CA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386C74">
        <w:rPr>
          <w:rFonts w:ascii="Garamond" w:hAnsi="Garamond"/>
          <w:sz w:val="24"/>
        </w:rPr>
        <w:t>KRYEMINIST</w:t>
      </w:r>
      <w:r>
        <w:rPr>
          <w:rFonts w:ascii="Garamond" w:hAnsi="Garamond"/>
          <w:sz w:val="24"/>
        </w:rPr>
        <w:t>Ë</w:t>
      </w:r>
      <w:r w:rsidRPr="00386C74">
        <w:rPr>
          <w:rFonts w:ascii="Garamond" w:hAnsi="Garamond"/>
          <w:sz w:val="24"/>
        </w:rPr>
        <w:t xml:space="preserve">R </w:t>
      </w:r>
    </w:p>
    <w:p w14:paraId="5B78048E" w14:textId="77777777" w:rsidR="00E80CA4" w:rsidRPr="00386C74" w:rsidRDefault="00E80CA4" w:rsidP="00E80CA4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386C74">
        <w:rPr>
          <w:rFonts w:ascii="Garamond" w:hAnsi="Garamond"/>
          <w:b/>
          <w:sz w:val="24"/>
        </w:rPr>
        <w:t xml:space="preserve">Edi </w:t>
      </w:r>
      <w:proofErr w:type="spellStart"/>
      <w:r w:rsidRPr="00386C74">
        <w:rPr>
          <w:rFonts w:ascii="Garamond" w:hAnsi="Garamond"/>
          <w:b/>
          <w:sz w:val="24"/>
        </w:rPr>
        <w:t>Rama</w:t>
      </w:r>
      <w:proofErr w:type="spellEnd"/>
    </w:p>
    <w:p w14:paraId="2653A0E4" w14:textId="093F583F" w:rsidR="00E80CA4" w:rsidRDefault="00E80CA4" w:rsidP="00396704">
      <w:pPr>
        <w:spacing w:after="0" w:line="240" w:lineRule="auto"/>
      </w:pPr>
    </w:p>
    <w:p w14:paraId="5E291D7C" w14:textId="364D2B8D" w:rsidR="00396704" w:rsidRDefault="00083547" w:rsidP="00396704">
      <w:pPr>
        <w:spacing w:after="0" w:line="240" w:lineRule="auto"/>
      </w:pPr>
      <w:bookmarkStart w:id="0" w:name="_GoBack"/>
      <w:r>
        <w:rPr>
          <w:noProof/>
          <w:lang w:eastAsia="sq-AL"/>
        </w:rPr>
        <w:lastRenderedPageBreak/>
        <w:drawing>
          <wp:inline distT="0" distB="0" distL="0" distR="0" wp14:anchorId="50F330A1" wp14:editId="21F2D2EB">
            <wp:extent cx="7768627" cy="4363720"/>
            <wp:effectExtent l="6985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LISTA_UNIKE_E_RISHIKUAR_7.7.2026_Page_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77570" cy="4368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sq-AL"/>
        </w:rPr>
        <w:lastRenderedPageBreak/>
        <w:drawing>
          <wp:inline distT="0" distB="0" distL="0" distR="0" wp14:anchorId="4AB085E2" wp14:editId="745F5FC0">
            <wp:extent cx="7851775" cy="5111570"/>
            <wp:effectExtent l="0" t="127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ISTA_UNIKE_E_RISHIKUAR_7.7.2026_Page_0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61164" cy="5117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FF44F70" wp14:editId="313E5E77">
            <wp:extent cx="7858125" cy="5115704"/>
            <wp:effectExtent l="0" t="317" r="9207" b="9208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LISTA_UNIKE_E_RISHIKUAR_7.7.2026_Page_0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69265" cy="5122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0CAB8ABD" wp14:editId="4B26A524">
            <wp:extent cx="8105775" cy="5276926"/>
            <wp:effectExtent l="4763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LISTA_UNIKE_E_RISHIKUAR_7.7.2026_Page_0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14025" cy="5282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2340EE4" wp14:editId="107F5AB4">
            <wp:extent cx="7553325" cy="4917277"/>
            <wp:effectExtent l="381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LISTA_UNIKE_E_RISHIKUAR_7.7.2026_Page_0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59404" cy="4921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E0C9CBE" wp14:editId="5BEFAEA2">
            <wp:extent cx="7566025" cy="4925544"/>
            <wp:effectExtent l="6033" t="0" r="2857" b="2858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LISTA_UNIKE_E_RISHIKUAR_7.7.2026_Page_0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70204" cy="492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040DF63" wp14:editId="590A5847">
            <wp:extent cx="7762875" cy="5053695"/>
            <wp:effectExtent l="2223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LISTA_UNIKE_E_RISHIKUAR_7.7.2026_Page_07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72736" cy="5060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187BF93" wp14:editId="39787B13">
            <wp:extent cx="7432675" cy="4838732"/>
            <wp:effectExtent l="1588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LISTA_UNIKE_E_RISHIKUAR_7.7.2026_Page_08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41492" cy="4844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11F7F3D" wp14:editId="2C8EDA4C">
            <wp:extent cx="8124825" cy="5289328"/>
            <wp:effectExtent l="8255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LISTA_UNIKE_E_RISHIKUAR_7.7.2026_Page_09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27988" cy="5291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583BF54" wp14:editId="1A8054EC">
            <wp:extent cx="7864475" cy="5119838"/>
            <wp:effectExtent l="953" t="0" r="4127" b="4128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LISTA_UNIKE_E_RISHIKUAR_7.7.2026_Page_10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69741" cy="5123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022AD010" wp14:editId="35AFE5AC">
            <wp:extent cx="7356475" cy="4789126"/>
            <wp:effectExtent l="7620" t="0" r="4445" b="444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LISTA_UNIKE_E_RISHIKUAR_7.7.2026_Page_11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64295" cy="4794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2E7BC9B" wp14:editId="147027BF">
            <wp:extent cx="7691109" cy="5006975"/>
            <wp:effectExtent l="8255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LISTA_UNIKE_E_RISHIKUAR_7.7.2026_Page_12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96019" cy="5010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EE1A92B" wp14:editId="3A0195C6">
            <wp:extent cx="7864475" cy="5119838"/>
            <wp:effectExtent l="953" t="0" r="4127" b="4128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LISTA_UNIKE_E_RISHIKUAR_7.7.2026_Page_13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68432" cy="5122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A00A3B3" wp14:editId="13F09194">
            <wp:extent cx="7800975" cy="5078499"/>
            <wp:effectExtent l="889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LISTA_UNIKE_E_RISHIKUAR_7.7.2026_Page_14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08080" cy="5083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D4D93FF" wp14:editId="3AD5D8EC">
            <wp:extent cx="7743825" cy="5041294"/>
            <wp:effectExtent l="0" t="1270" r="8255" b="825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LISTA_UNIKE_E_RISHIKUAR_7.7.2026_Page_15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49360" cy="5044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98C9FAE" wp14:editId="262EBAD0">
            <wp:extent cx="8035925" cy="5231453"/>
            <wp:effectExtent l="0" t="7302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LISTA_UNIKE_E_RISHIKUAR_7.7.2026_Page_16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42798" cy="5235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03A8F" w14:textId="77777777" w:rsidR="00E80CA4" w:rsidRPr="00E80CA4" w:rsidRDefault="00E80CA4" w:rsidP="00E80C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E80CA4" w:rsidRPr="00E80CA4" w:rsidSect="000B21EB">
      <w:pgSz w:w="11906" w:h="16838" w:code="9"/>
      <w:pgMar w:top="1135" w:right="1440" w:bottom="4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F647FD"/>
    <w:multiLevelType w:val="hybridMultilevel"/>
    <w:tmpl w:val="1526C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7A4E35"/>
    <w:multiLevelType w:val="hybridMultilevel"/>
    <w:tmpl w:val="0B2E2B68"/>
    <w:lvl w:ilvl="0" w:tplc="FC841B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B62"/>
    <w:rsid w:val="00052B2D"/>
    <w:rsid w:val="00074F58"/>
    <w:rsid w:val="00083547"/>
    <w:rsid w:val="000B1BBB"/>
    <w:rsid w:val="000B21EB"/>
    <w:rsid w:val="000C2A7A"/>
    <w:rsid w:val="00160A86"/>
    <w:rsid w:val="00162C4D"/>
    <w:rsid w:val="001C5A7F"/>
    <w:rsid w:val="001D49A2"/>
    <w:rsid w:val="001F5A85"/>
    <w:rsid w:val="00200701"/>
    <w:rsid w:val="00216690"/>
    <w:rsid w:val="00244F86"/>
    <w:rsid w:val="00271B67"/>
    <w:rsid w:val="0029553B"/>
    <w:rsid w:val="002A5EF1"/>
    <w:rsid w:val="00350FC7"/>
    <w:rsid w:val="00355348"/>
    <w:rsid w:val="00396704"/>
    <w:rsid w:val="003A0487"/>
    <w:rsid w:val="003E0EEC"/>
    <w:rsid w:val="003E59F0"/>
    <w:rsid w:val="00410DF9"/>
    <w:rsid w:val="00412AC3"/>
    <w:rsid w:val="004163B7"/>
    <w:rsid w:val="0042333A"/>
    <w:rsid w:val="004463B1"/>
    <w:rsid w:val="00555738"/>
    <w:rsid w:val="005900C8"/>
    <w:rsid w:val="005A7B7C"/>
    <w:rsid w:val="005C08B5"/>
    <w:rsid w:val="005C1761"/>
    <w:rsid w:val="0062214B"/>
    <w:rsid w:val="006701BE"/>
    <w:rsid w:val="006734B4"/>
    <w:rsid w:val="006C3156"/>
    <w:rsid w:val="006F6874"/>
    <w:rsid w:val="007005F8"/>
    <w:rsid w:val="007F4B5B"/>
    <w:rsid w:val="00856314"/>
    <w:rsid w:val="00873C2D"/>
    <w:rsid w:val="00976AD7"/>
    <w:rsid w:val="009A4553"/>
    <w:rsid w:val="00A23939"/>
    <w:rsid w:val="00A37B62"/>
    <w:rsid w:val="00A44E8C"/>
    <w:rsid w:val="00A87496"/>
    <w:rsid w:val="00AE37A5"/>
    <w:rsid w:val="00AF6317"/>
    <w:rsid w:val="00B020DF"/>
    <w:rsid w:val="00B1736B"/>
    <w:rsid w:val="00B272D7"/>
    <w:rsid w:val="00B619C0"/>
    <w:rsid w:val="00C23C81"/>
    <w:rsid w:val="00C523FD"/>
    <w:rsid w:val="00CD2B83"/>
    <w:rsid w:val="00CD702B"/>
    <w:rsid w:val="00CE0572"/>
    <w:rsid w:val="00CF7109"/>
    <w:rsid w:val="00DE50B9"/>
    <w:rsid w:val="00E0582F"/>
    <w:rsid w:val="00E23C7B"/>
    <w:rsid w:val="00E36773"/>
    <w:rsid w:val="00E80CA4"/>
    <w:rsid w:val="00E85CE8"/>
    <w:rsid w:val="00EA4037"/>
    <w:rsid w:val="00EB03A7"/>
    <w:rsid w:val="00FA5DAE"/>
    <w:rsid w:val="00FE1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63DDA"/>
  <w15:docId w15:val="{34690B1E-DFD0-4B68-9BCA-923A8C721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dpc0eeb84byiv6179200160msonormal">
    <w:name w:val="ydpc0eeb84byiv6179200160msonormal"/>
    <w:basedOn w:val="Normal"/>
    <w:rsid w:val="00A37B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A37B62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76AD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58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82F"/>
    <w:rPr>
      <w:rFonts w:ascii="Segoe UI" w:hAnsi="Segoe UI" w:cs="Segoe UI"/>
      <w:sz w:val="18"/>
      <w:szCs w:val="18"/>
    </w:rPr>
  </w:style>
  <w:style w:type="character" w:customStyle="1" w:styleId="ParagrafiChar">
    <w:name w:val="Paragrafi Char"/>
    <w:basedOn w:val="DefaultParagraphFont"/>
    <w:link w:val="Paragrafi"/>
    <w:locked/>
    <w:rsid w:val="006F687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6F687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0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8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8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1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0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26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0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5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3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0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0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3" Type="http://schemas.openxmlformats.org/officeDocument/2006/relationships/customXml" Target="../customXml/item3.xml"/><Relationship Id="rId21" Type="http://schemas.openxmlformats.org/officeDocument/2006/relationships/image" Target="media/image14.jpg"/><Relationship Id="rId7" Type="http://schemas.openxmlformats.org/officeDocument/2006/relationships/webSettings" Target="webSetting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g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4" Type="http://schemas.openxmlformats.org/officeDocument/2006/relationships/numbering" Target="numbering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A35E269597421487D5DF7E7B4BEF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602</Nr_x002e__x0020_akti>
    <Data_x0020_e_x0020_Krijimit xmlns="0e656187-b300-4fb0-8bf4-3a50f872073c">2026-08-04T07:50:54Z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një ndryshim në vendimin nr.145, datë 11.3.2026, të Këshillit të Ministrave, “Për miratimin e Dokumentit të Politikave Prioritare 2027 – 2029”</Titulli>
    <Modifikuesi xmlns="0e656187-b300-4fb0-8bf4-3a50f872073c">ermira.bukaci</Modifikuesi>
    <Nr_x002e__x0020_prot_x0020_QBZ xmlns="0e656187-b300-4fb0-8bf4-3a50f872073c">1775</Nr_x002e__x0020_prot_x0020_QBZ>
    <Data_x0020_e_x0020_Modifikimit xmlns="0e656187-b300-4fb0-8bf4-3a50f872073c">2026-08-04T08:38:30Z</Data_x0020_e_x0020_Modifikimit>
    <Dekretuar xmlns="0e656187-b300-4fb0-8bf4-3a50f872073c">false</Dekretuar>
    <Data xmlns="0e656187-b300-4fb0-8bf4-3a50f872073c">2026-07-30T00:00:00Z</Data>
    <Nr_x002e__x0020_protokolli_x0020_i_x0020_aktit xmlns="0e656187-b300-4fb0-8bf4-3a50f872073c">2494/12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75ACC2-6C04-4DEF-99FD-0E8599F40A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26074D6-61C5-408B-A3EE-EECAD2C2A2D9}">
  <ds:schemaRefs>
    <ds:schemaRef ds:uri="http://purl.org/dc/terms/"/>
    <ds:schemaRef ds:uri="http://purl.org/dc/dcmitype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E11A4A9-AE58-4604-9E03-DD0FC30E50F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17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nr.145, datë 11.3.2026, të Këshillit të Ministrave, “Për miratimin e Dokumentit të Politikave Prioritare 2027 – 2029”</dc:title>
  <dc:creator>Arban Morina</dc:creator>
  <cp:lastModifiedBy>fjora.cahani</cp:lastModifiedBy>
  <cp:revision>10</cp:revision>
  <cp:lastPrinted>2026-07-29T16:30:00Z</cp:lastPrinted>
  <dcterms:created xsi:type="dcterms:W3CDTF">2026-08-04T07:15:00Z</dcterms:created>
  <dcterms:modified xsi:type="dcterms:W3CDTF">2026-08-04T09:51:00Z</dcterms:modified>
</cp:coreProperties>
</file>