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B3CBD" w14:textId="77777777" w:rsidR="005B2F71" w:rsidRPr="00207C28" w:rsidRDefault="005B2F71" w:rsidP="005B2F71">
      <w:pPr>
        <w:ind w:firstLine="284"/>
        <w:jc w:val="center"/>
        <w:rPr>
          <w:rFonts w:ascii="Garamond" w:hAnsi="Garamond"/>
          <w:b/>
          <w:szCs w:val="28"/>
        </w:rPr>
      </w:pPr>
      <w:r w:rsidRPr="00207C28">
        <w:rPr>
          <w:rFonts w:ascii="Garamond" w:hAnsi="Garamond"/>
          <w:b/>
          <w:szCs w:val="28"/>
        </w:rPr>
        <w:t>VENDIM</w:t>
      </w:r>
    </w:p>
    <w:p w14:paraId="5A161126" w14:textId="77777777" w:rsidR="005B2F71" w:rsidRPr="00207C28" w:rsidRDefault="005B2F71" w:rsidP="005B2F71">
      <w:pPr>
        <w:ind w:firstLine="284"/>
        <w:jc w:val="center"/>
        <w:rPr>
          <w:rFonts w:ascii="Garamond" w:hAnsi="Garamond"/>
          <w:b/>
          <w:szCs w:val="28"/>
        </w:rPr>
      </w:pPr>
      <w:r w:rsidRPr="00207C28">
        <w:rPr>
          <w:rFonts w:ascii="Garamond" w:hAnsi="Garamond"/>
          <w:b/>
          <w:szCs w:val="28"/>
        </w:rPr>
        <w:t>Nr. 621, datë 30.7.2026</w:t>
      </w:r>
    </w:p>
    <w:p w14:paraId="1B9CCDA0" w14:textId="77777777" w:rsidR="005B2F71" w:rsidRPr="00207C28" w:rsidRDefault="005B2F71" w:rsidP="005B2F71">
      <w:pPr>
        <w:ind w:firstLine="284"/>
        <w:jc w:val="center"/>
        <w:rPr>
          <w:rFonts w:ascii="Garamond" w:hAnsi="Garamond"/>
          <w:b/>
          <w:szCs w:val="28"/>
        </w:rPr>
      </w:pPr>
    </w:p>
    <w:p w14:paraId="69893F66" w14:textId="6DE0477B" w:rsidR="005B2F71" w:rsidRPr="00207C28" w:rsidRDefault="005B2F71" w:rsidP="005B2F71">
      <w:pPr>
        <w:ind w:firstLine="284"/>
        <w:jc w:val="center"/>
        <w:rPr>
          <w:rFonts w:ascii="Garamond" w:hAnsi="Garamond"/>
          <w:b/>
          <w:szCs w:val="28"/>
        </w:rPr>
      </w:pPr>
      <w:r w:rsidRPr="00207C28">
        <w:rPr>
          <w:rFonts w:ascii="Garamond" w:hAnsi="Garamond"/>
          <w:b/>
          <w:szCs w:val="28"/>
        </w:rPr>
        <w:t>PËR SHFUQIZIMIN E VENDIMIT NR.</w:t>
      </w:r>
      <w:r w:rsidR="00207C28" w:rsidRPr="00207C28">
        <w:rPr>
          <w:rFonts w:ascii="Garamond" w:hAnsi="Garamond"/>
          <w:b/>
          <w:szCs w:val="28"/>
        </w:rPr>
        <w:t xml:space="preserve"> </w:t>
      </w:r>
      <w:r w:rsidR="00207C28">
        <w:rPr>
          <w:rFonts w:ascii="Garamond" w:hAnsi="Garamond"/>
          <w:b/>
          <w:szCs w:val="28"/>
        </w:rPr>
        <w:t xml:space="preserve">442, DATË 3.6.2020, </w:t>
      </w:r>
      <w:bookmarkStart w:id="0" w:name="_GoBack"/>
      <w:bookmarkEnd w:id="0"/>
      <w:r w:rsidRPr="00207C28">
        <w:rPr>
          <w:rFonts w:ascii="Garamond" w:hAnsi="Garamond"/>
          <w:b/>
          <w:szCs w:val="28"/>
        </w:rPr>
        <w:t>TË KËSHILLIT TË MINISTRAVE, “PËR SHPALLJEN E ZONËS SË RE PËR ZHVILLIM, NË NJËSINË ADMINISTRATIVE DURRËS, BASHKIA DURRËS, DHE CAKTIMIN E FONDIT SHQIPTAR TË ZHVILLIMIT, SI NJËSI ZBATUESE”</w:t>
      </w:r>
    </w:p>
    <w:p w14:paraId="515228CF" w14:textId="77777777" w:rsidR="005B2F71" w:rsidRPr="00207C28" w:rsidRDefault="005B2F71" w:rsidP="005B2F71">
      <w:pPr>
        <w:ind w:firstLine="284"/>
        <w:jc w:val="both"/>
        <w:rPr>
          <w:rFonts w:ascii="Garamond" w:hAnsi="Garamond"/>
          <w:szCs w:val="28"/>
        </w:rPr>
      </w:pPr>
    </w:p>
    <w:p w14:paraId="57F47799" w14:textId="30249C19" w:rsidR="005B2F71" w:rsidRPr="00207C28" w:rsidRDefault="005B2F71" w:rsidP="005B2F71">
      <w:pPr>
        <w:ind w:firstLine="284"/>
        <w:jc w:val="both"/>
        <w:rPr>
          <w:rFonts w:ascii="Garamond" w:hAnsi="Garamond"/>
          <w:szCs w:val="28"/>
        </w:rPr>
      </w:pPr>
      <w:r w:rsidRPr="00207C28">
        <w:rPr>
          <w:rFonts w:ascii="Garamond" w:hAnsi="Garamond"/>
          <w:szCs w:val="28"/>
        </w:rPr>
        <w:t>Në mbështetje të nenit 100 të Kushtetutës dhe të neneve 13, shkronja “b”, nënndarjet “</w:t>
      </w:r>
      <w:proofErr w:type="spellStart"/>
      <w:r w:rsidRPr="00207C28">
        <w:rPr>
          <w:rFonts w:ascii="Garamond" w:hAnsi="Garamond"/>
          <w:szCs w:val="28"/>
        </w:rPr>
        <w:t>iii</w:t>
      </w:r>
      <w:proofErr w:type="spellEnd"/>
      <w:r w:rsidRPr="00207C28">
        <w:rPr>
          <w:rFonts w:ascii="Garamond" w:hAnsi="Garamond"/>
          <w:szCs w:val="28"/>
        </w:rPr>
        <w:t>” e “</w:t>
      </w:r>
      <w:proofErr w:type="spellStart"/>
      <w:r w:rsidRPr="00207C28">
        <w:rPr>
          <w:rFonts w:ascii="Garamond" w:hAnsi="Garamond"/>
          <w:szCs w:val="28"/>
        </w:rPr>
        <w:t>iv</w:t>
      </w:r>
      <w:proofErr w:type="spellEnd"/>
      <w:r w:rsidRPr="00207C28">
        <w:rPr>
          <w:rFonts w:ascii="Garamond" w:hAnsi="Garamond"/>
          <w:szCs w:val="28"/>
        </w:rPr>
        <w:t>”, dhe 16, pika 3, të aktit normativ nr.</w:t>
      </w:r>
      <w:r w:rsidR="00207C28" w:rsidRPr="00207C28">
        <w:rPr>
          <w:rFonts w:ascii="Garamond" w:hAnsi="Garamond"/>
          <w:szCs w:val="28"/>
        </w:rPr>
        <w:t xml:space="preserve"> </w:t>
      </w:r>
      <w:r w:rsidRPr="00207C28">
        <w:rPr>
          <w:rFonts w:ascii="Garamond" w:hAnsi="Garamond"/>
          <w:szCs w:val="28"/>
        </w:rPr>
        <w:t>9, datë 16.12.2019, të Këshillit të Ministrave, “Për përballimin e pasojave të fatkeqësisë natyrore”, miratuar me ligjin nr.</w:t>
      </w:r>
      <w:r w:rsidR="00207C28" w:rsidRPr="00207C28">
        <w:rPr>
          <w:rFonts w:ascii="Garamond" w:hAnsi="Garamond"/>
          <w:szCs w:val="28"/>
        </w:rPr>
        <w:t xml:space="preserve"> </w:t>
      </w:r>
      <w:r w:rsidRPr="00207C28">
        <w:rPr>
          <w:rFonts w:ascii="Garamond" w:hAnsi="Garamond"/>
          <w:szCs w:val="28"/>
        </w:rPr>
        <w:t xml:space="preserve">97/2019, me propozimin e ministrit të Infrastrukturës dhe Energjisë, Këshilli i Ministrave </w:t>
      </w:r>
    </w:p>
    <w:p w14:paraId="589CFFB9" w14:textId="77777777" w:rsidR="005B2F71" w:rsidRPr="00207C28" w:rsidRDefault="005B2F71" w:rsidP="005B2F71">
      <w:pPr>
        <w:ind w:firstLine="284"/>
        <w:jc w:val="both"/>
        <w:rPr>
          <w:rFonts w:ascii="Garamond" w:hAnsi="Garamond"/>
          <w:szCs w:val="28"/>
        </w:rPr>
      </w:pPr>
    </w:p>
    <w:p w14:paraId="1A0B3F91" w14:textId="77777777" w:rsidR="005B2F71" w:rsidRPr="00207C28" w:rsidRDefault="005B2F71" w:rsidP="005B2F71">
      <w:pPr>
        <w:ind w:firstLine="284"/>
        <w:jc w:val="center"/>
        <w:rPr>
          <w:rFonts w:ascii="Garamond" w:hAnsi="Garamond"/>
          <w:szCs w:val="28"/>
        </w:rPr>
      </w:pPr>
      <w:r w:rsidRPr="00207C28">
        <w:rPr>
          <w:rFonts w:ascii="Garamond" w:hAnsi="Garamond"/>
          <w:szCs w:val="28"/>
        </w:rPr>
        <w:t>VENDOSI:</w:t>
      </w:r>
    </w:p>
    <w:p w14:paraId="3C924B9B" w14:textId="77777777" w:rsidR="005B2F71" w:rsidRPr="00207C28" w:rsidRDefault="005B2F71" w:rsidP="005B2F71">
      <w:pPr>
        <w:ind w:firstLine="284"/>
        <w:jc w:val="both"/>
        <w:rPr>
          <w:rFonts w:ascii="Garamond" w:hAnsi="Garamond"/>
          <w:szCs w:val="28"/>
        </w:rPr>
      </w:pPr>
    </w:p>
    <w:p w14:paraId="536B6069" w14:textId="301DADFE" w:rsidR="005B2F71" w:rsidRPr="00207C28" w:rsidRDefault="005B2F71" w:rsidP="005B2F71">
      <w:pPr>
        <w:ind w:firstLine="284"/>
        <w:jc w:val="both"/>
        <w:rPr>
          <w:rFonts w:ascii="Garamond" w:hAnsi="Garamond"/>
          <w:szCs w:val="28"/>
        </w:rPr>
      </w:pPr>
      <w:r w:rsidRPr="00207C28">
        <w:rPr>
          <w:rFonts w:ascii="Garamond" w:hAnsi="Garamond"/>
          <w:szCs w:val="28"/>
        </w:rPr>
        <w:t>1. Shfuqizimin e vendimit nr.</w:t>
      </w:r>
      <w:r w:rsidR="00207C28" w:rsidRPr="00207C28">
        <w:rPr>
          <w:rFonts w:ascii="Garamond" w:hAnsi="Garamond"/>
          <w:szCs w:val="28"/>
        </w:rPr>
        <w:t xml:space="preserve"> </w:t>
      </w:r>
      <w:r w:rsidRPr="00207C28">
        <w:rPr>
          <w:rFonts w:ascii="Garamond" w:hAnsi="Garamond"/>
          <w:szCs w:val="28"/>
        </w:rPr>
        <w:t xml:space="preserve">442, datë 3.6.2020, të Këshillit të Ministrave, “Për shpalljen e zonës së re për zhvillim, në </w:t>
      </w:r>
      <w:r w:rsidR="00207C28" w:rsidRPr="00207C28">
        <w:rPr>
          <w:rFonts w:ascii="Garamond" w:hAnsi="Garamond"/>
          <w:szCs w:val="28"/>
        </w:rPr>
        <w:t xml:space="preserve">Njësinë Administrative </w:t>
      </w:r>
      <w:r w:rsidRPr="00207C28">
        <w:rPr>
          <w:rFonts w:ascii="Garamond" w:hAnsi="Garamond"/>
          <w:szCs w:val="28"/>
        </w:rPr>
        <w:t>Durrës, Bashkia Durrës, dhe caktimin e Fondit Shqiptar të Zhvillimit, si njësi zbatuese”.</w:t>
      </w:r>
    </w:p>
    <w:p w14:paraId="595E7396" w14:textId="72FCA6F8" w:rsidR="005B2F71" w:rsidRPr="00207C28" w:rsidRDefault="005B2F71" w:rsidP="005B2F71">
      <w:pPr>
        <w:ind w:firstLine="284"/>
        <w:jc w:val="both"/>
        <w:rPr>
          <w:rFonts w:ascii="Garamond" w:hAnsi="Garamond"/>
          <w:szCs w:val="28"/>
        </w:rPr>
      </w:pPr>
      <w:r w:rsidRPr="00207C28">
        <w:rPr>
          <w:rFonts w:ascii="Garamond" w:hAnsi="Garamond"/>
          <w:szCs w:val="28"/>
        </w:rPr>
        <w:t>2. Ngarkohen Ministria e Infrastrukturës dhe Energjisë, Bashkia Durrës, Fondi Shqiptar i Zhvillimit dhe Agjencia Kombëtare e Planifikimit të Territorit për zbatimin e këtij vendimi.</w:t>
      </w:r>
    </w:p>
    <w:p w14:paraId="315EDAF9" w14:textId="17851A5C" w:rsidR="00F36F56" w:rsidRPr="00207C28" w:rsidRDefault="005B2F71" w:rsidP="005B2F71">
      <w:pPr>
        <w:ind w:firstLine="284"/>
        <w:jc w:val="both"/>
        <w:rPr>
          <w:rFonts w:ascii="Garamond" w:hAnsi="Garamond"/>
          <w:szCs w:val="28"/>
        </w:rPr>
      </w:pPr>
      <w:r w:rsidRPr="00207C28">
        <w:rPr>
          <w:rFonts w:ascii="Garamond" w:hAnsi="Garamond"/>
          <w:szCs w:val="28"/>
        </w:rPr>
        <w:t>Ky vendim hyn në fuqi menjëherë dhe botohet në Fletoren Zyrtare.</w:t>
      </w:r>
    </w:p>
    <w:p w14:paraId="315EDAFA" w14:textId="3C8CF4BA" w:rsidR="00104E37" w:rsidRPr="00207C28" w:rsidRDefault="00104E37" w:rsidP="005B2F71">
      <w:pPr>
        <w:ind w:firstLine="284"/>
        <w:jc w:val="both"/>
        <w:rPr>
          <w:rFonts w:ascii="Garamond" w:hAnsi="Garamond"/>
        </w:rPr>
      </w:pPr>
    </w:p>
    <w:p w14:paraId="2CE24329" w14:textId="77777777" w:rsidR="00A574C0" w:rsidRPr="00207C28" w:rsidRDefault="00A574C0" w:rsidP="00A574C0">
      <w:pPr>
        <w:ind w:firstLine="284"/>
        <w:jc w:val="right"/>
        <w:rPr>
          <w:rFonts w:ascii="Garamond" w:hAnsi="Garamond"/>
        </w:rPr>
      </w:pPr>
      <w:r w:rsidRPr="00207C28">
        <w:rPr>
          <w:rFonts w:ascii="Garamond" w:hAnsi="Garamond"/>
        </w:rPr>
        <w:t xml:space="preserve">KRYEMINISTËR </w:t>
      </w:r>
    </w:p>
    <w:p w14:paraId="7F3748B1" w14:textId="77777777" w:rsidR="00A574C0" w:rsidRPr="00207C28" w:rsidRDefault="00A574C0" w:rsidP="00A574C0">
      <w:pPr>
        <w:ind w:firstLine="284"/>
        <w:jc w:val="right"/>
        <w:rPr>
          <w:rFonts w:ascii="Garamond" w:hAnsi="Garamond"/>
          <w:b/>
        </w:rPr>
      </w:pPr>
      <w:r w:rsidRPr="00207C28">
        <w:rPr>
          <w:rFonts w:ascii="Garamond" w:hAnsi="Garamond"/>
          <w:b/>
        </w:rPr>
        <w:t xml:space="preserve">Edi </w:t>
      </w:r>
      <w:proofErr w:type="spellStart"/>
      <w:r w:rsidRPr="00207C28">
        <w:rPr>
          <w:rFonts w:ascii="Garamond" w:hAnsi="Garamond"/>
          <w:b/>
        </w:rPr>
        <w:t>Rama</w:t>
      </w:r>
      <w:proofErr w:type="spellEnd"/>
    </w:p>
    <w:p w14:paraId="06ECB57A" w14:textId="77777777" w:rsidR="00A574C0" w:rsidRPr="00207C28" w:rsidRDefault="00A574C0" w:rsidP="00A574C0"/>
    <w:p w14:paraId="069568CD" w14:textId="77777777" w:rsidR="00A574C0" w:rsidRPr="00207C28" w:rsidRDefault="00A574C0" w:rsidP="005B2F71">
      <w:pPr>
        <w:ind w:firstLine="284"/>
        <w:jc w:val="both"/>
        <w:rPr>
          <w:rFonts w:ascii="Garamond" w:hAnsi="Garamond"/>
        </w:rPr>
      </w:pPr>
    </w:p>
    <w:sectPr w:rsidR="00A574C0" w:rsidRPr="00207C28" w:rsidSect="0027615E">
      <w:headerReference w:type="default" r:id="rId10"/>
      <w:footerReference w:type="default" r:id="rId11"/>
      <w:pgSz w:w="11906" w:h="16838" w:code="9"/>
      <w:pgMar w:top="144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5EDB0C" w14:textId="77777777" w:rsidR="00762188" w:rsidRDefault="00762188" w:rsidP="0027615E">
      <w:r>
        <w:separator/>
      </w:r>
    </w:p>
  </w:endnote>
  <w:endnote w:type="continuationSeparator" w:id="0">
    <w:p w14:paraId="315EDB0D" w14:textId="77777777" w:rsidR="00762188" w:rsidRDefault="00762188" w:rsidP="0027615E">
      <w:r>
        <w:continuationSeparator/>
      </w:r>
    </w:p>
  </w:endnote>
  <w:endnote w:type="continuationNotice" w:id="1">
    <w:p w14:paraId="4A47664B" w14:textId="77777777" w:rsidR="00670E08" w:rsidRDefault="00670E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73227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5EDB0E" w14:textId="625F7DDE" w:rsidR="00762188" w:rsidRDefault="0076218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C2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15EDB0F" w14:textId="77777777" w:rsidR="00762188" w:rsidRDefault="007621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5EDB0A" w14:textId="77777777" w:rsidR="00762188" w:rsidRDefault="00762188" w:rsidP="0027615E">
      <w:r>
        <w:separator/>
      </w:r>
    </w:p>
  </w:footnote>
  <w:footnote w:type="continuationSeparator" w:id="0">
    <w:p w14:paraId="315EDB0B" w14:textId="77777777" w:rsidR="00762188" w:rsidRDefault="00762188" w:rsidP="0027615E">
      <w:r>
        <w:continuationSeparator/>
      </w:r>
    </w:p>
  </w:footnote>
  <w:footnote w:type="continuationNotice" w:id="1">
    <w:p w14:paraId="77A86A08" w14:textId="77777777" w:rsidR="00670E08" w:rsidRDefault="00670E0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420FAC" w14:textId="77777777" w:rsidR="00670E08" w:rsidRDefault="00670E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496B11"/>
    <w:multiLevelType w:val="hybridMultilevel"/>
    <w:tmpl w:val="89982A2A"/>
    <w:lvl w:ilvl="0" w:tplc="495A7CA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C2035"/>
    <w:multiLevelType w:val="hybridMultilevel"/>
    <w:tmpl w:val="83EC9176"/>
    <w:lvl w:ilvl="0" w:tplc="F6E42BB6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720F74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75CE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F41645"/>
    <w:multiLevelType w:val="hybridMultilevel"/>
    <w:tmpl w:val="1F5C7F30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FF2322"/>
    <w:multiLevelType w:val="hybridMultilevel"/>
    <w:tmpl w:val="E5822A9C"/>
    <w:lvl w:ilvl="0" w:tplc="FFFFFFFF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520FA5"/>
    <w:multiLevelType w:val="hybridMultilevel"/>
    <w:tmpl w:val="E5822A9C"/>
    <w:lvl w:ilvl="0" w:tplc="FFFFFFFF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7A19FA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27265F"/>
    <w:multiLevelType w:val="hybridMultilevel"/>
    <w:tmpl w:val="83EC9176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9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90F25E8"/>
    <w:multiLevelType w:val="hybridMultilevel"/>
    <w:tmpl w:val="3AD2FF58"/>
    <w:lvl w:ilvl="0" w:tplc="70F83F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FFF659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602A0"/>
    <w:multiLevelType w:val="hybridMultilevel"/>
    <w:tmpl w:val="3F88A0D2"/>
    <w:lvl w:ilvl="0" w:tplc="B4C2F70C">
      <w:start w:val="27"/>
      <w:numFmt w:val="bullet"/>
      <w:lvlText w:val="-"/>
      <w:lvlJc w:val="left"/>
      <w:pPr>
        <w:ind w:left="5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182196"/>
    <w:multiLevelType w:val="hybridMultilevel"/>
    <w:tmpl w:val="C8EA4CF2"/>
    <w:lvl w:ilvl="0" w:tplc="0409000F">
      <w:start w:val="2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5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1040FC"/>
    <w:multiLevelType w:val="hybridMultilevel"/>
    <w:tmpl w:val="FE6E604A"/>
    <w:lvl w:ilvl="0" w:tplc="5EE87F3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85E6231"/>
    <w:multiLevelType w:val="hybridMultilevel"/>
    <w:tmpl w:val="C8EA4CF2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1D78AB"/>
    <w:multiLevelType w:val="hybridMultilevel"/>
    <w:tmpl w:val="E5822A9C"/>
    <w:lvl w:ilvl="0" w:tplc="8F74CC3E">
      <w:start w:val="1"/>
      <w:numFmt w:val="decimal"/>
      <w:lvlText w:val="%1."/>
      <w:lvlJc w:val="left"/>
      <w:pPr>
        <w:ind w:left="719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943C4"/>
    <w:multiLevelType w:val="hybridMultilevel"/>
    <w:tmpl w:val="83EC9176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3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9C710D"/>
    <w:multiLevelType w:val="hybridMultilevel"/>
    <w:tmpl w:val="83EC9176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7" w15:restartNumberingAfterBreak="0">
    <w:nsid w:val="6E312195"/>
    <w:multiLevelType w:val="hybridMultilevel"/>
    <w:tmpl w:val="83EC9176"/>
    <w:lvl w:ilvl="0" w:tplc="FFFFFFFF">
      <w:start w:val="1"/>
      <w:numFmt w:val="decimal"/>
      <w:lvlText w:val="%1."/>
      <w:lvlJc w:val="left"/>
      <w:pPr>
        <w:ind w:left="630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8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37C1E38"/>
    <w:multiLevelType w:val="hybridMultilevel"/>
    <w:tmpl w:val="0E8C8BDE"/>
    <w:lvl w:ilvl="0" w:tplc="C0DAEE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4385346"/>
    <w:multiLevelType w:val="hybridMultilevel"/>
    <w:tmpl w:val="D7F089FA"/>
    <w:lvl w:ilvl="0" w:tplc="5524D24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6171953"/>
    <w:multiLevelType w:val="hybridMultilevel"/>
    <w:tmpl w:val="77C2C8D6"/>
    <w:lvl w:ilvl="0" w:tplc="B4C2F70C">
      <w:start w:val="27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6A85F36"/>
    <w:multiLevelType w:val="hybridMultilevel"/>
    <w:tmpl w:val="C8EA4CF2"/>
    <w:lvl w:ilvl="0" w:tplc="FFFFFFFF">
      <w:start w:val="2"/>
      <w:numFmt w:val="decimal"/>
      <w:lvlText w:val="%1."/>
      <w:lvlJc w:val="left"/>
      <w:pPr>
        <w:ind w:left="63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4" w15:restartNumberingAfterBreak="0">
    <w:nsid w:val="7EC04DC3"/>
    <w:multiLevelType w:val="hybridMultilevel"/>
    <w:tmpl w:val="4912913A"/>
    <w:lvl w:ilvl="0" w:tplc="FA38E08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F1D46A3"/>
    <w:multiLevelType w:val="hybridMultilevel"/>
    <w:tmpl w:val="37AE5E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4"/>
  </w:num>
  <w:num w:numId="2">
    <w:abstractNumId w:val="9"/>
  </w:num>
  <w:num w:numId="3">
    <w:abstractNumId w:val="25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1"/>
  </w:num>
  <w:num w:numId="7">
    <w:abstractNumId w:val="11"/>
  </w:num>
  <w:num w:numId="8">
    <w:abstractNumId w:val="35"/>
  </w:num>
  <w:num w:numId="9">
    <w:abstractNumId w:val="17"/>
  </w:num>
  <w:num w:numId="10">
    <w:abstractNumId w:val="26"/>
  </w:num>
  <w:num w:numId="11">
    <w:abstractNumId w:val="6"/>
  </w:num>
  <w:num w:numId="12">
    <w:abstractNumId w:val="1"/>
  </w:num>
  <w:num w:numId="13">
    <w:abstractNumId w:val="15"/>
  </w:num>
  <w:num w:numId="14">
    <w:abstractNumId w:val="38"/>
  </w:num>
  <w:num w:numId="15">
    <w:abstractNumId w:val="29"/>
  </w:num>
  <w:num w:numId="16">
    <w:abstractNumId w:val="16"/>
  </w:num>
  <w:num w:numId="17">
    <w:abstractNumId w:val="14"/>
  </w:num>
  <w:num w:numId="18">
    <w:abstractNumId w:val="33"/>
  </w:num>
  <w:num w:numId="19">
    <w:abstractNumId w:val="0"/>
  </w:num>
  <w:num w:numId="20">
    <w:abstractNumId w:val="19"/>
  </w:num>
  <w:num w:numId="21">
    <w:abstractNumId w:val="7"/>
  </w:num>
  <w:num w:numId="22">
    <w:abstractNumId w:val="21"/>
  </w:num>
  <w:num w:numId="23">
    <w:abstractNumId w:val="39"/>
  </w:num>
  <w:num w:numId="24">
    <w:abstractNumId w:val="8"/>
  </w:num>
  <w:num w:numId="25">
    <w:abstractNumId w:val="22"/>
  </w:num>
  <w:num w:numId="26">
    <w:abstractNumId w:val="13"/>
  </w:num>
  <w:num w:numId="27">
    <w:abstractNumId w:val="5"/>
  </w:num>
  <w:num w:numId="28">
    <w:abstractNumId w:val="4"/>
  </w:num>
  <w:num w:numId="29">
    <w:abstractNumId w:val="23"/>
  </w:num>
  <w:num w:numId="30">
    <w:abstractNumId w:val="45"/>
  </w:num>
  <w:num w:numId="31">
    <w:abstractNumId w:val="40"/>
  </w:num>
  <w:num w:numId="32">
    <w:abstractNumId w:val="42"/>
  </w:num>
  <w:num w:numId="33">
    <w:abstractNumId w:val="2"/>
  </w:num>
  <w:num w:numId="34">
    <w:abstractNumId w:val="41"/>
  </w:num>
  <w:num w:numId="35">
    <w:abstractNumId w:val="30"/>
  </w:num>
  <w:num w:numId="36">
    <w:abstractNumId w:val="24"/>
  </w:num>
  <w:num w:numId="37">
    <w:abstractNumId w:val="10"/>
  </w:num>
  <w:num w:numId="38">
    <w:abstractNumId w:val="27"/>
  </w:num>
  <w:num w:numId="39">
    <w:abstractNumId w:val="12"/>
  </w:num>
  <w:num w:numId="40">
    <w:abstractNumId w:val="28"/>
  </w:num>
  <w:num w:numId="41">
    <w:abstractNumId w:val="3"/>
  </w:num>
  <w:num w:numId="42">
    <w:abstractNumId w:val="18"/>
  </w:num>
  <w:num w:numId="43">
    <w:abstractNumId w:val="44"/>
  </w:num>
  <w:num w:numId="44">
    <w:abstractNumId w:val="36"/>
  </w:num>
  <w:num w:numId="45">
    <w:abstractNumId w:val="37"/>
  </w:num>
  <w:num w:numId="46">
    <w:abstractNumId w:val="20"/>
  </w:num>
  <w:num w:numId="47">
    <w:abstractNumId w:val="32"/>
  </w:num>
  <w:num w:numId="48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11135"/>
    <w:rsid w:val="0001208B"/>
    <w:rsid w:val="00031065"/>
    <w:rsid w:val="0003693E"/>
    <w:rsid w:val="00046323"/>
    <w:rsid w:val="000577C6"/>
    <w:rsid w:val="00063C8F"/>
    <w:rsid w:val="00070DF9"/>
    <w:rsid w:val="00071723"/>
    <w:rsid w:val="00080697"/>
    <w:rsid w:val="00097C8F"/>
    <w:rsid w:val="000A069D"/>
    <w:rsid w:val="000B306E"/>
    <w:rsid w:val="000B44AC"/>
    <w:rsid w:val="000E385B"/>
    <w:rsid w:val="000F3B45"/>
    <w:rsid w:val="00104E37"/>
    <w:rsid w:val="001147B2"/>
    <w:rsid w:val="001172A7"/>
    <w:rsid w:val="001329D3"/>
    <w:rsid w:val="001354CF"/>
    <w:rsid w:val="00162063"/>
    <w:rsid w:val="00162E5F"/>
    <w:rsid w:val="0017708B"/>
    <w:rsid w:val="0017725F"/>
    <w:rsid w:val="0018021B"/>
    <w:rsid w:val="00181EA5"/>
    <w:rsid w:val="00186BE4"/>
    <w:rsid w:val="00194BBB"/>
    <w:rsid w:val="001A5173"/>
    <w:rsid w:val="001A6455"/>
    <w:rsid w:val="001C1E03"/>
    <w:rsid w:val="001D7A26"/>
    <w:rsid w:val="001E1052"/>
    <w:rsid w:val="001E29E9"/>
    <w:rsid w:val="001E4AD9"/>
    <w:rsid w:val="001E5BBD"/>
    <w:rsid w:val="001F461A"/>
    <w:rsid w:val="00204E23"/>
    <w:rsid w:val="00207C28"/>
    <w:rsid w:val="0021725A"/>
    <w:rsid w:val="00222082"/>
    <w:rsid w:val="0022688C"/>
    <w:rsid w:val="00237B3A"/>
    <w:rsid w:val="002469B2"/>
    <w:rsid w:val="00250250"/>
    <w:rsid w:val="002515FE"/>
    <w:rsid w:val="0027440F"/>
    <w:rsid w:val="00275C8D"/>
    <w:rsid w:val="0027615E"/>
    <w:rsid w:val="002762FD"/>
    <w:rsid w:val="00276E21"/>
    <w:rsid w:val="00282AC3"/>
    <w:rsid w:val="00284591"/>
    <w:rsid w:val="0029068E"/>
    <w:rsid w:val="002938E2"/>
    <w:rsid w:val="002972C3"/>
    <w:rsid w:val="002B34DE"/>
    <w:rsid w:val="002B72D8"/>
    <w:rsid w:val="002C4B31"/>
    <w:rsid w:val="002E2400"/>
    <w:rsid w:val="002E46E6"/>
    <w:rsid w:val="002E6847"/>
    <w:rsid w:val="00301AB4"/>
    <w:rsid w:val="0030312B"/>
    <w:rsid w:val="0032014A"/>
    <w:rsid w:val="00325D32"/>
    <w:rsid w:val="00330D60"/>
    <w:rsid w:val="003315F2"/>
    <w:rsid w:val="00341419"/>
    <w:rsid w:val="003456AE"/>
    <w:rsid w:val="00363F1A"/>
    <w:rsid w:val="003764CA"/>
    <w:rsid w:val="00383988"/>
    <w:rsid w:val="003870CF"/>
    <w:rsid w:val="00390590"/>
    <w:rsid w:val="00391F73"/>
    <w:rsid w:val="00396F6E"/>
    <w:rsid w:val="003A2C0C"/>
    <w:rsid w:val="003D486E"/>
    <w:rsid w:val="003D58FC"/>
    <w:rsid w:val="003D6D35"/>
    <w:rsid w:val="004153C7"/>
    <w:rsid w:val="004167A9"/>
    <w:rsid w:val="004213B6"/>
    <w:rsid w:val="004269AB"/>
    <w:rsid w:val="004529AC"/>
    <w:rsid w:val="004762A4"/>
    <w:rsid w:val="00481D63"/>
    <w:rsid w:val="00486205"/>
    <w:rsid w:val="00492167"/>
    <w:rsid w:val="00497C68"/>
    <w:rsid w:val="004A0E98"/>
    <w:rsid w:val="004B2742"/>
    <w:rsid w:val="004B2A1C"/>
    <w:rsid w:val="004C0080"/>
    <w:rsid w:val="004C62F1"/>
    <w:rsid w:val="004F1DF0"/>
    <w:rsid w:val="004F3924"/>
    <w:rsid w:val="004F5A11"/>
    <w:rsid w:val="00512744"/>
    <w:rsid w:val="00524CE4"/>
    <w:rsid w:val="005323BD"/>
    <w:rsid w:val="00542F0C"/>
    <w:rsid w:val="00553D7D"/>
    <w:rsid w:val="0055724B"/>
    <w:rsid w:val="00564FAE"/>
    <w:rsid w:val="00571285"/>
    <w:rsid w:val="005718D4"/>
    <w:rsid w:val="00574835"/>
    <w:rsid w:val="00575B3A"/>
    <w:rsid w:val="005763A1"/>
    <w:rsid w:val="005809CB"/>
    <w:rsid w:val="00581069"/>
    <w:rsid w:val="00596A37"/>
    <w:rsid w:val="005A0234"/>
    <w:rsid w:val="005A0673"/>
    <w:rsid w:val="005A0882"/>
    <w:rsid w:val="005A3602"/>
    <w:rsid w:val="005B2F71"/>
    <w:rsid w:val="005C215D"/>
    <w:rsid w:val="005C6851"/>
    <w:rsid w:val="005D1C15"/>
    <w:rsid w:val="005D219A"/>
    <w:rsid w:val="005D2474"/>
    <w:rsid w:val="005D279D"/>
    <w:rsid w:val="005E400B"/>
    <w:rsid w:val="005E502A"/>
    <w:rsid w:val="005E65C4"/>
    <w:rsid w:val="00603AAB"/>
    <w:rsid w:val="00604BA1"/>
    <w:rsid w:val="00606879"/>
    <w:rsid w:val="0061167E"/>
    <w:rsid w:val="00624D53"/>
    <w:rsid w:val="00632509"/>
    <w:rsid w:val="0064570C"/>
    <w:rsid w:val="006471D6"/>
    <w:rsid w:val="00651E56"/>
    <w:rsid w:val="00670E08"/>
    <w:rsid w:val="00680299"/>
    <w:rsid w:val="006802CA"/>
    <w:rsid w:val="00696020"/>
    <w:rsid w:val="006A3F79"/>
    <w:rsid w:val="006A4C41"/>
    <w:rsid w:val="006B0701"/>
    <w:rsid w:val="006C4213"/>
    <w:rsid w:val="006C724D"/>
    <w:rsid w:val="006F437C"/>
    <w:rsid w:val="006F4E78"/>
    <w:rsid w:val="007170CA"/>
    <w:rsid w:val="007421EF"/>
    <w:rsid w:val="00743B48"/>
    <w:rsid w:val="00751CFB"/>
    <w:rsid w:val="00762188"/>
    <w:rsid w:val="0077116C"/>
    <w:rsid w:val="00774A14"/>
    <w:rsid w:val="007967B4"/>
    <w:rsid w:val="007973BC"/>
    <w:rsid w:val="007A413C"/>
    <w:rsid w:val="007A6FDE"/>
    <w:rsid w:val="007B1183"/>
    <w:rsid w:val="007B3420"/>
    <w:rsid w:val="007B57B9"/>
    <w:rsid w:val="007C4794"/>
    <w:rsid w:val="007E4D2E"/>
    <w:rsid w:val="007F4309"/>
    <w:rsid w:val="007F7A97"/>
    <w:rsid w:val="00803A75"/>
    <w:rsid w:val="008077C9"/>
    <w:rsid w:val="00807FBB"/>
    <w:rsid w:val="00825E95"/>
    <w:rsid w:val="00827974"/>
    <w:rsid w:val="00831A71"/>
    <w:rsid w:val="008355E7"/>
    <w:rsid w:val="0084149B"/>
    <w:rsid w:val="008453DF"/>
    <w:rsid w:val="00851697"/>
    <w:rsid w:val="0085209E"/>
    <w:rsid w:val="0085436F"/>
    <w:rsid w:val="0086446B"/>
    <w:rsid w:val="008644F1"/>
    <w:rsid w:val="008651A1"/>
    <w:rsid w:val="00867DF1"/>
    <w:rsid w:val="00875394"/>
    <w:rsid w:val="00885040"/>
    <w:rsid w:val="008902E0"/>
    <w:rsid w:val="008A02E4"/>
    <w:rsid w:val="008A31A5"/>
    <w:rsid w:val="008B5F62"/>
    <w:rsid w:val="008B6CBD"/>
    <w:rsid w:val="008C061E"/>
    <w:rsid w:val="008D5640"/>
    <w:rsid w:val="008D78CC"/>
    <w:rsid w:val="008E4A28"/>
    <w:rsid w:val="008E7BC6"/>
    <w:rsid w:val="0090659D"/>
    <w:rsid w:val="0090689A"/>
    <w:rsid w:val="00907519"/>
    <w:rsid w:val="00910551"/>
    <w:rsid w:val="00911A4C"/>
    <w:rsid w:val="00915B88"/>
    <w:rsid w:val="00916102"/>
    <w:rsid w:val="00917E89"/>
    <w:rsid w:val="00925DE4"/>
    <w:rsid w:val="009318E6"/>
    <w:rsid w:val="00946FBB"/>
    <w:rsid w:val="009A3BE6"/>
    <w:rsid w:val="009A6A63"/>
    <w:rsid w:val="009B6F60"/>
    <w:rsid w:val="009C40DC"/>
    <w:rsid w:val="009D39AB"/>
    <w:rsid w:val="009F0601"/>
    <w:rsid w:val="009F0D74"/>
    <w:rsid w:val="009F4114"/>
    <w:rsid w:val="00A05F67"/>
    <w:rsid w:val="00A07A0B"/>
    <w:rsid w:val="00A13CF0"/>
    <w:rsid w:val="00A179BB"/>
    <w:rsid w:val="00A22835"/>
    <w:rsid w:val="00A265B5"/>
    <w:rsid w:val="00A41C85"/>
    <w:rsid w:val="00A530E0"/>
    <w:rsid w:val="00A574C0"/>
    <w:rsid w:val="00A67971"/>
    <w:rsid w:val="00AA107E"/>
    <w:rsid w:val="00AC5AB8"/>
    <w:rsid w:val="00AE1F13"/>
    <w:rsid w:val="00AE564A"/>
    <w:rsid w:val="00AF3E49"/>
    <w:rsid w:val="00AF4854"/>
    <w:rsid w:val="00B10B3A"/>
    <w:rsid w:val="00B22FA3"/>
    <w:rsid w:val="00B32C92"/>
    <w:rsid w:val="00B3379B"/>
    <w:rsid w:val="00B44CDE"/>
    <w:rsid w:val="00B551A4"/>
    <w:rsid w:val="00B6344B"/>
    <w:rsid w:val="00B76AAC"/>
    <w:rsid w:val="00B8290F"/>
    <w:rsid w:val="00B85B65"/>
    <w:rsid w:val="00B95C94"/>
    <w:rsid w:val="00BB5184"/>
    <w:rsid w:val="00BD2F1E"/>
    <w:rsid w:val="00BD304D"/>
    <w:rsid w:val="00BD6596"/>
    <w:rsid w:val="00BE0CCB"/>
    <w:rsid w:val="00BE5E7A"/>
    <w:rsid w:val="00BE755B"/>
    <w:rsid w:val="00C1436B"/>
    <w:rsid w:val="00C2162E"/>
    <w:rsid w:val="00C21B63"/>
    <w:rsid w:val="00C25D31"/>
    <w:rsid w:val="00C4378C"/>
    <w:rsid w:val="00C60E93"/>
    <w:rsid w:val="00C7631E"/>
    <w:rsid w:val="00C9448A"/>
    <w:rsid w:val="00C96BA9"/>
    <w:rsid w:val="00CB5010"/>
    <w:rsid w:val="00CC392E"/>
    <w:rsid w:val="00CC40E9"/>
    <w:rsid w:val="00CD1588"/>
    <w:rsid w:val="00CD4247"/>
    <w:rsid w:val="00CD6CBA"/>
    <w:rsid w:val="00CE0433"/>
    <w:rsid w:val="00CF4872"/>
    <w:rsid w:val="00D0098D"/>
    <w:rsid w:val="00D25E7C"/>
    <w:rsid w:val="00D36CE7"/>
    <w:rsid w:val="00D4161C"/>
    <w:rsid w:val="00D462B0"/>
    <w:rsid w:val="00D54C41"/>
    <w:rsid w:val="00D74913"/>
    <w:rsid w:val="00D92430"/>
    <w:rsid w:val="00D96F00"/>
    <w:rsid w:val="00DA270F"/>
    <w:rsid w:val="00DA52A0"/>
    <w:rsid w:val="00DB0BBD"/>
    <w:rsid w:val="00DD0105"/>
    <w:rsid w:val="00DE09FD"/>
    <w:rsid w:val="00DF6F6B"/>
    <w:rsid w:val="00E02F37"/>
    <w:rsid w:val="00E06E43"/>
    <w:rsid w:val="00E1510E"/>
    <w:rsid w:val="00E1516E"/>
    <w:rsid w:val="00E16094"/>
    <w:rsid w:val="00E31363"/>
    <w:rsid w:val="00E313E7"/>
    <w:rsid w:val="00E36D96"/>
    <w:rsid w:val="00E477FE"/>
    <w:rsid w:val="00E70FEC"/>
    <w:rsid w:val="00E80064"/>
    <w:rsid w:val="00E85927"/>
    <w:rsid w:val="00E86961"/>
    <w:rsid w:val="00E94D7C"/>
    <w:rsid w:val="00EA0677"/>
    <w:rsid w:val="00EA3AC4"/>
    <w:rsid w:val="00EB0988"/>
    <w:rsid w:val="00EB42D7"/>
    <w:rsid w:val="00EC16BE"/>
    <w:rsid w:val="00EC31DE"/>
    <w:rsid w:val="00EC48D6"/>
    <w:rsid w:val="00ED5239"/>
    <w:rsid w:val="00EF3F1C"/>
    <w:rsid w:val="00EF6F78"/>
    <w:rsid w:val="00F02BDB"/>
    <w:rsid w:val="00F0481B"/>
    <w:rsid w:val="00F32F70"/>
    <w:rsid w:val="00F34E7A"/>
    <w:rsid w:val="00F36F56"/>
    <w:rsid w:val="00F401E9"/>
    <w:rsid w:val="00F40BAB"/>
    <w:rsid w:val="00F44735"/>
    <w:rsid w:val="00F87889"/>
    <w:rsid w:val="00F95E81"/>
    <w:rsid w:val="00FB1195"/>
    <w:rsid w:val="00FC1C44"/>
    <w:rsid w:val="00FC316A"/>
    <w:rsid w:val="00FC72C6"/>
    <w:rsid w:val="00FD5E47"/>
    <w:rsid w:val="00FE1845"/>
    <w:rsid w:val="00FF2D15"/>
    <w:rsid w:val="00FF66C5"/>
    <w:rsid w:val="00FF691E"/>
    <w:rsid w:val="00FF6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EDAD9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9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1172A7"/>
    <w:rPr>
      <w:rFonts w:ascii="Times New Roman" w:eastAsia="MS Mincho" w:hAnsi="Times New Roman" w:cs="Times New Roman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1"/>
    <w:qFormat/>
    <w:rsid w:val="002C4B31"/>
    <w:pPr>
      <w:widowControl w:val="0"/>
      <w:autoSpaceDE w:val="0"/>
      <w:autoSpaceDN w:val="0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2C4B31"/>
    <w:rPr>
      <w:rFonts w:ascii="Times New Roman" w:eastAsia="Times New Roman" w:hAnsi="Times New Roman" w:cs="Times New Roman"/>
      <w:sz w:val="28"/>
      <w:szCs w:val="28"/>
      <w:lang w:val="sq-AL"/>
    </w:rPr>
  </w:style>
  <w:style w:type="table" w:styleId="TableGrid">
    <w:name w:val="Table Grid"/>
    <w:basedOn w:val="TableNormal"/>
    <w:uiPriority w:val="39"/>
    <w:rsid w:val="002C4B31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8453DF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CC392E"/>
  </w:style>
  <w:style w:type="paragraph" w:styleId="Header">
    <w:name w:val="header"/>
    <w:basedOn w:val="Normal"/>
    <w:link w:val="HeaderChar"/>
    <w:uiPriority w:val="99"/>
    <w:unhideWhenUsed/>
    <w:rsid w:val="002761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7615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761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615E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9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7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2026-08-04T07:50:46Z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2026-08-03T00:00:00Z</Date_x0020_protokolli>
    <Titulli xmlns="0e656187-b300-4fb0-8bf4-3a50f872073c">Për shfuqizimin e vendimit nr.442, datë 3.6.2020, të Këshillit të Ministrave, “Për shpalljen e zonës së re për zhvillim, në njësinë administrative Durrës, Bashkia Durrës, dhe caktimin e Fondit Shqiptar të Zhvillimit, si njësi zbatuese”</Titulli>
    <Modifikuesi xmlns="0e656187-b300-4fb0-8bf4-3a50f872073c">ermira.bukaci</Modifikuesi>
    <Nr_x002e__x0020_prot_x0020_QBZ xmlns="0e656187-b300-4fb0-8bf4-3a50f872073c">1791</Nr_x002e__x0020_prot_x0020_QBZ>
    <Data_x0020_e_x0020_Modifikimit xmlns="0e656187-b300-4fb0-8bf4-3a50f872073c">2026-08-04T08:59:59Z</Data_x0020_e_x0020_Modifikimit>
    <Dekretuar xmlns="0e656187-b300-4fb0-8bf4-3a50f872073c">false</Dekretuar>
    <Data xmlns="0e656187-b300-4fb0-8bf4-3a50f872073c">2026-07-30T00:00:00Z</Data>
    <Nr_x002e__x0020_protokolli_x0020_i_x0020_aktit xmlns="0e656187-b300-4fb0-8bf4-3a50f872073c">4779/1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D3D4E7D228649798BF0F01FC51928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FAF66E-4BC1-40D6-800F-43CAF511D033}">
  <ds:schemaRefs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6560711-CC7C-4B85-91CE-8CD068D4FA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CE57E5-F068-484B-BCF3-24AFA3FC8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vendimit nr.442, datë 3.6.2020, të Këshillit të Ministrave, “Për shpalljen e zonës së re për zhvillim, në njësinë administrative Durrës, Bashkia Durrës, dhe caktimin e Fondit Shqiptar të Zhvillimit, si njësi zbatuese”</dc:title>
  <dc:creator>user1</dc:creator>
  <cp:lastModifiedBy>fjora.cahani</cp:lastModifiedBy>
  <cp:revision>9</cp:revision>
  <cp:lastPrinted>2026-07-29T18:03:00Z</cp:lastPrinted>
  <dcterms:created xsi:type="dcterms:W3CDTF">2026-08-04T07:29:00Z</dcterms:created>
  <dcterms:modified xsi:type="dcterms:W3CDTF">2026-08-04T10:39:00Z</dcterms:modified>
</cp:coreProperties>
</file>