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6C019" w14:textId="659725DB" w:rsidR="003E5C3D" w:rsidRPr="00133067" w:rsidRDefault="003E5C3D" w:rsidP="006408C1">
      <w:pPr>
        <w:spacing w:after="0" w:line="240" w:lineRule="auto"/>
        <w:ind w:firstLine="284"/>
        <w:jc w:val="center"/>
        <w:rPr>
          <w:rFonts w:ascii="Garamond" w:hAnsi="Garamond" w:cs="Times New Roman"/>
          <w:b/>
          <w:bCs/>
        </w:rPr>
      </w:pPr>
      <w:r w:rsidRPr="00133067">
        <w:rPr>
          <w:rFonts w:ascii="Garamond" w:hAnsi="Garamond" w:cs="Times New Roman"/>
          <w:b/>
          <w:bCs/>
        </w:rPr>
        <w:t>VENDIM</w:t>
      </w:r>
    </w:p>
    <w:p w14:paraId="6076C01B" w14:textId="441C5D2D" w:rsidR="0004634D" w:rsidRPr="00133067" w:rsidRDefault="0004634D" w:rsidP="006408C1">
      <w:pPr>
        <w:spacing w:after="0" w:line="240" w:lineRule="auto"/>
        <w:ind w:firstLine="284"/>
        <w:jc w:val="center"/>
        <w:rPr>
          <w:rFonts w:ascii="Garamond" w:hAnsi="Garamond" w:cs="Times New Roman"/>
          <w:b/>
          <w:bCs/>
        </w:rPr>
      </w:pPr>
      <w:r w:rsidRPr="00133067">
        <w:rPr>
          <w:rFonts w:ascii="Garamond" w:hAnsi="Garamond" w:cs="Times New Roman"/>
          <w:b/>
          <w:bCs/>
        </w:rPr>
        <w:t>Nr.</w:t>
      </w:r>
      <w:r w:rsidR="00133067" w:rsidRPr="00133067">
        <w:rPr>
          <w:rFonts w:ascii="Garamond" w:hAnsi="Garamond" w:cs="Times New Roman"/>
          <w:b/>
          <w:bCs/>
        </w:rPr>
        <w:t xml:space="preserve"> </w:t>
      </w:r>
      <w:r w:rsidRPr="00133067">
        <w:rPr>
          <w:rFonts w:ascii="Garamond" w:hAnsi="Garamond" w:cs="Times New Roman"/>
          <w:b/>
          <w:bCs/>
        </w:rPr>
        <w:t>658</w:t>
      </w:r>
      <w:r w:rsidR="003E5C3D" w:rsidRPr="00133067">
        <w:rPr>
          <w:rFonts w:ascii="Garamond" w:hAnsi="Garamond" w:cs="Times New Roman"/>
          <w:b/>
          <w:bCs/>
        </w:rPr>
        <w:t>, datë</w:t>
      </w:r>
      <w:bookmarkStart w:id="0" w:name="_Hlk209532623"/>
      <w:r w:rsidRPr="00133067">
        <w:rPr>
          <w:rFonts w:ascii="Garamond" w:hAnsi="Garamond" w:cs="Times New Roman"/>
          <w:b/>
          <w:bCs/>
        </w:rPr>
        <w:t xml:space="preserve"> 2.9.2026</w:t>
      </w:r>
    </w:p>
    <w:p w14:paraId="6076C01C" w14:textId="77777777" w:rsidR="0004634D" w:rsidRPr="00133067" w:rsidRDefault="0004634D" w:rsidP="006408C1">
      <w:pPr>
        <w:spacing w:after="0" w:line="240" w:lineRule="auto"/>
        <w:ind w:firstLine="284"/>
        <w:jc w:val="center"/>
        <w:rPr>
          <w:rFonts w:ascii="Garamond" w:hAnsi="Garamond" w:cs="Times New Roman"/>
          <w:b/>
          <w:bCs/>
        </w:rPr>
      </w:pPr>
    </w:p>
    <w:p w14:paraId="6076C01F" w14:textId="455E6B8A" w:rsidR="00C74B5B" w:rsidRPr="00133067" w:rsidRDefault="003E5C3D" w:rsidP="006408C1">
      <w:pPr>
        <w:spacing w:after="0" w:line="240" w:lineRule="auto"/>
        <w:ind w:firstLine="284"/>
        <w:jc w:val="center"/>
        <w:rPr>
          <w:rFonts w:ascii="Garamond" w:hAnsi="Garamond"/>
          <w:b/>
        </w:rPr>
      </w:pPr>
      <w:r w:rsidRPr="00133067">
        <w:rPr>
          <w:rFonts w:ascii="Garamond" w:hAnsi="Garamond" w:cs="Times New Roman"/>
          <w:b/>
          <w:bCs/>
        </w:rPr>
        <w:t>P</w:t>
      </w:r>
      <w:r w:rsidR="00E518CF" w:rsidRPr="00133067">
        <w:rPr>
          <w:rFonts w:ascii="Garamond" w:hAnsi="Garamond" w:cs="Times New Roman"/>
          <w:b/>
          <w:bCs/>
        </w:rPr>
        <w:t>Ë</w:t>
      </w:r>
      <w:r w:rsidRPr="00133067">
        <w:rPr>
          <w:rFonts w:ascii="Garamond" w:hAnsi="Garamond" w:cs="Times New Roman"/>
          <w:b/>
          <w:bCs/>
        </w:rPr>
        <w:t>R</w:t>
      </w:r>
      <w:r w:rsidR="002E5CED" w:rsidRPr="00133067">
        <w:rPr>
          <w:rFonts w:ascii="Garamond" w:hAnsi="Garamond" w:cs="Times New Roman"/>
          <w:b/>
          <w:bCs/>
        </w:rPr>
        <w:t xml:space="preserve"> </w:t>
      </w:r>
      <w:r w:rsidR="000F0C62" w:rsidRPr="00133067">
        <w:rPr>
          <w:rFonts w:ascii="Garamond" w:hAnsi="Garamond"/>
          <w:b/>
        </w:rPr>
        <w:t>P</w:t>
      </w:r>
      <w:r w:rsidR="0014157D" w:rsidRPr="00133067">
        <w:rPr>
          <w:rFonts w:ascii="Garamond" w:hAnsi="Garamond"/>
          <w:b/>
        </w:rPr>
        <w:t>Ë</w:t>
      </w:r>
      <w:r w:rsidR="000F0C62" w:rsidRPr="00133067">
        <w:rPr>
          <w:rFonts w:ascii="Garamond" w:hAnsi="Garamond"/>
          <w:b/>
        </w:rPr>
        <w:t>RCAKTIMIN</w:t>
      </w:r>
      <w:r w:rsidR="00E518CF" w:rsidRPr="00133067">
        <w:rPr>
          <w:rFonts w:ascii="Garamond" w:hAnsi="Garamond"/>
          <w:b/>
        </w:rPr>
        <w:t xml:space="preserve"> E KRITEREVE PËR DHËNIEN E MEDALJES SË</w:t>
      </w:r>
      <w:r w:rsidR="00F53540" w:rsidRPr="00133067">
        <w:rPr>
          <w:rFonts w:ascii="Garamond" w:hAnsi="Garamond"/>
          <w:b/>
        </w:rPr>
        <w:t xml:space="preserve"> </w:t>
      </w:r>
      <w:r w:rsidR="00E518CF" w:rsidRPr="00133067">
        <w:rPr>
          <w:rFonts w:ascii="Garamond" w:hAnsi="Garamond"/>
          <w:b/>
        </w:rPr>
        <w:t>SHËRBIMIT TË RENDIT PUBLIK</w:t>
      </w:r>
    </w:p>
    <w:bookmarkEnd w:id="0"/>
    <w:p w14:paraId="6076C020" w14:textId="77777777" w:rsidR="00C74B5B" w:rsidRPr="00133067" w:rsidRDefault="00C74B5B" w:rsidP="006408C1">
      <w:pPr>
        <w:spacing w:after="0" w:line="240" w:lineRule="auto"/>
        <w:ind w:firstLine="284"/>
        <w:jc w:val="both"/>
        <w:rPr>
          <w:rFonts w:ascii="Garamond" w:hAnsi="Garamond" w:cs="Times New Roman"/>
        </w:rPr>
      </w:pPr>
    </w:p>
    <w:p w14:paraId="6076C021" w14:textId="00BBC6F7" w:rsidR="00C74B5B" w:rsidRPr="00133067" w:rsidRDefault="00C74B5B" w:rsidP="006408C1">
      <w:pPr>
        <w:spacing w:after="0" w:line="240" w:lineRule="auto"/>
        <w:ind w:firstLine="284"/>
        <w:jc w:val="both"/>
        <w:rPr>
          <w:rFonts w:ascii="Garamond" w:hAnsi="Garamond" w:cs="Times New Roman"/>
        </w:rPr>
      </w:pPr>
      <w:r w:rsidRPr="00133067">
        <w:rPr>
          <w:rFonts w:ascii="Garamond" w:hAnsi="Garamond" w:cs="Times New Roman"/>
        </w:rPr>
        <w:t>Në mbështetje të nenit 100 të Kushtetutës</w:t>
      </w:r>
      <w:r w:rsidR="00F53540" w:rsidRPr="00133067">
        <w:rPr>
          <w:rFonts w:ascii="Garamond" w:hAnsi="Garamond" w:cs="Times New Roman"/>
        </w:rPr>
        <w:t xml:space="preserve"> dhe</w:t>
      </w:r>
      <w:r w:rsidR="000F0C62" w:rsidRPr="00133067">
        <w:rPr>
          <w:rFonts w:ascii="Garamond" w:hAnsi="Garamond" w:cs="Times New Roman"/>
        </w:rPr>
        <w:t xml:space="preserve"> </w:t>
      </w:r>
      <w:r w:rsidRPr="00133067">
        <w:rPr>
          <w:rFonts w:ascii="Garamond" w:hAnsi="Garamond" w:cs="Times New Roman"/>
          <w:bCs/>
          <w:color w:val="000000" w:themeColor="text1"/>
        </w:rPr>
        <w:t>t</w:t>
      </w:r>
      <w:r w:rsidR="00B855B6" w:rsidRPr="00133067">
        <w:rPr>
          <w:rFonts w:ascii="Garamond" w:hAnsi="Garamond" w:cs="Times New Roman"/>
          <w:bCs/>
          <w:color w:val="000000" w:themeColor="text1"/>
        </w:rPr>
        <w:t>ë</w:t>
      </w:r>
      <w:r w:rsidR="00614C98" w:rsidRPr="00133067">
        <w:rPr>
          <w:rFonts w:ascii="Garamond" w:hAnsi="Garamond" w:cs="Times New Roman"/>
          <w:bCs/>
          <w:color w:val="000000" w:themeColor="text1"/>
        </w:rPr>
        <w:t xml:space="preserve"> pikës 3, të</w:t>
      </w:r>
      <w:r w:rsidRPr="00133067">
        <w:rPr>
          <w:rFonts w:ascii="Garamond" w:hAnsi="Garamond" w:cs="Times New Roman"/>
          <w:bCs/>
          <w:color w:val="000000" w:themeColor="text1"/>
        </w:rPr>
        <w:t xml:space="preserve"> </w:t>
      </w:r>
      <w:r w:rsidR="006D3B2B" w:rsidRPr="00133067">
        <w:rPr>
          <w:rFonts w:ascii="Garamond" w:hAnsi="Garamond" w:cs="Times New Roman"/>
          <w:bCs/>
          <w:color w:val="000000" w:themeColor="text1"/>
        </w:rPr>
        <w:t xml:space="preserve">nenit </w:t>
      </w:r>
      <w:bookmarkStart w:id="1" w:name="_Hlk209695388"/>
      <w:r w:rsidR="006D3B2B" w:rsidRPr="00133067">
        <w:rPr>
          <w:rFonts w:ascii="Garamond" w:hAnsi="Garamond" w:cs="Times New Roman"/>
          <w:bCs/>
          <w:color w:val="000000" w:themeColor="text1"/>
        </w:rPr>
        <w:t>17</w:t>
      </w:r>
      <w:r w:rsidR="005E77A0" w:rsidRPr="00133067">
        <w:rPr>
          <w:rFonts w:ascii="Garamond" w:hAnsi="Garamond" w:cs="Times New Roman"/>
          <w:bCs/>
          <w:color w:val="000000" w:themeColor="text1"/>
        </w:rPr>
        <w:t>,</w:t>
      </w:r>
      <w:r w:rsidR="006D3B2B" w:rsidRPr="00133067">
        <w:rPr>
          <w:rFonts w:ascii="Garamond" w:hAnsi="Garamond" w:cs="Times New Roman"/>
          <w:bCs/>
          <w:color w:val="000000" w:themeColor="text1"/>
        </w:rPr>
        <w:t xml:space="preserve"> t</w:t>
      </w:r>
      <w:r w:rsidR="00B855B6" w:rsidRPr="00133067">
        <w:rPr>
          <w:rFonts w:ascii="Garamond" w:hAnsi="Garamond" w:cs="Times New Roman"/>
          <w:bCs/>
          <w:color w:val="000000" w:themeColor="text1"/>
        </w:rPr>
        <w:t>ë</w:t>
      </w:r>
      <w:r w:rsidR="006D3B2B" w:rsidRPr="00133067">
        <w:rPr>
          <w:rFonts w:ascii="Garamond" w:hAnsi="Garamond" w:cs="Times New Roman"/>
          <w:bCs/>
          <w:color w:val="000000" w:themeColor="text1"/>
        </w:rPr>
        <w:t xml:space="preserve"> </w:t>
      </w:r>
      <w:r w:rsidRPr="00133067">
        <w:rPr>
          <w:rFonts w:ascii="Garamond" w:hAnsi="Garamond" w:cs="Times New Roman"/>
          <w:bCs/>
          <w:color w:val="000000" w:themeColor="text1"/>
        </w:rPr>
        <w:t>ligjit nr.</w:t>
      </w:r>
      <w:r w:rsidR="00133067">
        <w:rPr>
          <w:rFonts w:ascii="Garamond" w:hAnsi="Garamond" w:cs="Times New Roman"/>
          <w:bCs/>
          <w:color w:val="000000" w:themeColor="text1"/>
        </w:rPr>
        <w:t xml:space="preserve"> </w:t>
      </w:r>
      <w:r w:rsidRPr="00133067">
        <w:rPr>
          <w:rFonts w:ascii="Garamond" w:hAnsi="Garamond" w:cs="Times New Roman"/>
          <w:bCs/>
          <w:color w:val="000000" w:themeColor="text1"/>
        </w:rPr>
        <w:t>93/2022</w:t>
      </w:r>
      <w:r w:rsidR="00F53540" w:rsidRPr="00133067">
        <w:rPr>
          <w:rFonts w:ascii="Garamond" w:hAnsi="Garamond" w:cs="Times New Roman"/>
          <w:bCs/>
          <w:color w:val="000000" w:themeColor="text1"/>
        </w:rPr>
        <w:t>,</w:t>
      </w:r>
      <w:r w:rsidRPr="00133067">
        <w:rPr>
          <w:rFonts w:ascii="Garamond" w:hAnsi="Garamond" w:cs="Times New Roman"/>
          <w:bCs/>
          <w:color w:val="000000" w:themeColor="text1"/>
        </w:rPr>
        <w:t xml:space="preserve"> </w:t>
      </w:r>
      <w:r w:rsidR="006D3B2B" w:rsidRPr="00133067">
        <w:rPr>
          <w:rFonts w:ascii="Garamond" w:hAnsi="Garamond" w:cs="Times New Roman"/>
          <w:bCs/>
          <w:color w:val="000000" w:themeColor="text1"/>
        </w:rPr>
        <w:t>“P</w:t>
      </w:r>
      <w:r w:rsidRPr="00133067">
        <w:rPr>
          <w:rFonts w:ascii="Garamond" w:hAnsi="Garamond" w:cs="Times New Roman"/>
          <w:bCs/>
          <w:color w:val="000000" w:themeColor="text1"/>
        </w:rPr>
        <w:t xml:space="preserve">ër dekoratat në </w:t>
      </w:r>
      <w:r w:rsidR="006D3B2B" w:rsidRPr="00133067">
        <w:rPr>
          <w:rFonts w:ascii="Garamond" w:hAnsi="Garamond" w:cs="Times New Roman"/>
          <w:bCs/>
          <w:color w:val="000000" w:themeColor="text1"/>
        </w:rPr>
        <w:t>R</w:t>
      </w:r>
      <w:r w:rsidRPr="00133067">
        <w:rPr>
          <w:rFonts w:ascii="Garamond" w:hAnsi="Garamond" w:cs="Times New Roman"/>
          <w:bCs/>
          <w:color w:val="000000" w:themeColor="text1"/>
        </w:rPr>
        <w:t xml:space="preserve">epublikën e </w:t>
      </w:r>
      <w:r w:rsidR="006D3B2B" w:rsidRPr="00133067">
        <w:rPr>
          <w:rFonts w:ascii="Garamond" w:hAnsi="Garamond" w:cs="Times New Roman"/>
          <w:bCs/>
          <w:color w:val="000000" w:themeColor="text1"/>
        </w:rPr>
        <w:t>S</w:t>
      </w:r>
      <w:r w:rsidRPr="00133067">
        <w:rPr>
          <w:rFonts w:ascii="Garamond" w:hAnsi="Garamond" w:cs="Times New Roman"/>
          <w:bCs/>
          <w:color w:val="000000" w:themeColor="text1"/>
        </w:rPr>
        <w:t>hqipërisë</w:t>
      </w:r>
      <w:r w:rsidR="006D3B2B" w:rsidRPr="00133067">
        <w:rPr>
          <w:rFonts w:ascii="Garamond" w:hAnsi="Garamond" w:cs="Times New Roman"/>
        </w:rPr>
        <w:t>”</w:t>
      </w:r>
      <w:r w:rsidR="00F53540" w:rsidRPr="00133067">
        <w:rPr>
          <w:rFonts w:ascii="Garamond" w:hAnsi="Garamond" w:cs="Times New Roman"/>
        </w:rPr>
        <w:t>,</w:t>
      </w:r>
      <w:r w:rsidR="006D3B2B" w:rsidRPr="00133067">
        <w:rPr>
          <w:rFonts w:ascii="Garamond" w:hAnsi="Garamond" w:cs="Times New Roman"/>
        </w:rPr>
        <w:t xml:space="preserve"> </w:t>
      </w:r>
      <w:bookmarkEnd w:id="1"/>
      <w:r w:rsidR="006D3B2B" w:rsidRPr="00133067">
        <w:rPr>
          <w:rFonts w:ascii="Garamond" w:hAnsi="Garamond" w:cs="Times New Roman"/>
          <w:bCs/>
          <w:color w:val="000000" w:themeColor="text1"/>
        </w:rPr>
        <w:t>me propozimin e ministrit të</w:t>
      </w:r>
      <w:r w:rsidR="00590FE3" w:rsidRPr="00133067">
        <w:rPr>
          <w:rFonts w:ascii="Garamond" w:hAnsi="Garamond" w:cs="Times New Roman"/>
          <w:bCs/>
          <w:color w:val="000000" w:themeColor="text1"/>
        </w:rPr>
        <w:t xml:space="preserve"> Pun</w:t>
      </w:r>
      <w:r w:rsidR="0014157D" w:rsidRPr="00133067">
        <w:rPr>
          <w:rFonts w:ascii="Garamond" w:hAnsi="Garamond" w:cs="Times New Roman"/>
          <w:bCs/>
          <w:color w:val="000000" w:themeColor="text1"/>
        </w:rPr>
        <w:t>ë</w:t>
      </w:r>
      <w:r w:rsidR="00590FE3" w:rsidRPr="00133067">
        <w:rPr>
          <w:rFonts w:ascii="Garamond" w:hAnsi="Garamond" w:cs="Times New Roman"/>
          <w:bCs/>
          <w:color w:val="000000" w:themeColor="text1"/>
        </w:rPr>
        <w:t>ve t</w:t>
      </w:r>
      <w:r w:rsidR="0014157D" w:rsidRPr="00133067">
        <w:rPr>
          <w:rFonts w:ascii="Garamond" w:hAnsi="Garamond" w:cs="Times New Roman"/>
          <w:bCs/>
          <w:color w:val="000000" w:themeColor="text1"/>
        </w:rPr>
        <w:t>ë</w:t>
      </w:r>
      <w:r w:rsidR="006D3B2B" w:rsidRPr="00133067">
        <w:rPr>
          <w:rFonts w:ascii="Garamond" w:hAnsi="Garamond" w:cs="Times New Roman"/>
          <w:bCs/>
          <w:color w:val="000000" w:themeColor="text1"/>
        </w:rPr>
        <w:t xml:space="preserve"> Brendsh</w:t>
      </w:r>
      <w:r w:rsidR="00590FE3" w:rsidRPr="00133067">
        <w:rPr>
          <w:rFonts w:ascii="Garamond" w:hAnsi="Garamond" w:cs="Times New Roman"/>
          <w:bCs/>
          <w:color w:val="000000" w:themeColor="text1"/>
        </w:rPr>
        <w:t>me</w:t>
      </w:r>
      <w:r w:rsidR="006D3B2B" w:rsidRPr="00133067">
        <w:rPr>
          <w:rFonts w:ascii="Garamond" w:hAnsi="Garamond" w:cs="Times New Roman"/>
          <w:bCs/>
          <w:color w:val="000000" w:themeColor="text1"/>
        </w:rPr>
        <w:t xml:space="preserve">, </w:t>
      </w:r>
      <w:r w:rsidRPr="00133067">
        <w:rPr>
          <w:rFonts w:ascii="Garamond" w:hAnsi="Garamond" w:cs="Times New Roman"/>
        </w:rPr>
        <w:t>Këshilli i Ministrave</w:t>
      </w:r>
    </w:p>
    <w:p w14:paraId="6076C022" w14:textId="77777777" w:rsidR="006D3B2B" w:rsidRPr="00133067" w:rsidRDefault="006D3B2B" w:rsidP="006408C1">
      <w:pPr>
        <w:spacing w:after="0" w:line="240" w:lineRule="auto"/>
        <w:ind w:firstLine="284"/>
        <w:jc w:val="both"/>
        <w:rPr>
          <w:rFonts w:ascii="Garamond" w:hAnsi="Garamond" w:cs="Times New Roman"/>
        </w:rPr>
      </w:pPr>
    </w:p>
    <w:p w14:paraId="6076C023" w14:textId="2C4677F7" w:rsidR="00C74B5B" w:rsidRPr="00133067" w:rsidRDefault="006D3B2B" w:rsidP="006408C1">
      <w:pPr>
        <w:spacing w:after="0" w:line="240" w:lineRule="auto"/>
        <w:ind w:firstLine="284"/>
        <w:jc w:val="center"/>
        <w:rPr>
          <w:rFonts w:ascii="Garamond" w:hAnsi="Garamond"/>
          <w:color w:val="000000" w:themeColor="text1"/>
        </w:rPr>
      </w:pPr>
      <w:r w:rsidRPr="00133067">
        <w:rPr>
          <w:rFonts w:ascii="Garamond" w:hAnsi="Garamond" w:cs="Times New Roman"/>
          <w:color w:val="000000" w:themeColor="text1"/>
        </w:rPr>
        <w:t>VENDOSI</w:t>
      </w:r>
      <w:r w:rsidRPr="00133067">
        <w:rPr>
          <w:rFonts w:ascii="Garamond" w:hAnsi="Garamond"/>
          <w:color w:val="000000" w:themeColor="text1"/>
        </w:rPr>
        <w:t>:</w:t>
      </w:r>
    </w:p>
    <w:p w14:paraId="6076C024" w14:textId="77777777" w:rsidR="00590FE3" w:rsidRPr="00133067" w:rsidRDefault="00590FE3" w:rsidP="006408C1">
      <w:pPr>
        <w:spacing w:after="0" w:line="240" w:lineRule="auto"/>
        <w:ind w:firstLine="284"/>
        <w:jc w:val="center"/>
        <w:rPr>
          <w:rFonts w:ascii="Garamond" w:hAnsi="Garamond" w:cs="Times New Roman"/>
          <w:color w:val="000000" w:themeColor="text1"/>
        </w:rPr>
      </w:pPr>
    </w:p>
    <w:p w14:paraId="6076C025" w14:textId="77777777" w:rsidR="00590FE3" w:rsidRPr="00133067" w:rsidRDefault="00590FE3" w:rsidP="006408C1">
      <w:pPr>
        <w:spacing w:after="0" w:line="240" w:lineRule="auto"/>
        <w:ind w:firstLine="284"/>
        <w:jc w:val="center"/>
        <w:rPr>
          <w:rFonts w:ascii="Garamond" w:hAnsi="Garamond" w:cs="Times New Roman"/>
        </w:rPr>
      </w:pPr>
      <w:r w:rsidRPr="00133067">
        <w:rPr>
          <w:rFonts w:ascii="Garamond" w:hAnsi="Garamond" w:cs="Times New Roman"/>
          <w:bCs/>
        </w:rPr>
        <w:t>K</w:t>
      </w:r>
      <w:r w:rsidR="00F53540" w:rsidRPr="00133067">
        <w:rPr>
          <w:rFonts w:ascii="Garamond" w:hAnsi="Garamond" w:cs="Times New Roman"/>
          <w:bCs/>
        </w:rPr>
        <w:t>REU</w:t>
      </w:r>
      <w:r w:rsidRPr="00133067">
        <w:rPr>
          <w:rFonts w:ascii="Garamond" w:hAnsi="Garamond" w:cs="Times New Roman"/>
          <w:bCs/>
        </w:rPr>
        <w:t xml:space="preserve"> I</w:t>
      </w:r>
    </w:p>
    <w:p w14:paraId="6076C026" w14:textId="77777777" w:rsidR="00E518CF" w:rsidRPr="00133067" w:rsidRDefault="0098676D" w:rsidP="006408C1">
      <w:pPr>
        <w:spacing w:after="0" w:line="240" w:lineRule="auto"/>
        <w:ind w:firstLine="284"/>
        <w:jc w:val="center"/>
        <w:rPr>
          <w:rFonts w:ascii="Garamond" w:hAnsi="Garamond" w:cs="Times New Roman"/>
          <w:bCs/>
        </w:rPr>
      </w:pPr>
      <w:r w:rsidRPr="00133067">
        <w:rPr>
          <w:rFonts w:ascii="Garamond" w:hAnsi="Garamond" w:cs="Times New Roman"/>
          <w:bCs/>
        </w:rPr>
        <w:t>DISPOZITA TË PËRGJITHSHME</w:t>
      </w:r>
    </w:p>
    <w:p w14:paraId="6076C027" w14:textId="77777777" w:rsidR="0098676D" w:rsidRPr="00133067" w:rsidRDefault="0098676D" w:rsidP="006408C1">
      <w:pPr>
        <w:spacing w:after="0" w:line="240" w:lineRule="auto"/>
        <w:ind w:firstLine="284"/>
        <w:jc w:val="center"/>
        <w:rPr>
          <w:rFonts w:ascii="Garamond" w:hAnsi="Garamond" w:cs="Times New Roman"/>
          <w:b/>
          <w:bCs/>
        </w:rPr>
      </w:pPr>
    </w:p>
    <w:p w14:paraId="6076C028" w14:textId="77777777" w:rsidR="00E518CF" w:rsidRPr="00133067" w:rsidRDefault="000F0C62" w:rsidP="006408C1">
      <w:pPr>
        <w:spacing w:after="0" w:line="240" w:lineRule="auto"/>
        <w:ind w:firstLine="284"/>
        <w:jc w:val="center"/>
        <w:rPr>
          <w:rFonts w:ascii="Garamond" w:hAnsi="Garamond"/>
        </w:rPr>
      </w:pPr>
      <w:r w:rsidRPr="00133067">
        <w:rPr>
          <w:rFonts w:ascii="Garamond" w:hAnsi="Garamond"/>
        </w:rPr>
        <w:t>Neni</w:t>
      </w:r>
      <w:r w:rsidR="00E518CF" w:rsidRPr="00133067">
        <w:rPr>
          <w:rFonts w:ascii="Garamond" w:hAnsi="Garamond"/>
        </w:rPr>
        <w:t xml:space="preserve"> </w:t>
      </w:r>
      <w:r w:rsidR="00E327E8" w:rsidRPr="00133067">
        <w:rPr>
          <w:rFonts w:ascii="Garamond" w:hAnsi="Garamond"/>
        </w:rPr>
        <w:t>1</w:t>
      </w:r>
    </w:p>
    <w:p w14:paraId="6076C029" w14:textId="77777777" w:rsidR="00E327E8" w:rsidRPr="00133067" w:rsidRDefault="00590FE3" w:rsidP="006408C1">
      <w:pPr>
        <w:spacing w:after="0" w:line="240" w:lineRule="auto"/>
        <w:ind w:firstLine="284"/>
        <w:jc w:val="center"/>
        <w:rPr>
          <w:rFonts w:ascii="Garamond" w:hAnsi="Garamond" w:cs="Times New Roman"/>
          <w:b/>
          <w:bCs/>
        </w:rPr>
      </w:pPr>
      <w:r w:rsidRPr="00133067">
        <w:rPr>
          <w:rFonts w:ascii="Garamond" w:hAnsi="Garamond" w:cs="Times New Roman"/>
          <w:b/>
          <w:bCs/>
        </w:rPr>
        <w:t>Q</w:t>
      </w:r>
      <w:r w:rsidR="0014157D" w:rsidRPr="00133067">
        <w:rPr>
          <w:rFonts w:ascii="Garamond" w:hAnsi="Garamond" w:cs="Times New Roman"/>
          <w:b/>
          <w:bCs/>
        </w:rPr>
        <w:t>ë</w:t>
      </w:r>
      <w:r w:rsidRPr="00133067">
        <w:rPr>
          <w:rFonts w:ascii="Garamond" w:hAnsi="Garamond" w:cs="Times New Roman"/>
          <w:b/>
          <w:bCs/>
        </w:rPr>
        <w:t>llimi</w:t>
      </w:r>
    </w:p>
    <w:p w14:paraId="6076C02A" w14:textId="77777777" w:rsidR="00590FE3" w:rsidRPr="00133067" w:rsidRDefault="00590FE3" w:rsidP="006408C1">
      <w:pPr>
        <w:spacing w:after="0" w:line="240" w:lineRule="auto"/>
        <w:ind w:firstLine="284"/>
        <w:jc w:val="center"/>
        <w:rPr>
          <w:rFonts w:ascii="Garamond" w:hAnsi="Garamond" w:cs="Times New Roman"/>
          <w:b/>
          <w:bCs/>
        </w:rPr>
      </w:pPr>
    </w:p>
    <w:p w14:paraId="6076C02B" w14:textId="3ECC9625" w:rsidR="00E518CF" w:rsidRPr="00133067" w:rsidRDefault="00E518CF" w:rsidP="006408C1">
      <w:pPr>
        <w:spacing w:after="0" w:line="240" w:lineRule="auto"/>
        <w:ind w:firstLine="284"/>
        <w:jc w:val="both"/>
        <w:rPr>
          <w:rFonts w:ascii="Garamond" w:hAnsi="Garamond" w:cs="Times New Roman"/>
        </w:rPr>
      </w:pPr>
      <w:r w:rsidRPr="00133067">
        <w:rPr>
          <w:rFonts w:ascii="Garamond" w:hAnsi="Garamond" w:cs="Times New Roman"/>
        </w:rPr>
        <w:t>Ky vendim ka për qëllim përcakt</w:t>
      </w:r>
      <w:r w:rsidR="000D5F54" w:rsidRPr="00133067">
        <w:rPr>
          <w:rFonts w:ascii="Garamond" w:hAnsi="Garamond" w:cs="Times New Roman"/>
        </w:rPr>
        <w:t xml:space="preserve">imin e kritereve për dhënien e </w:t>
      </w:r>
      <w:r w:rsidRPr="00133067">
        <w:rPr>
          <w:rFonts w:ascii="Garamond" w:hAnsi="Garamond" w:cs="Times New Roman"/>
        </w:rPr>
        <w:t xml:space="preserve">Medaljes së </w:t>
      </w:r>
      <w:r w:rsidR="000D5F54" w:rsidRPr="00133067">
        <w:rPr>
          <w:rFonts w:ascii="Garamond" w:hAnsi="Garamond" w:cs="Times New Roman"/>
        </w:rPr>
        <w:t>Sh</w:t>
      </w:r>
      <w:r w:rsidRPr="00133067">
        <w:rPr>
          <w:rFonts w:ascii="Garamond" w:hAnsi="Garamond" w:cs="Times New Roman"/>
        </w:rPr>
        <w:t xml:space="preserve">ërbimit të </w:t>
      </w:r>
      <w:r w:rsidR="000D5F54" w:rsidRPr="00133067">
        <w:rPr>
          <w:rFonts w:ascii="Garamond" w:hAnsi="Garamond" w:cs="Times New Roman"/>
        </w:rPr>
        <w:t>Rendit Publik</w:t>
      </w:r>
      <w:r w:rsidRPr="00133067">
        <w:rPr>
          <w:rFonts w:ascii="Garamond" w:hAnsi="Garamond" w:cs="Times New Roman"/>
        </w:rPr>
        <w:t xml:space="preserve"> shtetasve shqiptarë dhe të huaj</w:t>
      </w:r>
      <w:r w:rsidR="00F53540" w:rsidRPr="00133067">
        <w:rPr>
          <w:rFonts w:ascii="Garamond" w:hAnsi="Garamond" w:cs="Times New Roman"/>
        </w:rPr>
        <w:t>,</w:t>
      </w:r>
      <w:r w:rsidR="009240F2" w:rsidRPr="00133067">
        <w:rPr>
          <w:rFonts w:ascii="Garamond" w:hAnsi="Garamond" w:cs="Times New Roman"/>
        </w:rPr>
        <w:t xml:space="preserve"> që kanë dhënë kontribut të veçantë në luftën kundër krimit, mbrojtjen e jetës, rendit dhe qetësisë publike, ruajtjen dhe administrimin e pronës, kontrollin e situatave të jashtëzakonshme, si dhe në ushtrimin me kurajë e guxim të detyrave dhe përgjegjësive në fushën e rendit e </w:t>
      </w:r>
      <w:r w:rsidR="00F53540" w:rsidRPr="00133067">
        <w:rPr>
          <w:rFonts w:ascii="Garamond" w:hAnsi="Garamond" w:cs="Times New Roman"/>
        </w:rPr>
        <w:t xml:space="preserve">të </w:t>
      </w:r>
      <w:r w:rsidR="009240F2" w:rsidRPr="00133067">
        <w:rPr>
          <w:rFonts w:ascii="Garamond" w:hAnsi="Garamond" w:cs="Times New Roman"/>
        </w:rPr>
        <w:t>sigurisë publike.</w:t>
      </w:r>
    </w:p>
    <w:p w14:paraId="6076C02C" w14:textId="77777777" w:rsidR="00692AD6" w:rsidRPr="00133067" w:rsidRDefault="00692AD6" w:rsidP="006408C1">
      <w:pPr>
        <w:spacing w:after="0" w:line="240" w:lineRule="auto"/>
        <w:ind w:firstLine="284"/>
        <w:jc w:val="both"/>
        <w:rPr>
          <w:rFonts w:ascii="Garamond" w:hAnsi="Garamond" w:cs="Times New Roman"/>
        </w:rPr>
      </w:pPr>
    </w:p>
    <w:p w14:paraId="6076C02D" w14:textId="77777777" w:rsidR="00E327E8" w:rsidRPr="00133067" w:rsidRDefault="00E327E8" w:rsidP="006408C1">
      <w:pPr>
        <w:spacing w:after="0" w:line="240" w:lineRule="auto"/>
        <w:ind w:firstLine="284"/>
        <w:jc w:val="center"/>
        <w:rPr>
          <w:rFonts w:ascii="Garamond" w:hAnsi="Garamond"/>
        </w:rPr>
      </w:pPr>
      <w:r w:rsidRPr="00133067">
        <w:rPr>
          <w:rFonts w:ascii="Garamond" w:hAnsi="Garamond"/>
        </w:rPr>
        <w:t>Neni 2</w:t>
      </w:r>
    </w:p>
    <w:p w14:paraId="6076C02E" w14:textId="77777777" w:rsidR="00E327E8" w:rsidRPr="00133067" w:rsidRDefault="00590FE3" w:rsidP="006408C1">
      <w:pPr>
        <w:spacing w:after="0" w:line="240" w:lineRule="auto"/>
        <w:ind w:firstLine="284"/>
        <w:jc w:val="center"/>
        <w:rPr>
          <w:rFonts w:ascii="Garamond" w:hAnsi="Garamond" w:cs="Times New Roman"/>
          <w:b/>
          <w:bCs/>
        </w:rPr>
      </w:pPr>
      <w:r w:rsidRPr="00133067">
        <w:rPr>
          <w:rFonts w:ascii="Garamond" w:hAnsi="Garamond" w:cs="Times New Roman"/>
          <w:b/>
          <w:bCs/>
        </w:rPr>
        <w:t>Fusha e zbatimit</w:t>
      </w:r>
    </w:p>
    <w:p w14:paraId="6076C02F" w14:textId="77777777" w:rsidR="00590FE3" w:rsidRPr="00133067" w:rsidRDefault="00590FE3" w:rsidP="006408C1">
      <w:pPr>
        <w:spacing w:after="0" w:line="240" w:lineRule="auto"/>
        <w:ind w:firstLine="284"/>
        <w:jc w:val="center"/>
        <w:rPr>
          <w:rFonts w:ascii="Garamond" w:hAnsi="Garamond" w:cs="Times New Roman"/>
          <w:b/>
          <w:bCs/>
        </w:rPr>
      </w:pPr>
    </w:p>
    <w:p w14:paraId="6076C030" w14:textId="70BC4BED" w:rsidR="00590FE3" w:rsidRPr="00133067" w:rsidRDefault="0042607C" w:rsidP="006408C1">
      <w:pPr>
        <w:spacing w:after="0" w:line="240" w:lineRule="auto"/>
        <w:ind w:firstLine="284"/>
        <w:jc w:val="both"/>
        <w:rPr>
          <w:rFonts w:ascii="Garamond" w:hAnsi="Garamond" w:cs="Times New Roman"/>
        </w:rPr>
      </w:pPr>
      <w:r w:rsidRPr="00133067">
        <w:rPr>
          <w:rFonts w:ascii="Garamond" w:hAnsi="Garamond" w:cs="Times New Roman"/>
        </w:rPr>
        <w:t xml:space="preserve">Ky vendim </w:t>
      </w:r>
      <w:bookmarkStart w:id="2" w:name="_Hlk209596623"/>
      <w:r w:rsidRPr="00133067">
        <w:rPr>
          <w:rFonts w:ascii="Garamond" w:hAnsi="Garamond" w:cs="Times New Roman"/>
        </w:rPr>
        <w:t>zbatohet për punonjësit e strukturave shtetërore</w:t>
      </w:r>
      <w:r w:rsidR="00F53540" w:rsidRPr="00133067">
        <w:rPr>
          <w:rFonts w:ascii="Garamond" w:hAnsi="Garamond" w:cs="Times New Roman"/>
        </w:rPr>
        <w:t>,</w:t>
      </w:r>
      <w:r w:rsidRPr="00133067">
        <w:rPr>
          <w:rFonts w:ascii="Garamond" w:hAnsi="Garamond" w:cs="Times New Roman"/>
        </w:rPr>
        <w:t xml:space="preserve"> q</w:t>
      </w:r>
      <w:r w:rsidR="00F53540" w:rsidRPr="00133067">
        <w:rPr>
          <w:rFonts w:ascii="Garamond" w:hAnsi="Garamond" w:cs="Times New Roman"/>
        </w:rPr>
        <w:t>ë</w:t>
      </w:r>
      <w:r w:rsidRPr="00133067">
        <w:rPr>
          <w:rFonts w:ascii="Garamond" w:hAnsi="Garamond" w:cs="Times New Roman"/>
        </w:rPr>
        <w:t xml:space="preserve"> ushtrojnë funksione në fushën e rendit e </w:t>
      </w:r>
      <w:r w:rsidR="00F53540" w:rsidRPr="00133067">
        <w:rPr>
          <w:rFonts w:ascii="Garamond" w:hAnsi="Garamond" w:cs="Times New Roman"/>
        </w:rPr>
        <w:t xml:space="preserve">të </w:t>
      </w:r>
      <w:r w:rsidRPr="00133067">
        <w:rPr>
          <w:rFonts w:ascii="Garamond" w:hAnsi="Garamond" w:cs="Times New Roman"/>
        </w:rPr>
        <w:t>sigurisë publike, përfshirë Policinë e Shtetit</w:t>
      </w:r>
      <w:r w:rsidR="00F53540" w:rsidRPr="00133067">
        <w:rPr>
          <w:rFonts w:ascii="Garamond" w:hAnsi="Garamond" w:cs="Times New Roman"/>
        </w:rPr>
        <w:t xml:space="preserve"> </w:t>
      </w:r>
      <w:r w:rsidR="008E79E1" w:rsidRPr="00133067">
        <w:rPr>
          <w:rFonts w:ascii="Garamond" w:hAnsi="Garamond" w:cs="Times New Roman"/>
        </w:rPr>
        <w:t xml:space="preserve">dhe </w:t>
      </w:r>
      <w:r w:rsidR="000350D5" w:rsidRPr="00133067">
        <w:rPr>
          <w:rFonts w:ascii="Garamond" w:hAnsi="Garamond" w:cs="Times New Roman"/>
        </w:rPr>
        <w:t>s</w:t>
      </w:r>
      <w:r w:rsidR="008E79E1" w:rsidRPr="00133067">
        <w:rPr>
          <w:rFonts w:ascii="Garamond" w:hAnsi="Garamond" w:cs="Times New Roman"/>
        </w:rPr>
        <w:t xml:space="preserve">hërbimet e </w:t>
      </w:r>
      <w:r w:rsidR="000350D5" w:rsidRPr="00133067">
        <w:rPr>
          <w:rFonts w:ascii="Garamond" w:hAnsi="Garamond" w:cs="Times New Roman"/>
        </w:rPr>
        <w:t>m</w:t>
      </w:r>
      <w:r w:rsidR="008E79E1" w:rsidRPr="00133067">
        <w:rPr>
          <w:rFonts w:ascii="Garamond" w:hAnsi="Garamond" w:cs="Times New Roman"/>
        </w:rPr>
        <w:t xml:space="preserve">brojtjes nga </w:t>
      </w:r>
      <w:r w:rsidR="000350D5" w:rsidRPr="00133067">
        <w:rPr>
          <w:rFonts w:ascii="Garamond" w:hAnsi="Garamond" w:cs="Times New Roman"/>
        </w:rPr>
        <w:t>z</w:t>
      </w:r>
      <w:r w:rsidR="008E79E1" w:rsidRPr="00133067">
        <w:rPr>
          <w:rFonts w:ascii="Garamond" w:hAnsi="Garamond" w:cs="Times New Roman"/>
        </w:rPr>
        <w:t xml:space="preserve">jarri dhe </w:t>
      </w:r>
      <w:r w:rsidR="000350D5" w:rsidRPr="00133067">
        <w:rPr>
          <w:rFonts w:ascii="Garamond" w:hAnsi="Garamond" w:cs="Times New Roman"/>
        </w:rPr>
        <w:t>s</w:t>
      </w:r>
      <w:r w:rsidR="008E79E1" w:rsidRPr="00133067">
        <w:rPr>
          <w:rFonts w:ascii="Garamond" w:hAnsi="Garamond" w:cs="Times New Roman"/>
        </w:rPr>
        <w:t>hpëtimi</w:t>
      </w:r>
      <w:r w:rsidR="00F53540" w:rsidRPr="00133067">
        <w:rPr>
          <w:rFonts w:ascii="Garamond" w:hAnsi="Garamond" w:cs="Times New Roman"/>
        </w:rPr>
        <w:t>n</w:t>
      </w:r>
      <w:r w:rsidRPr="00133067">
        <w:rPr>
          <w:rFonts w:ascii="Garamond" w:hAnsi="Garamond" w:cs="Times New Roman"/>
        </w:rPr>
        <w:t xml:space="preserve">. </w:t>
      </w:r>
      <w:r w:rsidR="00B32371" w:rsidRPr="00133067">
        <w:rPr>
          <w:rFonts w:ascii="Garamond" w:hAnsi="Garamond" w:cs="Times New Roman"/>
        </w:rPr>
        <w:t xml:space="preserve">Ai </w:t>
      </w:r>
      <w:r w:rsidRPr="00133067">
        <w:rPr>
          <w:rFonts w:ascii="Garamond" w:hAnsi="Garamond" w:cs="Times New Roman"/>
        </w:rPr>
        <w:t>zbatohet</w:t>
      </w:r>
      <w:r w:rsidR="00133067">
        <w:rPr>
          <w:rFonts w:ascii="Garamond" w:hAnsi="Garamond" w:cs="Times New Roman"/>
        </w:rPr>
        <w:t>,</w:t>
      </w:r>
      <w:r w:rsidRPr="00133067">
        <w:rPr>
          <w:rFonts w:ascii="Garamond" w:hAnsi="Garamond" w:cs="Times New Roman"/>
        </w:rPr>
        <w:t xml:space="preserve"> </w:t>
      </w:r>
      <w:r w:rsidR="00B32371" w:rsidRPr="00133067">
        <w:rPr>
          <w:rFonts w:ascii="Garamond" w:hAnsi="Garamond" w:cs="Times New Roman"/>
        </w:rPr>
        <w:t>gjithashtu</w:t>
      </w:r>
      <w:r w:rsidR="00133067">
        <w:rPr>
          <w:rFonts w:ascii="Garamond" w:hAnsi="Garamond" w:cs="Times New Roman"/>
        </w:rPr>
        <w:t>,</w:t>
      </w:r>
      <w:r w:rsidR="00B32371" w:rsidRPr="00133067">
        <w:rPr>
          <w:rFonts w:ascii="Garamond" w:hAnsi="Garamond" w:cs="Times New Roman"/>
        </w:rPr>
        <w:t xml:space="preserve"> </w:t>
      </w:r>
      <w:r w:rsidRPr="00133067">
        <w:rPr>
          <w:rFonts w:ascii="Garamond" w:hAnsi="Garamond" w:cs="Times New Roman"/>
        </w:rPr>
        <w:t>edhe p</w:t>
      </w:r>
      <w:r w:rsidR="0014157D" w:rsidRPr="00133067">
        <w:rPr>
          <w:rFonts w:ascii="Garamond" w:hAnsi="Garamond" w:cs="Times New Roman"/>
        </w:rPr>
        <w:t>ë</w:t>
      </w:r>
      <w:r w:rsidRPr="00133067">
        <w:rPr>
          <w:rFonts w:ascii="Garamond" w:hAnsi="Garamond" w:cs="Times New Roman"/>
        </w:rPr>
        <w:t>r shtetasit shqiptar</w:t>
      </w:r>
      <w:r w:rsidR="0014157D" w:rsidRPr="00133067">
        <w:rPr>
          <w:rFonts w:ascii="Garamond" w:hAnsi="Garamond" w:cs="Times New Roman"/>
        </w:rPr>
        <w:t>ë</w:t>
      </w:r>
      <w:r w:rsidRPr="00133067">
        <w:rPr>
          <w:rFonts w:ascii="Garamond" w:hAnsi="Garamond" w:cs="Times New Roman"/>
        </w:rPr>
        <w:t xml:space="preserve"> dhe të huaj</w:t>
      </w:r>
      <w:r w:rsidR="00F53540" w:rsidRPr="00133067">
        <w:rPr>
          <w:rFonts w:ascii="Garamond" w:hAnsi="Garamond" w:cs="Times New Roman"/>
        </w:rPr>
        <w:t>,</w:t>
      </w:r>
      <w:r w:rsidRPr="00133067">
        <w:rPr>
          <w:rFonts w:ascii="Garamond" w:hAnsi="Garamond" w:cs="Times New Roman"/>
        </w:rPr>
        <w:t xml:space="preserve"> që kanë dhënë kontribut të veçantë në ruajtjen e rendit e të sigurisë publike.</w:t>
      </w:r>
      <w:bookmarkEnd w:id="2"/>
    </w:p>
    <w:p w14:paraId="6076C035" w14:textId="77777777" w:rsidR="00921B4E" w:rsidRPr="00133067" w:rsidRDefault="00921B4E" w:rsidP="006408C1">
      <w:pPr>
        <w:spacing w:after="0" w:line="240" w:lineRule="auto"/>
        <w:ind w:firstLine="284"/>
        <w:jc w:val="center"/>
        <w:rPr>
          <w:rFonts w:ascii="Garamond" w:hAnsi="Garamond" w:cs="Times New Roman"/>
          <w:b/>
          <w:bCs/>
        </w:rPr>
      </w:pPr>
      <w:bookmarkStart w:id="3" w:name="_Hlk209596776"/>
    </w:p>
    <w:p w14:paraId="6076C036" w14:textId="77777777" w:rsidR="00F8628F" w:rsidRPr="00133067" w:rsidRDefault="0042607C" w:rsidP="006408C1">
      <w:pPr>
        <w:spacing w:after="0" w:line="240" w:lineRule="auto"/>
        <w:ind w:firstLine="284"/>
        <w:jc w:val="center"/>
        <w:rPr>
          <w:rFonts w:ascii="Garamond" w:hAnsi="Garamond" w:cs="Times New Roman"/>
        </w:rPr>
      </w:pPr>
      <w:r w:rsidRPr="00133067">
        <w:rPr>
          <w:rFonts w:ascii="Garamond" w:hAnsi="Garamond" w:cs="Times New Roman"/>
          <w:bCs/>
        </w:rPr>
        <w:t>K</w:t>
      </w:r>
      <w:r w:rsidR="00F53540" w:rsidRPr="00133067">
        <w:rPr>
          <w:rFonts w:ascii="Garamond" w:hAnsi="Garamond" w:cs="Times New Roman"/>
          <w:bCs/>
        </w:rPr>
        <w:t>REU</w:t>
      </w:r>
      <w:r w:rsidRPr="00133067">
        <w:rPr>
          <w:rFonts w:ascii="Garamond" w:hAnsi="Garamond" w:cs="Times New Roman"/>
          <w:bCs/>
        </w:rPr>
        <w:t xml:space="preserve"> II</w:t>
      </w:r>
    </w:p>
    <w:p w14:paraId="6076C037" w14:textId="77777777" w:rsidR="00E327E8" w:rsidRPr="00133067" w:rsidRDefault="005F3245" w:rsidP="006408C1">
      <w:pPr>
        <w:spacing w:after="0" w:line="240" w:lineRule="auto"/>
        <w:ind w:firstLine="284"/>
        <w:jc w:val="center"/>
        <w:rPr>
          <w:rFonts w:ascii="Garamond" w:eastAsia="Aptos" w:hAnsi="Garamond" w:cs="Times New Roman"/>
          <w:bCs/>
          <w:kern w:val="0"/>
        </w:rPr>
      </w:pPr>
      <w:r w:rsidRPr="00133067">
        <w:rPr>
          <w:rFonts w:ascii="Garamond" w:eastAsia="Aptos" w:hAnsi="Garamond" w:cs="Times New Roman"/>
          <w:bCs/>
          <w:kern w:val="0"/>
        </w:rPr>
        <w:t xml:space="preserve">KRITERET PËR DHËNIEN E MEDALJES SË SHËRBIMIT TË RENDIT PUBLIK </w:t>
      </w:r>
    </w:p>
    <w:p w14:paraId="6076C038" w14:textId="77777777" w:rsidR="00692AD6" w:rsidRPr="00133067" w:rsidRDefault="00692AD6" w:rsidP="006408C1">
      <w:pPr>
        <w:spacing w:after="0" w:line="240" w:lineRule="auto"/>
        <w:ind w:firstLine="284"/>
        <w:jc w:val="center"/>
        <w:rPr>
          <w:rFonts w:ascii="Garamond" w:eastAsia="Aptos" w:hAnsi="Garamond" w:cs="Times New Roman"/>
          <w:b/>
          <w:bCs/>
          <w:kern w:val="0"/>
        </w:rPr>
      </w:pPr>
    </w:p>
    <w:p w14:paraId="6076C039" w14:textId="77777777" w:rsidR="0042607C" w:rsidRPr="00133067" w:rsidRDefault="0042607C" w:rsidP="006408C1">
      <w:pPr>
        <w:spacing w:after="0" w:line="240" w:lineRule="auto"/>
        <w:ind w:firstLine="284"/>
        <w:jc w:val="center"/>
        <w:rPr>
          <w:rFonts w:ascii="Garamond" w:hAnsi="Garamond" w:cs="Times New Roman"/>
          <w:bCs/>
        </w:rPr>
      </w:pPr>
      <w:r w:rsidRPr="00133067">
        <w:rPr>
          <w:rFonts w:ascii="Garamond" w:hAnsi="Garamond" w:cs="Times New Roman"/>
          <w:bCs/>
        </w:rPr>
        <w:t xml:space="preserve">Neni </w:t>
      </w:r>
      <w:r w:rsidR="005F3245" w:rsidRPr="00133067">
        <w:rPr>
          <w:rFonts w:ascii="Garamond" w:hAnsi="Garamond" w:cs="Times New Roman"/>
          <w:bCs/>
        </w:rPr>
        <w:t>3</w:t>
      </w:r>
    </w:p>
    <w:p w14:paraId="6076C03A" w14:textId="77777777" w:rsidR="005F3245" w:rsidRPr="00133067" w:rsidRDefault="00692AD6" w:rsidP="006408C1">
      <w:pPr>
        <w:spacing w:after="0" w:line="240" w:lineRule="auto"/>
        <w:ind w:firstLine="284"/>
        <w:jc w:val="center"/>
        <w:rPr>
          <w:rFonts w:ascii="Garamond" w:hAnsi="Garamond" w:cs="Times New Roman"/>
          <w:b/>
          <w:bCs/>
        </w:rPr>
      </w:pPr>
      <w:r w:rsidRPr="00133067">
        <w:rPr>
          <w:rFonts w:ascii="Garamond" w:hAnsi="Garamond" w:cs="Times New Roman"/>
          <w:b/>
          <w:bCs/>
        </w:rPr>
        <w:t>Kriteret e përgjithshme</w:t>
      </w:r>
    </w:p>
    <w:bookmarkEnd w:id="3"/>
    <w:p w14:paraId="6076C03B" w14:textId="77777777" w:rsidR="005F3245" w:rsidRPr="00133067" w:rsidRDefault="005F3245" w:rsidP="006408C1">
      <w:pPr>
        <w:spacing w:after="0" w:line="240" w:lineRule="auto"/>
        <w:ind w:firstLine="284"/>
        <w:jc w:val="center"/>
        <w:rPr>
          <w:rFonts w:ascii="Garamond" w:hAnsi="Garamond" w:cs="Times New Roman"/>
          <w:b/>
          <w:bCs/>
        </w:rPr>
      </w:pPr>
    </w:p>
    <w:p w14:paraId="12C78D68"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1. Medalja e Shërbimit të Rendit Publik u jepet shtetasve shqiptarë dhe të huaj</w:t>
      </w:r>
      <w:r w:rsidRPr="00133067">
        <w:rPr>
          <w:rFonts w:ascii="Garamond" w:hAnsi="Garamond"/>
        </w:rPr>
        <w:t>,</w:t>
      </w:r>
      <w:r w:rsidRPr="00133067">
        <w:rPr>
          <w:rFonts w:ascii="Garamond" w:hAnsi="Garamond" w:cs="Times New Roman"/>
        </w:rPr>
        <w:t xml:space="preserve"> që kanë dhënë kontribut të dalluar:</w:t>
      </w:r>
    </w:p>
    <w:p w14:paraId="6DF0F904" w14:textId="5F154104"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në luftën kundër krimit dhe parandalimin e veprimtarive kriminale;</w:t>
      </w:r>
    </w:p>
    <w:p w14:paraId="508DEF8F" w14:textId="49464D0E"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në mbrojtjen e jetës, shëndetit, integritetit dhe sigurinë e qytetarëve;</w:t>
      </w:r>
    </w:p>
    <w:p w14:paraId="702C2A5F" w14:textId="08792194"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c) në ruajtjen, administrimin dhe mbrojtjen e pronës publike e private;</w:t>
      </w:r>
    </w:p>
    <w:p w14:paraId="69626E27" w14:textId="5574FB2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ç) në garantimin e rendit, qetësisë publike e menaxhimin e situatave të konfliktit, duke respektuar liritë dhe të drejtat themelore të njeriut;</w:t>
      </w:r>
    </w:p>
    <w:p w14:paraId="0028C0E3" w14:textId="76908BAD"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d) në menaxhimin dhe kontrollin e situatave të jashtëzakonshme;</w:t>
      </w:r>
    </w:p>
    <w:p w14:paraId="367C7B77" w14:textId="3EBFCB9C" w:rsidR="006408C1" w:rsidRPr="00133067" w:rsidRDefault="006408C1" w:rsidP="006408C1">
      <w:pPr>
        <w:spacing w:after="0" w:line="240" w:lineRule="auto"/>
        <w:ind w:firstLine="284"/>
        <w:jc w:val="both"/>
        <w:rPr>
          <w:rFonts w:ascii="Garamond" w:hAnsi="Garamond"/>
        </w:rPr>
      </w:pPr>
      <w:r w:rsidRPr="00133067">
        <w:rPr>
          <w:rFonts w:ascii="Garamond" w:hAnsi="Garamond" w:cs="Times New Roman"/>
        </w:rPr>
        <w:t>dh) në ushtrimin me kurajë e guxim dhe përkushtim të detyrave në fushën e rendit e të sigurisë publike;</w:t>
      </w:r>
    </w:p>
    <w:p w14:paraId="60994425" w14:textId="2B10001E"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e) veçanërisht në rrethana që kërkojnë ndërhyrje të menjëhershme.</w:t>
      </w:r>
    </w:p>
    <w:p w14:paraId="72D82557" w14:textId="02B9B119"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2. Përfituesi i medaljes</w:t>
      </w:r>
      <w:r w:rsidR="00133067">
        <w:rPr>
          <w:rFonts w:ascii="Garamond" w:hAnsi="Garamond" w:cs="Times New Roman"/>
        </w:rPr>
        <w:t>,</w:t>
      </w:r>
      <w:r w:rsidRPr="00133067">
        <w:rPr>
          <w:rFonts w:ascii="Garamond" w:hAnsi="Garamond" w:cs="Times New Roman"/>
        </w:rPr>
        <w:t xml:space="preserve"> duhet:</w:t>
      </w:r>
    </w:p>
    <w:p w14:paraId="2B2B26E1" w14:textId="1E9B2FEF"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të mos jetë dënuar me burgim me vendim të formës së prerë, brenda apo jashtë territorit të Republikës së Shqipërisë, për kryerjen e veprimeve apo mosveprimeve që përbëjnë vepër penale;</w:t>
      </w:r>
    </w:p>
    <w:p w14:paraId="317F4A86" w14:textId="5EBD9E63"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të mos ketë masë disiplinore në fuqi;</w:t>
      </w:r>
    </w:p>
    <w:p w14:paraId="7B5AC6C6" w14:textId="28CBB213" w:rsidR="006408C1"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c) të ketë demonstruar sjellje të lartë qytetare, integritet moral dhe etikë profesionale, si dhe përkushtim të vazhdueshëm në ushtrimin e detyrave funksionale;</w:t>
      </w:r>
    </w:p>
    <w:p w14:paraId="297B39E7" w14:textId="77777777" w:rsidR="00133067" w:rsidRPr="00133067" w:rsidRDefault="00133067" w:rsidP="006408C1">
      <w:pPr>
        <w:pStyle w:val="ListParagraph"/>
        <w:spacing w:after="0" w:line="240" w:lineRule="auto"/>
        <w:ind w:left="0" w:firstLine="284"/>
        <w:jc w:val="both"/>
        <w:rPr>
          <w:rFonts w:ascii="Garamond" w:hAnsi="Garamond" w:cs="Times New Roman"/>
        </w:rPr>
      </w:pPr>
    </w:p>
    <w:p w14:paraId="6488A0CC" w14:textId="27E04398"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lastRenderedPageBreak/>
        <w:t>ç) të ketë dhënë kontribut në ruajtjen dhe forcimin e autoritetit, besueshmërisë e të imazhit institucional të strukturës përkatëse.</w:t>
      </w:r>
    </w:p>
    <w:p w14:paraId="688DB083" w14:textId="1B222F46"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3.</w:t>
      </w:r>
      <w:r w:rsidRPr="00133067">
        <w:rPr>
          <w:rFonts w:ascii="Garamond" w:hAnsi="Garamond"/>
        </w:rPr>
        <w:t xml:space="preserve"> </w:t>
      </w:r>
      <w:r w:rsidRPr="00133067">
        <w:rPr>
          <w:rFonts w:ascii="Garamond" w:hAnsi="Garamond" w:cs="Times New Roman"/>
        </w:rPr>
        <w:t>Për verifikimin e përmbushjes së kritereve, propozimi shoqërohet me dokumentacion provues, përfshirë vërtetime, raporte zyrtare, vlerësime profesionale ose dokumente të tjera</w:t>
      </w:r>
      <w:r w:rsidRPr="00133067">
        <w:rPr>
          <w:rFonts w:ascii="Garamond" w:hAnsi="Garamond"/>
        </w:rPr>
        <w:t>,</w:t>
      </w:r>
      <w:r w:rsidRPr="00133067">
        <w:rPr>
          <w:rFonts w:ascii="Garamond" w:hAnsi="Garamond" w:cs="Times New Roman"/>
        </w:rPr>
        <w:t xml:space="preserve"> të lëshuara nga autoritetet kompetente shqiptare ose të huaja. Për shtetasit, kriteret e parashikuara në pikën 2, të këtij kreu, zbatohen për aq sa janë të aplikueshme.</w:t>
      </w:r>
    </w:p>
    <w:p w14:paraId="1EB97BD7" w14:textId="77777777" w:rsidR="006408C1" w:rsidRPr="00133067" w:rsidRDefault="006408C1" w:rsidP="006408C1">
      <w:pPr>
        <w:spacing w:after="0" w:line="240" w:lineRule="auto"/>
        <w:ind w:firstLine="284"/>
        <w:jc w:val="center"/>
        <w:rPr>
          <w:rFonts w:ascii="Garamond" w:hAnsi="Garamond" w:cs="Times New Roman"/>
        </w:rPr>
      </w:pPr>
    </w:p>
    <w:p w14:paraId="4CD0B04F" w14:textId="77777777" w:rsidR="006408C1" w:rsidRPr="00133067" w:rsidRDefault="006408C1" w:rsidP="006408C1">
      <w:pPr>
        <w:spacing w:after="0" w:line="240" w:lineRule="auto"/>
        <w:ind w:firstLine="284"/>
        <w:jc w:val="center"/>
        <w:rPr>
          <w:rFonts w:ascii="Garamond" w:hAnsi="Garamond" w:cs="Times New Roman"/>
        </w:rPr>
      </w:pPr>
      <w:r w:rsidRPr="00133067">
        <w:rPr>
          <w:rFonts w:ascii="Garamond" w:hAnsi="Garamond" w:cs="Times New Roman"/>
        </w:rPr>
        <w:t>Neni 4</w:t>
      </w:r>
    </w:p>
    <w:p w14:paraId="7D08B24B" w14:textId="77777777" w:rsidR="006408C1" w:rsidRPr="00133067" w:rsidRDefault="006408C1" w:rsidP="006408C1">
      <w:pPr>
        <w:spacing w:after="0" w:line="240" w:lineRule="auto"/>
        <w:ind w:firstLine="284"/>
        <w:jc w:val="center"/>
        <w:rPr>
          <w:rFonts w:ascii="Garamond" w:hAnsi="Garamond" w:cs="Times New Roman"/>
          <w:b/>
          <w:bCs/>
        </w:rPr>
      </w:pPr>
      <w:r w:rsidRPr="00133067">
        <w:rPr>
          <w:rFonts w:ascii="Garamond" w:hAnsi="Garamond" w:cs="Times New Roman"/>
          <w:b/>
          <w:bCs/>
        </w:rPr>
        <w:t>Kriteret e veçanta për dhënien e medaljes për punonjësit në Policinë e Shtetit</w:t>
      </w:r>
    </w:p>
    <w:p w14:paraId="51ACE127" w14:textId="77777777" w:rsidR="006408C1" w:rsidRPr="00133067" w:rsidRDefault="006408C1" w:rsidP="006408C1">
      <w:pPr>
        <w:spacing w:after="0" w:line="240" w:lineRule="auto"/>
        <w:ind w:firstLine="284"/>
        <w:jc w:val="center"/>
        <w:rPr>
          <w:rFonts w:ascii="Garamond" w:hAnsi="Garamond" w:cs="Times New Roman"/>
          <w:b/>
          <w:bCs/>
        </w:rPr>
      </w:pPr>
    </w:p>
    <w:p w14:paraId="70468363"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1. Medalja e Artë e Shërbimit të Rendit Publik u jepet punonjësve të Policisë së Shtetit që kanë dhënë kontribut të jashtëzakonshëm në përmbushjen e detyrave funksionale, në një nga rastet e mëposhtme:</w:t>
      </w:r>
    </w:p>
    <w:p w14:paraId="0464B1DC" w14:textId="032B6015"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Kryejnë akte heroike të dokumentuara, duke rrezikuar jetën e tyre për mbrojtjen e qytetarëve;</w:t>
      </w:r>
    </w:p>
    <w:p w14:paraId="2607ED89" w14:textId="5598BF4C"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Parandalojnë ose neutralizojnë kërcënime, që lidhen me ngjarje shumë të rënda (terroriste, kriminale, emergjenca civile me rrezik masiv), të vërtetuara nga raportet zyrtare të Policisë së</w:t>
      </w:r>
      <w:r w:rsidR="00133067">
        <w:rPr>
          <w:rFonts w:ascii="Garamond" w:hAnsi="Garamond" w:cs="Times New Roman"/>
        </w:rPr>
        <w:t xml:space="preserve"> </w:t>
      </w:r>
      <w:r w:rsidRPr="00133067">
        <w:rPr>
          <w:rFonts w:ascii="Garamond" w:hAnsi="Garamond" w:cs="Times New Roman"/>
        </w:rPr>
        <w:t>Shtetit;</w:t>
      </w:r>
    </w:p>
    <w:p w14:paraId="1930657B" w14:textId="1D045BB2"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 xml:space="preserve">c) Drejtojnë dhe realizojnë me sukses operacione të mëdha me ndikim kombëtar e ndërkombëtar; </w:t>
      </w:r>
    </w:p>
    <w:p w14:paraId="70B1E8D0" w14:textId="372053E5"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ç) Shërbejnë në strukturat e Policisë së Shtetit, për jo më pak se 30 (tridhjetë) vjet, e gjatë kësaj periudhe kanë dëshmuar profesionalizëm dhe sjellje shumë të mirë, sipas vlerësimeve të tyre në punë;</w:t>
      </w:r>
    </w:p>
    <w:p w14:paraId="743D5830" w14:textId="0D467993"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d) Kryejnë apo ndërmarrin akte të sakrificës personale, që kanë ndikuar drejtpërdrejt në rritjen e sigurisë publike, duke parandaluar humbjen e jetës, dëmtimet e rënda fizike të qytetarëve ose përshkallëzimin e një situate të rrezikshme.</w:t>
      </w:r>
    </w:p>
    <w:p w14:paraId="2692CDF3"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 xml:space="preserve">2. Medalja e Argjendtë e Shërbimit të Rendit Publik u jepet punonjësve të Policisë së Shtetit që kanë dhënë kontribut të dalluar profesional dhe </w:t>
      </w:r>
      <w:proofErr w:type="spellStart"/>
      <w:r w:rsidRPr="00133067">
        <w:rPr>
          <w:rFonts w:ascii="Garamond" w:hAnsi="Garamond" w:cs="Times New Roman"/>
        </w:rPr>
        <w:t>operacional</w:t>
      </w:r>
      <w:proofErr w:type="spellEnd"/>
      <w:r w:rsidRPr="00133067">
        <w:rPr>
          <w:rFonts w:ascii="Garamond" w:hAnsi="Garamond" w:cs="Times New Roman"/>
        </w:rPr>
        <w:t xml:space="preserve"> në ushtrimin e detyrave funksionale, në një nga rastet e mëposhtme:</w:t>
      </w:r>
    </w:p>
    <w:p w14:paraId="64F3AFE3" w14:textId="776929D5"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Kryejnë veprime të guximshme, të dokumentuar</w:t>
      </w:r>
      <w:r w:rsidR="00133067">
        <w:rPr>
          <w:rFonts w:ascii="Garamond" w:hAnsi="Garamond" w:cs="Times New Roman"/>
        </w:rPr>
        <w:t>a</w:t>
      </w:r>
      <w:r w:rsidRPr="00133067">
        <w:rPr>
          <w:rFonts w:ascii="Garamond" w:hAnsi="Garamond" w:cs="Times New Roman"/>
        </w:rPr>
        <w:t>, në luftën kundër krimit, sidomos ndaj krimit të organizuar dhe autorëve të rrezikshëm;</w:t>
      </w:r>
    </w:p>
    <w:p w14:paraId="73AF7559" w14:textId="3100DF91"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Japin ndihmesë të dukshme në operacione policore ose të mbrojtjes civile, me ndikim të madh në sigurinë publike;</w:t>
      </w:r>
    </w:p>
    <w:p w14:paraId="2D35C807" w14:textId="17A43882"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c) Menaxhojnë me efektivitet situata emergjente, operacione shpëtimi ose ngjarje që kanë paraqitur rrezik për jetën, pronën ose rendin publik;</w:t>
      </w:r>
    </w:p>
    <w:p w14:paraId="03476F37" w14:textId="532AEB18"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ç) Shërbejnë në strukturat e Policisë së Shtetit, për jo më pak se 20 (njëzet) vjet, e gjatë kësaj periudhe kanë dëshmuar profesionalizëm dhe sjellje shumë të mirë, bazuar në vlerësimin e tyre në punë;</w:t>
      </w:r>
    </w:p>
    <w:p w14:paraId="66824D12" w14:textId="34725304"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d) Realizojnë veprimtari të veçanta shkencore, profesionale ose drejtuese, që kanë kontribuuar në forcimin e rendit e të sigurisë publike.</w:t>
      </w:r>
    </w:p>
    <w:p w14:paraId="6493562A"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3. Medalja e Bronztë e Shërbimit të Rendit Publik u jepet punonjësve të Policisë së Shtetit, që kanë dhënë kontribut të dalluar në ushtrimin e detyrës, në një nga rastet e mëposhtme:</w:t>
      </w:r>
    </w:p>
    <w:p w14:paraId="340B0116" w14:textId="1876C532"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Kryejnë me profesionalizëm, kurajë ose efektivitet të dalluar veprime konkrete në mbrojtje të qytetarëve dhe ruajtjes së rendit publik;</w:t>
      </w:r>
    </w:p>
    <w:p w14:paraId="25357DD0" w14:textId="4021B9F1"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Shërbejnë në strukturat e Policisë së Shtetit, për jo më pak se 15 (pesëmbëdhjetë) vjet, e gjatë kësaj periudhe kanë dëshmuar profesionalizëm dhe integritet në kryerjen e detyrave të përditshme me ndikim të ndjeshëm në komunitet, bazuar në vlerësimin e tyre në punë;</w:t>
      </w:r>
    </w:p>
    <w:p w14:paraId="10285FB8" w14:textId="2CD2A6FA"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c) Japin kontribut të dalluar në operacione të përbashkëta, patrullime apo kontrolle, që kanë sjellë rezultate të dukshme për komunitetin në forcimin e sigurisë publike dhe rritjen e besueshmërisë së publikut ndaj institucionit.</w:t>
      </w:r>
    </w:p>
    <w:p w14:paraId="285C8D0E" w14:textId="77777777" w:rsidR="006408C1" w:rsidRPr="00133067" w:rsidRDefault="006408C1" w:rsidP="006408C1">
      <w:pPr>
        <w:pStyle w:val="ListParagraph"/>
        <w:spacing w:after="0" w:line="240" w:lineRule="auto"/>
        <w:ind w:left="0" w:firstLine="284"/>
        <w:jc w:val="both"/>
        <w:rPr>
          <w:rFonts w:ascii="Garamond" w:hAnsi="Garamond" w:cs="Times New Roman"/>
        </w:rPr>
      </w:pPr>
    </w:p>
    <w:p w14:paraId="517B535A" w14:textId="77777777" w:rsidR="00133067" w:rsidRDefault="00133067" w:rsidP="006408C1">
      <w:pPr>
        <w:pStyle w:val="ListParagraph"/>
        <w:spacing w:after="0" w:line="240" w:lineRule="auto"/>
        <w:ind w:left="0" w:firstLine="284"/>
        <w:jc w:val="center"/>
        <w:rPr>
          <w:rFonts w:ascii="Garamond" w:hAnsi="Garamond" w:cs="Times New Roman"/>
          <w:bCs/>
        </w:rPr>
      </w:pPr>
    </w:p>
    <w:p w14:paraId="502CFB75" w14:textId="77777777" w:rsidR="00133067" w:rsidRDefault="00133067" w:rsidP="006408C1">
      <w:pPr>
        <w:pStyle w:val="ListParagraph"/>
        <w:spacing w:after="0" w:line="240" w:lineRule="auto"/>
        <w:ind w:left="0" w:firstLine="284"/>
        <w:jc w:val="center"/>
        <w:rPr>
          <w:rFonts w:ascii="Garamond" w:hAnsi="Garamond" w:cs="Times New Roman"/>
          <w:bCs/>
        </w:rPr>
      </w:pPr>
    </w:p>
    <w:p w14:paraId="6663B93A" w14:textId="77777777" w:rsidR="00133067" w:rsidRDefault="00133067" w:rsidP="006408C1">
      <w:pPr>
        <w:pStyle w:val="ListParagraph"/>
        <w:spacing w:after="0" w:line="240" w:lineRule="auto"/>
        <w:ind w:left="0" w:firstLine="284"/>
        <w:jc w:val="center"/>
        <w:rPr>
          <w:rFonts w:ascii="Garamond" w:hAnsi="Garamond" w:cs="Times New Roman"/>
          <w:bCs/>
        </w:rPr>
      </w:pPr>
    </w:p>
    <w:p w14:paraId="31E6E238" w14:textId="77777777" w:rsidR="00133067" w:rsidRDefault="00133067" w:rsidP="006408C1">
      <w:pPr>
        <w:pStyle w:val="ListParagraph"/>
        <w:spacing w:after="0" w:line="240" w:lineRule="auto"/>
        <w:ind w:left="0" w:firstLine="284"/>
        <w:jc w:val="center"/>
        <w:rPr>
          <w:rFonts w:ascii="Garamond" w:hAnsi="Garamond" w:cs="Times New Roman"/>
          <w:bCs/>
        </w:rPr>
      </w:pPr>
    </w:p>
    <w:p w14:paraId="591580C6" w14:textId="77777777" w:rsidR="00133067" w:rsidRDefault="00133067" w:rsidP="006408C1">
      <w:pPr>
        <w:pStyle w:val="ListParagraph"/>
        <w:spacing w:after="0" w:line="240" w:lineRule="auto"/>
        <w:ind w:left="0" w:firstLine="284"/>
        <w:jc w:val="center"/>
        <w:rPr>
          <w:rFonts w:ascii="Garamond" w:hAnsi="Garamond" w:cs="Times New Roman"/>
          <w:bCs/>
        </w:rPr>
      </w:pPr>
    </w:p>
    <w:p w14:paraId="1A9C9521" w14:textId="77777777" w:rsidR="00133067" w:rsidRDefault="00133067" w:rsidP="006408C1">
      <w:pPr>
        <w:pStyle w:val="ListParagraph"/>
        <w:spacing w:after="0" w:line="240" w:lineRule="auto"/>
        <w:ind w:left="0" w:firstLine="284"/>
        <w:jc w:val="center"/>
        <w:rPr>
          <w:rFonts w:ascii="Garamond" w:hAnsi="Garamond" w:cs="Times New Roman"/>
          <w:bCs/>
        </w:rPr>
      </w:pPr>
    </w:p>
    <w:p w14:paraId="38BE177D" w14:textId="77777777" w:rsidR="00133067" w:rsidRDefault="00133067" w:rsidP="006408C1">
      <w:pPr>
        <w:pStyle w:val="ListParagraph"/>
        <w:spacing w:after="0" w:line="240" w:lineRule="auto"/>
        <w:ind w:left="0" w:firstLine="284"/>
        <w:jc w:val="center"/>
        <w:rPr>
          <w:rFonts w:ascii="Garamond" w:hAnsi="Garamond" w:cs="Times New Roman"/>
          <w:bCs/>
        </w:rPr>
      </w:pPr>
    </w:p>
    <w:p w14:paraId="77ECD06F" w14:textId="0411C4F8" w:rsidR="006408C1" w:rsidRPr="00133067" w:rsidRDefault="006408C1" w:rsidP="006408C1">
      <w:pPr>
        <w:pStyle w:val="ListParagraph"/>
        <w:spacing w:after="0" w:line="240" w:lineRule="auto"/>
        <w:ind w:left="0" w:firstLine="284"/>
        <w:jc w:val="center"/>
        <w:rPr>
          <w:rFonts w:ascii="Garamond" w:hAnsi="Garamond" w:cs="Times New Roman"/>
          <w:bCs/>
        </w:rPr>
      </w:pPr>
      <w:r w:rsidRPr="00133067">
        <w:rPr>
          <w:rFonts w:ascii="Garamond" w:hAnsi="Garamond" w:cs="Times New Roman"/>
          <w:bCs/>
        </w:rPr>
        <w:lastRenderedPageBreak/>
        <w:t>Neni 5</w:t>
      </w:r>
    </w:p>
    <w:p w14:paraId="5305342D" w14:textId="77777777" w:rsidR="006408C1" w:rsidRPr="00133067" w:rsidRDefault="006408C1" w:rsidP="006408C1">
      <w:pPr>
        <w:spacing w:after="0" w:line="240" w:lineRule="auto"/>
        <w:ind w:firstLine="284"/>
        <w:jc w:val="center"/>
        <w:rPr>
          <w:rFonts w:ascii="Garamond" w:hAnsi="Garamond" w:cs="Times New Roman"/>
          <w:b/>
          <w:bCs/>
        </w:rPr>
      </w:pPr>
      <w:r w:rsidRPr="00133067">
        <w:rPr>
          <w:rFonts w:ascii="Garamond" w:hAnsi="Garamond" w:cs="Times New Roman"/>
          <w:b/>
          <w:bCs/>
        </w:rPr>
        <w:t>Kriteret e veçanta për dhënien e Medaljes së Shërbimit të Rendit Publik për punonjësit e shërbimit të mbrojtjes nga zjarri dhe shpëtimin</w:t>
      </w:r>
    </w:p>
    <w:p w14:paraId="09AF73F3" w14:textId="77777777" w:rsidR="006408C1" w:rsidRPr="00133067" w:rsidRDefault="006408C1" w:rsidP="006408C1">
      <w:pPr>
        <w:spacing w:after="0" w:line="240" w:lineRule="auto"/>
        <w:ind w:firstLine="284"/>
        <w:jc w:val="center"/>
        <w:rPr>
          <w:rFonts w:ascii="Garamond" w:hAnsi="Garamond" w:cs="Times New Roman"/>
          <w:b/>
          <w:bCs/>
        </w:rPr>
      </w:pPr>
    </w:p>
    <w:p w14:paraId="2AFFDD56"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1. Medalja e Artë e Shërbimit të Rendit Publik u jepet punonjësve të shërbimit të mbrojtjes nga zjarri dhe shpëtimin që kanë dhënë kontribut të jashtëzakonshëm në ushtrimin e detyrës, në një nga rastet e mëposhtme:</w:t>
      </w:r>
    </w:p>
    <w:p w14:paraId="5065B23C" w14:textId="7BDC8CFF"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Kryejnë akte heroizmi ose sakrifice personale gjatë operacioneve të shpëtimit ose mbrojtjes nga zjarri, duke rrezikuar jetën për shpëtimin e qytetarëve;</w:t>
      </w:r>
    </w:p>
    <w:p w14:paraId="6873774B" w14:textId="1EBBEEFF"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Udhëheqin dhe menaxhojnë me sukses operacione madhore të sigurisë nga rreziku i zjarrit dhe/ose shpëtimin, me ndikim të drejtpërdrejtë e të matshëm në shpëtimin e jetëve dhe pronës;</w:t>
      </w:r>
    </w:p>
    <w:p w14:paraId="30B46DBC" w14:textId="083E5E31"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c) Demonstrojnë gjatë ushtrimit të detyrës</w:t>
      </w:r>
      <w:r w:rsidR="00133067">
        <w:rPr>
          <w:rFonts w:ascii="Garamond" w:hAnsi="Garamond" w:cs="Times New Roman"/>
        </w:rPr>
        <w:t xml:space="preserve"> </w:t>
      </w:r>
      <w:r w:rsidRPr="00133067">
        <w:rPr>
          <w:rFonts w:ascii="Garamond" w:hAnsi="Garamond" w:cs="Times New Roman"/>
        </w:rPr>
        <w:t>profesionalizëm, përkushtim dhe kontribut të shtuar në operacione të mbrojtjes nga zjarri dhe shpëtimin, të vlerësuara pozitivisht përgjatë karrierës së tyre profesionale dhe ky kontribut është dëshmuar në mënyrë të vazhdueshme, prej jo më pak se 25 (njëzet e pesë) vjetësh në shërbimin e mbrojtjes nga zjarri dhe shpëtimin.</w:t>
      </w:r>
    </w:p>
    <w:p w14:paraId="53EBDFCD"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 xml:space="preserve">2. Medalja e Argjendtë e Shërbimit të Rendit Publik u jepet punonjësve të shërbimit të mbrojtjes nga zjarri dhe shpëtimin, që kanë dhënë kontribut të dalluar profesional dhe </w:t>
      </w:r>
      <w:proofErr w:type="spellStart"/>
      <w:r w:rsidRPr="00133067">
        <w:rPr>
          <w:rFonts w:ascii="Garamond" w:hAnsi="Garamond" w:cs="Times New Roman"/>
        </w:rPr>
        <w:t>operacional</w:t>
      </w:r>
      <w:proofErr w:type="spellEnd"/>
      <w:r w:rsidRPr="00133067">
        <w:rPr>
          <w:rFonts w:ascii="Garamond" w:hAnsi="Garamond" w:cs="Times New Roman"/>
        </w:rPr>
        <w:t xml:space="preserve"> në ushtrimin e detyrës, në një nga rastet e mëposhtme:</w:t>
      </w:r>
    </w:p>
    <w:p w14:paraId="5C289BD1" w14:textId="023EF597"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Kryejnë veprime të dokumentuara guximtare, të vërtetuara me raporte zyrtare të ngjarjes në situata rreziku, që kanë rezultuar me shpëtimin e jetës e të pronës dhe parandalimin e pasojave të rënda;</w:t>
      </w:r>
    </w:p>
    <w:p w14:paraId="1CEE8BDA" w14:textId="3EA81033"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 xml:space="preserve">b) Marrin pjesë në mënyrë aktive të suksesshme në veprime </w:t>
      </w:r>
      <w:proofErr w:type="spellStart"/>
      <w:r w:rsidRPr="00133067">
        <w:rPr>
          <w:rFonts w:ascii="Garamond" w:hAnsi="Garamond" w:cs="Times New Roman"/>
        </w:rPr>
        <w:t>operacionale</w:t>
      </w:r>
      <w:proofErr w:type="spellEnd"/>
      <w:r w:rsidRPr="00133067">
        <w:rPr>
          <w:rFonts w:ascii="Garamond" w:hAnsi="Garamond" w:cs="Times New Roman"/>
        </w:rPr>
        <w:t xml:space="preserve"> operuese dhe/ose </w:t>
      </w:r>
      <w:proofErr w:type="spellStart"/>
      <w:r w:rsidRPr="00133067">
        <w:rPr>
          <w:rFonts w:ascii="Garamond" w:hAnsi="Garamond" w:cs="Times New Roman"/>
        </w:rPr>
        <w:t>menaxhuese</w:t>
      </w:r>
      <w:proofErr w:type="spellEnd"/>
      <w:r w:rsidRPr="00133067">
        <w:rPr>
          <w:rFonts w:ascii="Garamond" w:hAnsi="Garamond" w:cs="Times New Roman"/>
        </w:rPr>
        <w:t xml:space="preserve"> të rëndësishme, në nivel kombëtar, rajonal ose ndërkombëtar;</w:t>
      </w:r>
    </w:p>
    <w:p w14:paraId="0677E564" w14:textId="132B2DC7"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c) Demonstrojnë gjatë ushtrimit të detyrës</w:t>
      </w:r>
      <w:r w:rsidR="00133067">
        <w:rPr>
          <w:rFonts w:ascii="Garamond" w:hAnsi="Garamond" w:cs="Times New Roman"/>
        </w:rPr>
        <w:t xml:space="preserve"> </w:t>
      </w:r>
      <w:r w:rsidRPr="00133067">
        <w:rPr>
          <w:rFonts w:ascii="Garamond" w:hAnsi="Garamond" w:cs="Times New Roman"/>
        </w:rPr>
        <w:t>profesionalizëm, përkushtim dhe kontribut të shtuar në operacione të mbrojtjes nga zjarri dhe shpëtimin, të vlerësuara pozitivisht përgjatë karrierës së tyre profesionale, dhe ky kontribut është dëshmuar në mënyrë të vazhdueshme, prej jo më pak se 20 (njëzet) vjetësh në shërbimin e mbrojtjes nga zjarri dhe shpëtimin.</w:t>
      </w:r>
    </w:p>
    <w:p w14:paraId="06422FAA"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3. Medalja e Bronztë e Shërbimit të Rendit Publik u jepet punonjësve të shërbimit të mbrojtjes nga zjarri dhe shpëtimin që kanë dhënë kontribut të dalluar në ushtrimin e detyrës, në një nga rastet e mëposhtme:</w:t>
      </w:r>
    </w:p>
    <w:p w14:paraId="78972320" w14:textId="0880406B"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a) Kryejnë me përkushtim dhe profesionalizëm detyrat në situata të vështira, duke dhënë kontribut efektiv në stabilizimin e situatës, parandalimin e përhapjes së zjarrit ose minimizimin e pasojave;</w:t>
      </w:r>
    </w:p>
    <w:p w14:paraId="592B689A" w14:textId="5300440A"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Marrin pjesë në mënyrë aktive dhe efektive në operacione të rëndësishme për fikjen e zjarreve dhe shpëtimin, duke realizuar izolimin e vatrave të zjarrit, evakuimin e personave, shpëtimin e jetëve ose mbrojtjen e pronës;</w:t>
      </w:r>
    </w:p>
    <w:p w14:paraId="7158BE06" w14:textId="6F97F57E"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 xml:space="preserve">c) Japin kontribut të shtuar në trajnimin dhe rritjen e kapaciteteve profesionale të strukturave të shërbimit zjarrfikës, duke hartuar, duke zhvilluar ose duke zbatuar programe trajnimi me ndikim të veçantë në përmirësimin e kapaciteteve </w:t>
      </w:r>
      <w:proofErr w:type="spellStart"/>
      <w:r w:rsidRPr="00133067">
        <w:rPr>
          <w:rFonts w:ascii="Garamond" w:hAnsi="Garamond" w:cs="Times New Roman"/>
        </w:rPr>
        <w:t>operacionale</w:t>
      </w:r>
      <w:proofErr w:type="spellEnd"/>
      <w:r w:rsidRPr="00133067">
        <w:rPr>
          <w:rFonts w:ascii="Garamond" w:hAnsi="Garamond" w:cs="Times New Roman"/>
        </w:rPr>
        <w:t>;</w:t>
      </w:r>
    </w:p>
    <w:p w14:paraId="747EE376" w14:textId="65C38700" w:rsidR="006408C1" w:rsidRPr="00133067" w:rsidRDefault="006408C1" w:rsidP="006408C1">
      <w:pPr>
        <w:tabs>
          <w:tab w:val="left" w:pos="0"/>
        </w:tabs>
        <w:spacing w:after="0" w:line="240" w:lineRule="auto"/>
        <w:ind w:firstLine="284"/>
        <w:jc w:val="both"/>
        <w:rPr>
          <w:rFonts w:ascii="Garamond" w:hAnsi="Garamond" w:cs="Times New Roman"/>
        </w:rPr>
      </w:pPr>
      <w:r w:rsidRPr="00133067">
        <w:rPr>
          <w:rFonts w:ascii="Garamond" w:hAnsi="Garamond" w:cs="Times New Roman"/>
        </w:rPr>
        <w:t>ç) Tregojnë sjellje shumë të mirë në kryerjen e detyrave dhe përgjegjësive (sipas vlerësimeve në punë), me karrierë jo më pak se 15 (pesëmbëdhjetë) vjet në shërbimin e mbrojtjes nga zjarri dhe shpëtimin.</w:t>
      </w:r>
    </w:p>
    <w:p w14:paraId="42E92CAA" w14:textId="77777777" w:rsidR="006408C1" w:rsidRPr="00133067" w:rsidRDefault="006408C1" w:rsidP="006408C1">
      <w:pPr>
        <w:tabs>
          <w:tab w:val="left" w:pos="0"/>
        </w:tabs>
        <w:spacing w:after="0" w:line="240" w:lineRule="auto"/>
        <w:ind w:firstLine="284"/>
        <w:jc w:val="both"/>
        <w:rPr>
          <w:rFonts w:ascii="Garamond" w:hAnsi="Garamond" w:cs="Times New Roman"/>
        </w:rPr>
      </w:pPr>
    </w:p>
    <w:p w14:paraId="066346E9" w14:textId="77777777" w:rsidR="006408C1" w:rsidRPr="00133067" w:rsidRDefault="006408C1" w:rsidP="006408C1">
      <w:pPr>
        <w:spacing w:after="0" w:line="240" w:lineRule="auto"/>
        <w:ind w:firstLine="284"/>
        <w:jc w:val="center"/>
        <w:rPr>
          <w:rFonts w:ascii="Garamond" w:hAnsi="Garamond" w:cs="Times New Roman"/>
          <w:bCs/>
        </w:rPr>
      </w:pPr>
      <w:r w:rsidRPr="00133067">
        <w:rPr>
          <w:rFonts w:ascii="Garamond" w:hAnsi="Garamond" w:cs="Times New Roman"/>
          <w:bCs/>
        </w:rPr>
        <w:t>Neni 6</w:t>
      </w:r>
    </w:p>
    <w:p w14:paraId="29A40142" w14:textId="77777777" w:rsidR="006408C1" w:rsidRPr="00133067" w:rsidRDefault="006408C1" w:rsidP="006408C1">
      <w:pPr>
        <w:spacing w:after="0" w:line="240" w:lineRule="auto"/>
        <w:ind w:firstLine="284"/>
        <w:jc w:val="center"/>
        <w:rPr>
          <w:rFonts w:ascii="Garamond" w:hAnsi="Garamond" w:cs="Times New Roman"/>
          <w:b/>
          <w:bCs/>
        </w:rPr>
      </w:pPr>
      <w:r w:rsidRPr="00133067">
        <w:rPr>
          <w:rFonts w:ascii="Garamond" w:hAnsi="Garamond" w:cs="Times New Roman"/>
          <w:b/>
          <w:bCs/>
        </w:rPr>
        <w:t>Kriteret e veçanta për dhënien e medaljes së shërbimit të rendit publik për shtetasit shqiptarë ose të huaj</w:t>
      </w:r>
      <w:r w:rsidRPr="00133067">
        <w:rPr>
          <w:rFonts w:ascii="Garamond" w:hAnsi="Garamond" w:cs="Times New Roman"/>
        </w:rPr>
        <w:t xml:space="preserve"> </w:t>
      </w:r>
    </w:p>
    <w:p w14:paraId="13D105B0" w14:textId="77777777" w:rsidR="006408C1" w:rsidRPr="00133067" w:rsidRDefault="006408C1" w:rsidP="006408C1">
      <w:pPr>
        <w:spacing w:after="0" w:line="240" w:lineRule="auto"/>
        <w:ind w:firstLine="284"/>
        <w:jc w:val="center"/>
        <w:rPr>
          <w:rFonts w:ascii="Garamond" w:hAnsi="Garamond" w:cs="Times New Roman"/>
        </w:rPr>
      </w:pPr>
    </w:p>
    <w:p w14:paraId="54D3FA11" w14:textId="77777777"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 xml:space="preserve">1. Medalja e Shërbimit të Rendit Publik, në nivelin “E artë”, “E argjendtë” ose “E bronztë”, i jepet shtetasit shqiptar ose të huaj që ka dhënë kontribut të dalluar, të dokumentuar dhe të </w:t>
      </w:r>
      <w:proofErr w:type="spellStart"/>
      <w:r w:rsidRPr="00133067">
        <w:rPr>
          <w:rFonts w:ascii="Garamond" w:hAnsi="Garamond" w:cs="Times New Roman"/>
        </w:rPr>
        <w:t>verifikueshëm</w:t>
      </w:r>
      <w:proofErr w:type="spellEnd"/>
      <w:r w:rsidRPr="00133067">
        <w:rPr>
          <w:rFonts w:ascii="Garamond" w:hAnsi="Garamond" w:cs="Times New Roman"/>
        </w:rPr>
        <w:t xml:space="preserve"> në mbrojtjen e jetës dhe pronës, forcimin e rendit e të sigurisë publike, menaxhimin e situatave të jashtëzakonshme ose forcimin e bashkëpunimit në fushën e rendit e të sigurisë publike.</w:t>
      </w:r>
    </w:p>
    <w:p w14:paraId="5A68B080" w14:textId="33B1CFDF" w:rsidR="006408C1" w:rsidRDefault="006408C1" w:rsidP="006408C1">
      <w:pPr>
        <w:spacing w:after="0" w:line="240" w:lineRule="auto"/>
        <w:ind w:firstLine="284"/>
        <w:jc w:val="both"/>
        <w:rPr>
          <w:rFonts w:ascii="Garamond" w:hAnsi="Garamond" w:cs="Times New Roman"/>
          <w:b/>
          <w:bCs/>
        </w:rPr>
      </w:pPr>
      <w:r w:rsidRPr="00133067">
        <w:rPr>
          <w:rFonts w:ascii="Garamond" w:hAnsi="Garamond" w:cs="Times New Roman"/>
        </w:rPr>
        <w:t xml:space="preserve">2. Medalja e Artë e </w:t>
      </w:r>
      <w:bookmarkStart w:id="4" w:name="_GoBack"/>
      <w:bookmarkEnd w:id="4"/>
      <w:r w:rsidRPr="00C21C69">
        <w:rPr>
          <w:rFonts w:ascii="Garamond" w:hAnsi="Garamond" w:cs="Times New Roman"/>
        </w:rPr>
        <w:t xml:space="preserve">Shërbimit të Rendit Publik i jepet shtetasit shqiptar ose të huaj për </w:t>
      </w:r>
      <w:r w:rsidRPr="00C21C69">
        <w:rPr>
          <w:rFonts w:ascii="Garamond" w:hAnsi="Garamond" w:cs="Times New Roman"/>
          <w:b/>
          <w:bCs/>
        </w:rPr>
        <w:t>akte heroizmi dhe ndërhyrje të jashtëzakonshme, si:</w:t>
      </w:r>
    </w:p>
    <w:p w14:paraId="47806378" w14:textId="2374DB0C" w:rsidR="00133067" w:rsidRDefault="00133067" w:rsidP="006408C1">
      <w:pPr>
        <w:spacing w:after="0" w:line="240" w:lineRule="auto"/>
        <w:ind w:firstLine="284"/>
        <w:jc w:val="both"/>
        <w:rPr>
          <w:rFonts w:ascii="Garamond" w:hAnsi="Garamond" w:cs="Times New Roman"/>
          <w:b/>
          <w:bCs/>
        </w:rPr>
      </w:pPr>
    </w:p>
    <w:p w14:paraId="550416C7" w14:textId="18EAABB5" w:rsidR="00133067" w:rsidRDefault="00133067" w:rsidP="006408C1">
      <w:pPr>
        <w:spacing w:after="0" w:line="240" w:lineRule="auto"/>
        <w:ind w:firstLine="284"/>
        <w:jc w:val="both"/>
        <w:rPr>
          <w:rFonts w:ascii="Garamond" w:hAnsi="Garamond" w:cs="Times New Roman"/>
          <w:b/>
          <w:bCs/>
        </w:rPr>
      </w:pPr>
    </w:p>
    <w:p w14:paraId="7DCA094E" w14:textId="77777777" w:rsidR="00133067" w:rsidRPr="00133067" w:rsidRDefault="00133067" w:rsidP="006408C1">
      <w:pPr>
        <w:spacing w:after="0" w:line="240" w:lineRule="auto"/>
        <w:ind w:firstLine="284"/>
        <w:jc w:val="both"/>
        <w:rPr>
          <w:rFonts w:ascii="Garamond" w:hAnsi="Garamond" w:cs="Times New Roman"/>
          <w:b/>
          <w:bCs/>
        </w:rPr>
      </w:pPr>
    </w:p>
    <w:p w14:paraId="500B90E0" w14:textId="42F1E62D"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lastRenderedPageBreak/>
        <w:t>a) shpëtimi i jetëve të qytetarëve dhe forcimi i rendit publik;</w:t>
      </w:r>
    </w:p>
    <w:p w14:paraId="66C1CB19" w14:textId="1AA32F6E"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b) ndërhyrje të dokumentuara në operacione kundër krimit të organizuar, terrorizmit ose situatave që rrezikojnë sigurinë kombëtare;</w:t>
      </w:r>
    </w:p>
    <w:p w14:paraId="3399633C" w14:textId="41EB8D2C" w:rsidR="006408C1" w:rsidRPr="00133067" w:rsidRDefault="006408C1" w:rsidP="006408C1">
      <w:pPr>
        <w:pStyle w:val="ListParagraph"/>
        <w:spacing w:after="0" w:line="240" w:lineRule="auto"/>
        <w:ind w:left="0" w:firstLine="284"/>
        <w:jc w:val="both"/>
        <w:rPr>
          <w:rFonts w:ascii="Garamond" w:hAnsi="Garamond" w:cs="Times New Roman"/>
        </w:rPr>
      </w:pPr>
      <w:r w:rsidRPr="00133067">
        <w:rPr>
          <w:rFonts w:ascii="Garamond" w:hAnsi="Garamond" w:cs="Times New Roman"/>
        </w:rPr>
        <w:t>c) veprime të jashtëzakonshme gjatë fatkeqësive natyrore, zjarreve ose situatave emergjente.</w:t>
      </w:r>
    </w:p>
    <w:p w14:paraId="4FC046A9" w14:textId="77777777" w:rsidR="006408C1" w:rsidRPr="00133067" w:rsidRDefault="006408C1" w:rsidP="006408C1">
      <w:pPr>
        <w:pStyle w:val="NormalWeb"/>
        <w:spacing w:before="0" w:beforeAutospacing="0" w:after="0" w:afterAutospacing="0"/>
        <w:ind w:firstLine="284"/>
        <w:jc w:val="both"/>
        <w:rPr>
          <w:rFonts w:ascii="Garamond" w:hAnsi="Garamond"/>
          <w:bCs/>
        </w:rPr>
      </w:pPr>
      <w:r w:rsidRPr="00133067">
        <w:rPr>
          <w:rFonts w:ascii="Garamond" w:hAnsi="Garamond"/>
        </w:rPr>
        <w:t>3. Medalja e Argjendtë e Shërbimit të Rendit Publik i jepet shtetasit shqiptar ose të huaj për k</w:t>
      </w:r>
      <w:r w:rsidRPr="00133067">
        <w:rPr>
          <w:rFonts w:ascii="Garamond" w:hAnsi="Garamond"/>
          <w:bCs/>
        </w:rPr>
        <w:t>ontribut të dalluar në ruajtjen e rendit e të sigurisë publike, si:</w:t>
      </w:r>
    </w:p>
    <w:p w14:paraId="6F441316" w14:textId="329400B1" w:rsidR="006408C1" w:rsidRPr="00133067" w:rsidRDefault="006408C1" w:rsidP="006408C1">
      <w:pPr>
        <w:pStyle w:val="NormalWeb"/>
        <w:spacing w:before="0" w:beforeAutospacing="0" w:after="0" w:afterAutospacing="0"/>
        <w:ind w:firstLine="284"/>
        <w:jc w:val="both"/>
        <w:rPr>
          <w:rFonts w:ascii="Garamond" w:hAnsi="Garamond"/>
        </w:rPr>
      </w:pPr>
      <w:r w:rsidRPr="00133067">
        <w:rPr>
          <w:rFonts w:ascii="Garamond" w:hAnsi="Garamond"/>
        </w:rPr>
        <w:t xml:space="preserve">a) pjesëmarrje aktive dhe efektive në operacione të rëndësishme policore, të mbrojtjes civile ose emergjencave, me rezultat të </w:t>
      </w:r>
      <w:proofErr w:type="spellStart"/>
      <w:r w:rsidRPr="00133067">
        <w:rPr>
          <w:rFonts w:ascii="Garamond" w:hAnsi="Garamond"/>
        </w:rPr>
        <w:t>verifikueshëm</w:t>
      </w:r>
      <w:proofErr w:type="spellEnd"/>
      <w:r w:rsidRPr="00133067">
        <w:rPr>
          <w:rFonts w:ascii="Garamond" w:hAnsi="Garamond"/>
        </w:rPr>
        <w:t xml:space="preserve"> në uljen e rrezikut për jetën dhe pronën;</w:t>
      </w:r>
    </w:p>
    <w:p w14:paraId="219D215D" w14:textId="4895309D" w:rsidR="006408C1" w:rsidRPr="00133067" w:rsidRDefault="006408C1" w:rsidP="006408C1">
      <w:pPr>
        <w:pStyle w:val="NormalWeb"/>
        <w:spacing w:before="0" w:beforeAutospacing="0" w:after="0" w:afterAutospacing="0"/>
        <w:ind w:firstLine="284"/>
        <w:jc w:val="both"/>
        <w:rPr>
          <w:rFonts w:ascii="Garamond" w:hAnsi="Garamond"/>
        </w:rPr>
      </w:pPr>
      <w:r w:rsidRPr="00133067">
        <w:rPr>
          <w:rFonts w:ascii="Garamond" w:hAnsi="Garamond"/>
        </w:rPr>
        <w:t>b) dhënie e kontributit të specializuar (profesional, teknik, analitik ose organizativ), që ka ndikuar në rritjen e efikasitetit të strukturave të rendit e të sigurisë publike.</w:t>
      </w:r>
    </w:p>
    <w:p w14:paraId="6FE81706" w14:textId="77777777" w:rsidR="006408C1" w:rsidRPr="00133067" w:rsidRDefault="006408C1" w:rsidP="006408C1">
      <w:pPr>
        <w:pStyle w:val="NormalWeb"/>
        <w:spacing w:before="0" w:beforeAutospacing="0" w:after="0" w:afterAutospacing="0"/>
        <w:ind w:firstLine="284"/>
        <w:jc w:val="both"/>
        <w:rPr>
          <w:rFonts w:ascii="Garamond" w:hAnsi="Garamond"/>
          <w:bCs/>
        </w:rPr>
      </w:pPr>
      <w:r w:rsidRPr="00133067">
        <w:rPr>
          <w:rFonts w:ascii="Garamond" w:hAnsi="Garamond"/>
        </w:rPr>
        <w:t xml:space="preserve">4. Medalja e Bronztë e Shërbimit të Rendit Publik i jepet shtetasit shqiptar ose të huaj për kontribut mbështetës dhe bashkëpunues, në funksion të rendit e të sigurisë publike, </w:t>
      </w:r>
      <w:r w:rsidRPr="00133067">
        <w:rPr>
          <w:rFonts w:ascii="Garamond" w:hAnsi="Garamond"/>
          <w:bCs/>
        </w:rPr>
        <w:t>si:</w:t>
      </w:r>
    </w:p>
    <w:p w14:paraId="5A484EF9" w14:textId="51F5537E" w:rsidR="006408C1" w:rsidRPr="00133067" w:rsidRDefault="006408C1" w:rsidP="006408C1">
      <w:pPr>
        <w:pStyle w:val="NormalWeb"/>
        <w:spacing w:before="0" w:beforeAutospacing="0" w:after="0" w:afterAutospacing="0"/>
        <w:ind w:firstLine="284"/>
        <w:jc w:val="both"/>
        <w:rPr>
          <w:rFonts w:ascii="Garamond" w:hAnsi="Garamond"/>
        </w:rPr>
      </w:pPr>
      <w:r w:rsidRPr="00133067">
        <w:rPr>
          <w:rFonts w:ascii="Garamond" w:hAnsi="Garamond"/>
        </w:rPr>
        <w:t>a) mbështetja në realizimin e operacioneve ose aktiviteteve të strukturave të rendit dhe të sigurisë publike, me ndikim të drejtpërdrejtë në zbatimin e detyrave institucionale;</w:t>
      </w:r>
    </w:p>
    <w:p w14:paraId="230A95CD" w14:textId="0F0AC174" w:rsidR="006408C1" w:rsidRPr="00133067" w:rsidRDefault="006408C1" w:rsidP="006408C1">
      <w:pPr>
        <w:pStyle w:val="NormalWeb"/>
        <w:spacing w:before="0" w:beforeAutospacing="0" w:after="0" w:afterAutospacing="0"/>
        <w:ind w:firstLine="284"/>
        <w:jc w:val="both"/>
        <w:rPr>
          <w:rFonts w:ascii="Garamond" w:hAnsi="Garamond"/>
        </w:rPr>
      </w:pPr>
      <w:r w:rsidRPr="00133067">
        <w:rPr>
          <w:rFonts w:ascii="Garamond" w:hAnsi="Garamond"/>
        </w:rPr>
        <w:t>b) kontribut në iniciativa, projekte ose aktivitete, që synojnë parandalimin e rreziqeve ndaj rendit publik dhe rritjen e sigurisë në komunitet;</w:t>
      </w:r>
    </w:p>
    <w:p w14:paraId="6821B02A" w14:textId="4AD3EB46" w:rsidR="006408C1" w:rsidRPr="00133067" w:rsidRDefault="006408C1" w:rsidP="006408C1">
      <w:pPr>
        <w:pStyle w:val="NormalWeb"/>
        <w:spacing w:before="0" w:beforeAutospacing="0" w:after="0" w:afterAutospacing="0"/>
        <w:ind w:firstLine="284"/>
        <w:jc w:val="both"/>
        <w:rPr>
          <w:rFonts w:ascii="Garamond" w:hAnsi="Garamond"/>
        </w:rPr>
      </w:pPr>
      <w:r w:rsidRPr="00133067">
        <w:rPr>
          <w:rFonts w:ascii="Garamond" w:hAnsi="Garamond"/>
        </w:rPr>
        <w:t>c) bashkëpunimi i dokumentuar me institucionet përgjegjëse për rendin dhe sigurinë publike, në forma logjistike, teknike ose organizative.</w:t>
      </w:r>
    </w:p>
    <w:p w14:paraId="6F701B2A" w14:textId="77777777" w:rsidR="006408C1" w:rsidRPr="00133067" w:rsidRDefault="006408C1" w:rsidP="006408C1">
      <w:pPr>
        <w:spacing w:after="0" w:line="240" w:lineRule="auto"/>
        <w:ind w:firstLine="284"/>
        <w:jc w:val="center"/>
        <w:rPr>
          <w:rFonts w:ascii="Garamond" w:hAnsi="Garamond" w:cs="Times New Roman"/>
        </w:rPr>
      </w:pPr>
    </w:p>
    <w:p w14:paraId="3ACF0747" w14:textId="77777777" w:rsidR="006408C1" w:rsidRPr="00133067" w:rsidRDefault="006408C1" w:rsidP="006408C1">
      <w:pPr>
        <w:spacing w:after="0" w:line="240" w:lineRule="auto"/>
        <w:ind w:firstLine="284"/>
        <w:jc w:val="center"/>
        <w:rPr>
          <w:rFonts w:ascii="Garamond" w:hAnsi="Garamond" w:cs="Times New Roman"/>
          <w:bCs/>
        </w:rPr>
      </w:pPr>
      <w:r w:rsidRPr="00133067">
        <w:rPr>
          <w:rFonts w:ascii="Garamond" w:hAnsi="Garamond" w:cs="Times New Roman"/>
          <w:bCs/>
        </w:rPr>
        <w:t>KREU III</w:t>
      </w:r>
    </w:p>
    <w:p w14:paraId="335713B9" w14:textId="77777777" w:rsidR="006408C1" w:rsidRPr="00133067" w:rsidRDefault="006408C1" w:rsidP="006408C1">
      <w:pPr>
        <w:spacing w:after="0" w:line="240" w:lineRule="auto"/>
        <w:ind w:firstLine="284"/>
        <w:jc w:val="center"/>
        <w:rPr>
          <w:rFonts w:ascii="Garamond" w:hAnsi="Garamond" w:cs="Times New Roman"/>
          <w:bCs/>
        </w:rPr>
      </w:pPr>
      <w:r w:rsidRPr="00133067">
        <w:rPr>
          <w:rFonts w:ascii="Garamond" w:hAnsi="Garamond" w:cs="Times New Roman"/>
          <w:bCs/>
        </w:rPr>
        <w:t>DISPOZITA TË FUNDIT</w:t>
      </w:r>
    </w:p>
    <w:p w14:paraId="2E9C6D62" w14:textId="77777777" w:rsidR="006408C1" w:rsidRPr="00133067" w:rsidRDefault="006408C1" w:rsidP="006408C1">
      <w:pPr>
        <w:spacing w:after="0" w:line="240" w:lineRule="auto"/>
        <w:ind w:firstLine="284"/>
        <w:jc w:val="center"/>
        <w:rPr>
          <w:rFonts w:ascii="Garamond" w:hAnsi="Garamond" w:cs="Times New Roman"/>
          <w:b/>
          <w:bCs/>
        </w:rPr>
      </w:pPr>
    </w:p>
    <w:p w14:paraId="421D25E3" w14:textId="77777777" w:rsidR="006408C1" w:rsidRPr="00133067" w:rsidRDefault="006408C1" w:rsidP="006408C1">
      <w:pPr>
        <w:spacing w:after="0" w:line="240" w:lineRule="auto"/>
        <w:ind w:firstLine="284"/>
        <w:jc w:val="center"/>
        <w:rPr>
          <w:rFonts w:ascii="Garamond" w:hAnsi="Garamond" w:cs="Times New Roman"/>
          <w:bCs/>
        </w:rPr>
      </w:pPr>
      <w:r w:rsidRPr="00133067">
        <w:rPr>
          <w:rFonts w:ascii="Garamond" w:hAnsi="Garamond" w:cs="Times New Roman"/>
          <w:bCs/>
        </w:rPr>
        <w:t>Neni 7</w:t>
      </w:r>
    </w:p>
    <w:p w14:paraId="734354C5" w14:textId="77777777" w:rsidR="006408C1" w:rsidRPr="00133067" w:rsidRDefault="006408C1" w:rsidP="006408C1">
      <w:pPr>
        <w:pStyle w:val="NoSpacing"/>
        <w:ind w:firstLine="284"/>
        <w:jc w:val="center"/>
        <w:rPr>
          <w:rFonts w:ascii="Garamond" w:hAnsi="Garamond"/>
          <w:b/>
          <w:bCs/>
        </w:rPr>
      </w:pPr>
      <w:r w:rsidRPr="00133067">
        <w:rPr>
          <w:rFonts w:ascii="Garamond" w:hAnsi="Garamond"/>
          <w:b/>
          <w:bCs/>
        </w:rPr>
        <w:t>Organet e ngarkuara për zbatim dhe hyrja në fuqi</w:t>
      </w:r>
    </w:p>
    <w:p w14:paraId="79180B90" w14:textId="77777777" w:rsidR="006408C1" w:rsidRPr="00133067" w:rsidRDefault="006408C1" w:rsidP="006408C1">
      <w:pPr>
        <w:pStyle w:val="NoSpacing"/>
        <w:ind w:firstLine="284"/>
        <w:jc w:val="center"/>
        <w:rPr>
          <w:rFonts w:ascii="Garamond" w:hAnsi="Garamond"/>
          <w:b/>
          <w:bCs/>
        </w:rPr>
      </w:pPr>
    </w:p>
    <w:p w14:paraId="2A809936" w14:textId="3EF5B2AC" w:rsidR="006408C1" w:rsidRPr="00133067" w:rsidRDefault="006408C1" w:rsidP="006408C1">
      <w:pPr>
        <w:spacing w:after="0" w:line="240" w:lineRule="auto"/>
        <w:ind w:firstLine="284"/>
        <w:jc w:val="both"/>
        <w:rPr>
          <w:rFonts w:ascii="Garamond" w:hAnsi="Garamond" w:cs="Times New Roman"/>
        </w:rPr>
      </w:pPr>
      <w:r w:rsidRPr="00133067">
        <w:rPr>
          <w:rFonts w:ascii="Garamond" w:hAnsi="Garamond" w:cs="Times New Roman"/>
        </w:rPr>
        <w:t>Ngarkohet Ministria e Punëve të Brendshme për zbatimin e këtij vendimi.</w:t>
      </w:r>
    </w:p>
    <w:p w14:paraId="02172314" w14:textId="45688A40" w:rsidR="006408C1" w:rsidRPr="00133067" w:rsidRDefault="006408C1" w:rsidP="006408C1">
      <w:pPr>
        <w:pStyle w:val="Paragrafi"/>
        <w:rPr>
          <w:szCs w:val="24"/>
          <w:lang w:val="sq-AL"/>
        </w:rPr>
      </w:pPr>
      <w:r w:rsidRPr="00133067">
        <w:rPr>
          <w:szCs w:val="24"/>
          <w:lang w:val="sq-AL"/>
        </w:rPr>
        <w:t>Ky vendim hyn në fuqi pas botimit në Fletoren Zyrtare.</w:t>
      </w:r>
    </w:p>
    <w:p w14:paraId="1C3319B7" w14:textId="77777777" w:rsidR="006408C1" w:rsidRPr="00133067" w:rsidRDefault="006408C1" w:rsidP="006408C1">
      <w:pPr>
        <w:pStyle w:val="Paragrafi"/>
        <w:rPr>
          <w:szCs w:val="24"/>
          <w:lang w:val="sq-AL"/>
        </w:rPr>
      </w:pPr>
    </w:p>
    <w:p w14:paraId="6F6E4177" w14:textId="28653DC3" w:rsidR="006408C1" w:rsidRPr="00133067" w:rsidRDefault="006408C1" w:rsidP="006408C1">
      <w:pPr>
        <w:pStyle w:val="Heading4"/>
        <w:keepNext w:val="0"/>
        <w:spacing w:before="0" w:after="0" w:line="240" w:lineRule="auto"/>
        <w:ind w:firstLine="284"/>
        <w:jc w:val="right"/>
        <w:rPr>
          <w:rFonts w:ascii="Garamond" w:hAnsi="Garamond"/>
          <w:bCs/>
          <w:i w:val="0"/>
          <w:iCs w:val="0"/>
          <w:color w:val="auto"/>
        </w:rPr>
      </w:pPr>
      <w:r w:rsidRPr="00133067">
        <w:rPr>
          <w:rFonts w:ascii="Garamond" w:hAnsi="Garamond"/>
          <w:bCs/>
          <w:i w:val="0"/>
          <w:iCs w:val="0"/>
          <w:color w:val="auto"/>
        </w:rPr>
        <w:t>KRYEMINISTËR</w:t>
      </w:r>
    </w:p>
    <w:p w14:paraId="6076C0A0" w14:textId="72322BD2" w:rsidR="00F1272F" w:rsidRPr="00133067" w:rsidRDefault="006408C1" w:rsidP="006408C1">
      <w:pPr>
        <w:spacing w:after="0" w:line="240" w:lineRule="auto"/>
        <w:ind w:firstLine="284"/>
        <w:jc w:val="right"/>
        <w:rPr>
          <w:rFonts w:ascii="Garamond" w:hAnsi="Garamond" w:cs="Times New Roman"/>
          <w:b/>
          <w:bCs/>
        </w:rPr>
      </w:pPr>
      <w:r w:rsidRPr="00133067">
        <w:rPr>
          <w:rFonts w:ascii="Garamond" w:hAnsi="Garamond" w:cs="Times New Roman"/>
          <w:b/>
          <w:bCs/>
        </w:rPr>
        <w:t xml:space="preserve">Edi </w:t>
      </w:r>
      <w:proofErr w:type="spellStart"/>
      <w:r w:rsidRPr="00133067">
        <w:rPr>
          <w:rFonts w:ascii="Garamond" w:hAnsi="Garamond" w:cs="Times New Roman"/>
          <w:b/>
          <w:bCs/>
        </w:rPr>
        <w:t>Rama</w:t>
      </w:r>
      <w:proofErr w:type="spellEnd"/>
    </w:p>
    <w:p w14:paraId="6076C0A1" w14:textId="77777777" w:rsidR="007C7DE2" w:rsidRPr="00133067" w:rsidRDefault="007C7DE2" w:rsidP="006408C1">
      <w:pPr>
        <w:spacing w:after="0" w:line="240" w:lineRule="auto"/>
        <w:ind w:firstLine="284"/>
        <w:jc w:val="center"/>
        <w:rPr>
          <w:rFonts w:ascii="Garamond" w:hAnsi="Garamond" w:cs="Times New Roman"/>
          <w:b/>
          <w:bCs/>
        </w:rPr>
      </w:pPr>
    </w:p>
    <w:sectPr w:rsidR="007C7DE2" w:rsidRPr="00133067" w:rsidSect="00921B4E">
      <w:pgSz w:w="11906" w:h="16838" w:code="9"/>
      <w:pgMar w:top="1440" w:right="1440" w:bottom="8" w:left="1440" w:header="720" w:footer="1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69E56" w14:textId="77777777" w:rsidR="00C21C69" w:rsidRDefault="00C21C69" w:rsidP="00B55C0B">
      <w:pPr>
        <w:spacing w:after="0" w:line="240" w:lineRule="auto"/>
      </w:pPr>
      <w:r>
        <w:separator/>
      </w:r>
    </w:p>
  </w:endnote>
  <w:endnote w:type="continuationSeparator" w:id="0">
    <w:p w14:paraId="1C4868DF" w14:textId="77777777" w:rsidR="00C21C69" w:rsidRDefault="00C21C69" w:rsidP="00B55C0B">
      <w:pPr>
        <w:spacing w:after="0" w:line="240" w:lineRule="auto"/>
      </w:pPr>
      <w:r>
        <w:continuationSeparator/>
      </w:r>
    </w:p>
  </w:endnote>
  <w:endnote w:type="continuationNotice" w:id="1">
    <w:p w14:paraId="17B37B87" w14:textId="77777777" w:rsidR="00C21C69" w:rsidRDefault="00C21C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14E9F" w14:textId="77777777" w:rsidR="00C21C69" w:rsidRDefault="00C21C69" w:rsidP="00B55C0B">
      <w:pPr>
        <w:spacing w:after="0" w:line="240" w:lineRule="auto"/>
      </w:pPr>
      <w:r>
        <w:separator/>
      </w:r>
    </w:p>
  </w:footnote>
  <w:footnote w:type="continuationSeparator" w:id="0">
    <w:p w14:paraId="04AFC9B3" w14:textId="77777777" w:rsidR="00C21C69" w:rsidRDefault="00C21C69" w:rsidP="00B55C0B">
      <w:pPr>
        <w:spacing w:after="0" w:line="240" w:lineRule="auto"/>
      </w:pPr>
      <w:r>
        <w:continuationSeparator/>
      </w:r>
    </w:p>
  </w:footnote>
  <w:footnote w:type="continuationNotice" w:id="1">
    <w:p w14:paraId="42DAE4C2" w14:textId="77777777" w:rsidR="00C21C69" w:rsidRDefault="00C21C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71C2"/>
    <w:multiLevelType w:val="multilevel"/>
    <w:tmpl w:val="FFEA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D67AC"/>
    <w:multiLevelType w:val="multilevel"/>
    <w:tmpl w:val="8FF06CE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C0573"/>
    <w:multiLevelType w:val="multilevel"/>
    <w:tmpl w:val="8B18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24895"/>
    <w:multiLevelType w:val="hybridMultilevel"/>
    <w:tmpl w:val="2CBED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E2260"/>
    <w:multiLevelType w:val="hybridMultilevel"/>
    <w:tmpl w:val="21E82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7C0FD7"/>
    <w:multiLevelType w:val="hybridMultilevel"/>
    <w:tmpl w:val="7C16EC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634B7"/>
    <w:multiLevelType w:val="hybridMultilevel"/>
    <w:tmpl w:val="645A383C"/>
    <w:lvl w:ilvl="0" w:tplc="CBD67FC0">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9D25F2"/>
    <w:multiLevelType w:val="hybridMultilevel"/>
    <w:tmpl w:val="FF7E18DC"/>
    <w:lvl w:ilvl="0" w:tplc="B1F239D4">
      <w:start w:val="1"/>
      <w:numFmt w:val="lowerLetter"/>
      <w:lvlText w:val="%1)"/>
      <w:lvlJc w:val="left"/>
      <w:pPr>
        <w:ind w:left="720" w:hanging="360"/>
      </w:pPr>
      <w:rPr>
        <w:rFonts w:eastAsia="Apto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D65E9"/>
    <w:multiLevelType w:val="hybridMultilevel"/>
    <w:tmpl w:val="21E82D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50D29"/>
    <w:multiLevelType w:val="hybridMultilevel"/>
    <w:tmpl w:val="B6CE8D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2573E7"/>
    <w:multiLevelType w:val="multilevel"/>
    <w:tmpl w:val="7812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A10290"/>
    <w:multiLevelType w:val="multilevel"/>
    <w:tmpl w:val="C7523C84"/>
    <w:lvl w:ilvl="0">
      <w:start w:val="1"/>
      <w:numFmt w:val="lowerLetter"/>
      <w:lvlText w:val="%1)"/>
      <w:lvlJc w:val="left"/>
      <w:pPr>
        <w:tabs>
          <w:tab w:val="num" w:pos="360"/>
        </w:tabs>
        <w:ind w:left="360" w:hanging="360"/>
      </w:pPr>
      <w:rPr>
        <w:rFonts w:ascii="Times New Roman" w:hAnsi="Times New Roman" w:cs="Times New Roman" w:hint="default"/>
        <w:sz w:val="24"/>
        <w:szCs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2C46F1E"/>
    <w:multiLevelType w:val="multilevel"/>
    <w:tmpl w:val="470E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11777"/>
    <w:multiLevelType w:val="hybridMultilevel"/>
    <w:tmpl w:val="8C0060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57781"/>
    <w:multiLevelType w:val="hybridMultilevel"/>
    <w:tmpl w:val="0D1433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98089F"/>
    <w:multiLevelType w:val="hybridMultilevel"/>
    <w:tmpl w:val="75C22D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50BD8"/>
    <w:multiLevelType w:val="multilevel"/>
    <w:tmpl w:val="08108DD6"/>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1A2023"/>
    <w:multiLevelType w:val="multilevel"/>
    <w:tmpl w:val="49C6B16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2C78E5"/>
    <w:multiLevelType w:val="multilevel"/>
    <w:tmpl w:val="648A834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5A14A0"/>
    <w:multiLevelType w:val="hybridMultilevel"/>
    <w:tmpl w:val="3196CF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C12DF"/>
    <w:multiLevelType w:val="multilevel"/>
    <w:tmpl w:val="89806574"/>
    <w:lvl w:ilvl="0">
      <w:start w:val="1"/>
      <w:numFmt w:val="lowerLetter"/>
      <w:lvlText w:val="%1)"/>
      <w:lvlJc w:val="left"/>
      <w:pPr>
        <w:tabs>
          <w:tab w:val="num" w:pos="360"/>
        </w:tabs>
        <w:ind w:left="360" w:hanging="360"/>
      </w:pPr>
      <w:rPr>
        <w:rFonts w:ascii="Times New Roman" w:hAnsi="Times New Roman" w:cs="Times New Roman" w:hint="default"/>
        <w:sz w:val="24"/>
        <w:szCs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A8654FC"/>
    <w:multiLevelType w:val="multilevel"/>
    <w:tmpl w:val="3024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534265"/>
    <w:multiLevelType w:val="hybridMultilevel"/>
    <w:tmpl w:val="06DA4C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2C1B4D"/>
    <w:multiLevelType w:val="hybridMultilevel"/>
    <w:tmpl w:val="4F04E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AC4579"/>
    <w:multiLevelType w:val="hybridMultilevel"/>
    <w:tmpl w:val="DB1666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004BE9"/>
    <w:multiLevelType w:val="hybridMultilevel"/>
    <w:tmpl w:val="A38CD388"/>
    <w:lvl w:ilvl="0" w:tplc="312A95DC">
      <w:start w:val="1"/>
      <w:numFmt w:val="lowerLetter"/>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26" w15:restartNumberingAfterBreak="0">
    <w:nsid w:val="4FF70517"/>
    <w:multiLevelType w:val="hybridMultilevel"/>
    <w:tmpl w:val="820C74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1180B"/>
    <w:multiLevelType w:val="hybridMultilevel"/>
    <w:tmpl w:val="3C18F0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A868C8"/>
    <w:multiLevelType w:val="hybridMultilevel"/>
    <w:tmpl w:val="880EE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5C7A90"/>
    <w:multiLevelType w:val="hybridMultilevel"/>
    <w:tmpl w:val="AE1636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D96F95"/>
    <w:multiLevelType w:val="hybridMultilevel"/>
    <w:tmpl w:val="EE82B3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AE22E4"/>
    <w:multiLevelType w:val="hybridMultilevel"/>
    <w:tmpl w:val="5074F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FD52DB"/>
    <w:multiLevelType w:val="hybridMultilevel"/>
    <w:tmpl w:val="5BFC68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722EFA"/>
    <w:multiLevelType w:val="hybridMultilevel"/>
    <w:tmpl w:val="CE983F38"/>
    <w:lvl w:ilvl="0" w:tplc="04090017">
      <w:start w:val="1"/>
      <w:numFmt w:val="lowerLetter"/>
      <w:lvlText w:val="%1)"/>
      <w:lvlJc w:val="left"/>
      <w:pPr>
        <w:ind w:left="721" w:hanging="360"/>
      </w:p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34" w15:restartNumberingAfterBreak="0">
    <w:nsid w:val="61CB7380"/>
    <w:multiLevelType w:val="hybridMultilevel"/>
    <w:tmpl w:val="68AAD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2C41DD"/>
    <w:multiLevelType w:val="hybridMultilevel"/>
    <w:tmpl w:val="FF9A55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D71D96"/>
    <w:multiLevelType w:val="hybridMultilevel"/>
    <w:tmpl w:val="32C286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8D5F93"/>
    <w:multiLevelType w:val="hybridMultilevel"/>
    <w:tmpl w:val="8E166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0442AB"/>
    <w:multiLevelType w:val="hybridMultilevel"/>
    <w:tmpl w:val="B7B4E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AB710E"/>
    <w:multiLevelType w:val="hybridMultilevel"/>
    <w:tmpl w:val="E8F251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63212"/>
    <w:multiLevelType w:val="hybridMultilevel"/>
    <w:tmpl w:val="ED30D1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D74945"/>
    <w:multiLevelType w:val="hybridMultilevel"/>
    <w:tmpl w:val="65ACEB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0B2A9B"/>
    <w:multiLevelType w:val="hybridMultilevel"/>
    <w:tmpl w:val="A378B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6E7CC0"/>
    <w:multiLevelType w:val="hybridMultilevel"/>
    <w:tmpl w:val="5F829CB8"/>
    <w:lvl w:ilvl="0" w:tplc="0409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4" w15:restartNumberingAfterBreak="0">
    <w:nsid w:val="77956624"/>
    <w:multiLevelType w:val="multilevel"/>
    <w:tmpl w:val="FA2042D8"/>
    <w:lvl w:ilvl="0">
      <w:start w:val="1"/>
      <w:numFmt w:val="lowerLetter"/>
      <w:lvlText w:val="%1)"/>
      <w:lvlJc w:val="left"/>
      <w:pPr>
        <w:tabs>
          <w:tab w:val="num" w:pos="360"/>
        </w:tabs>
        <w:ind w:left="360" w:hanging="360"/>
      </w:pPr>
      <w:rPr>
        <w:rFonts w:ascii="Times New Roman" w:hAnsi="Times New Roman" w:cs="Times New Roman" w:hint="default"/>
        <w:sz w:val="24"/>
        <w:szCs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79226899"/>
    <w:multiLevelType w:val="hybridMultilevel"/>
    <w:tmpl w:val="8CBEE6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76028D"/>
    <w:multiLevelType w:val="hybridMultilevel"/>
    <w:tmpl w:val="F438C9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52A66"/>
    <w:multiLevelType w:val="hybridMultilevel"/>
    <w:tmpl w:val="8C0060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2"/>
  </w:num>
  <w:num w:numId="2">
    <w:abstractNumId w:val="23"/>
  </w:num>
  <w:num w:numId="3">
    <w:abstractNumId w:val="17"/>
  </w:num>
  <w:num w:numId="4">
    <w:abstractNumId w:val="45"/>
  </w:num>
  <w:num w:numId="5">
    <w:abstractNumId w:val="22"/>
  </w:num>
  <w:num w:numId="6">
    <w:abstractNumId w:val="29"/>
  </w:num>
  <w:num w:numId="7">
    <w:abstractNumId w:val="34"/>
  </w:num>
  <w:num w:numId="8">
    <w:abstractNumId w:val="14"/>
  </w:num>
  <w:num w:numId="9">
    <w:abstractNumId w:val="40"/>
  </w:num>
  <w:num w:numId="10">
    <w:abstractNumId w:val="26"/>
  </w:num>
  <w:num w:numId="11">
    <w:abstractNumId w:val="35"/>
  </w:num>
  <w:num w:numId="12">
    <w:abstractNumId w:val="41"/>
  </w:num>
  <w:num w:numId="13">
    <w:abstractNumId w:val="9"/>
  </w:num>
  <w:num w:numId="14">
    <w:abstractNumId w:val="0"/>
  </w:num>
  <w:num w:numId="15">
    <w:abstractNumId w:val="21"/>
  </w:num>
  <w:num w:numId="16">
    <w:abstractNumId w:val="31"/>
  </w:num>
  <w:num w:numId="17">
    <w:abstractNumId w:val="2"/>
  </w:num>
  <w:num w:numId="18">
    <w:abstractNumId w:val="12"/>
  </w:num>
  <w:num w:numId="19">
    <w:abstractNumId w:val="10"/>
  </w:num>
  <w:num w:numId="20">
    <w:abstractNumId w:val="6"/>
  </w:num>
  <w:num w:numId="21">
    <w:abstractNumId w:val="16"/>
  </w:num>
  <w:num w:numId="22">
    <w:abstractNumId w:val="1"/>
  </w:num>
  <w:num w:numId="23">
    <w:abstractNumId w:val="18"/>
  </w:num>
  <w:num w:numId="24">
    <w:abstractNumId w:val="44"/>
  </w:num>
  <w:num w:numId="25">
    <w:abstractNumId w:val="20"/>
  </w:num>
  <w:num w:numId="26">
    <w:abstractNumId w:val="11"/>
  </w:num>
  <w:num w:numId="27">
    <w:abstractNumId w:val="8"/>
  </w:num>
  <w:num w:numId="28">
    <w:abstractNumId w:val="24"/>
  </w:num>
  <w:num w:numId="29">
    <w:abstractNumId w:val="33"/>
  </w:num>
  <w:num w:numId="30">
    <w:abstractNumId w:val="25"/>
  </w:num>
  <w:num w:numId="31">
    <w:abstractNumId w:val="36"/>
  </w:num>
  <w:num w:numId="32">
    <w:abstractNumId w:val="32"/>
  </w:num>
  <w:num w:numId="33">
    <w:abstractNumId w:val="15"/>
  </w:num>
  <w:num w:numId="34">
    <w:abstractNumId w:val="37"/>
  </w:num>
  <w:num w:numId="35">
    <w:abstractNumId w:val="7"/>
  </w:num>
  <w:num w:numId="36">
    <w:abstractNumId w:val="27"/>
  </w:num>
  <w:num w:numId="37">
    <w:abstractNumId w:val="28"/>
  </w:num>
  <w:num w:numId="38">
    <w:abstractNumId w:val="3"/>
  </w:num>
  <w:num w:numId="39">
    <w:abstractNumId w:val="39"/>
  </w:num>
  <w:num w:numId="40">
    <w:abstractNumId w:val="19"/>
  </w:num>
  <w:num w:numId="41">
    <w:abstractNumId w:val="38"/>
  </w:num>
  <w:num w:numId="42">
    <w:abstractNumId w:val="5"/>
  </w:num>
  <w:num w:numId="43">
    <w:abstractNumId w:val="46"/>
  </w:num>
  <w:num w:numId="44">
    <w:abstractNumId w:val="13"/>
  </w:num>
  <w:num w:numId="45">
    <w:abstractNumId w:val="30"/>
  </w:num>
  <w:num w:numId="46">
    <w:abstractNumId w:val="47"/>
  </w:num>
  <w:num w:numId="47">
    <w:abstractNumId w:val="43"/>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DE2"/>
    <w:rsid w:val="00002C03"/>
    <w:rsid w:val="00026412"/>
    <w:rsid w:val="00032221"/>
    <w:rsid w:val="000350D5"/>
    <w:rsid w:val="0004321B"/>
    <w:rsid w:val="000438CE"/>
    <w:rsid w:val="0004634D"/>
    <w:rsid w:val="00046FC1"/>
    <w:rsid w:val="00052D87"/>
    <w:rsid w:val="00054E15"/>
    <w:rsid w:val="000621DB"/>
    <w:rsid w:val="00073C84"/>
    <w:rsid w:val="00076C75"/>
    <w:rsid w:val="0008101F"/>
    <w:rsid w:val="000812BD"/>
    <w:rsid w:val="000A0A0C"/>
    <w:rsid w:val="000A3AB6"/>
    <w:rsid w:val="000A48EA"/>
    <w:rsid w:val="000B4ADC"/>
    <w:rsid w:val="000D5F54"/>
    <w:rsid w:val="000F0C62"/>
    <w:rsid w:val="000F31F1"/>
    <w:rsid w:val="000F7D44"/>
    <w:rsid w:val="00101687"/>
    <w:rsid w:val="00102E2B"/>
    <w:rsid w:val="00107A06"/>
    <w:rsid w:val="001303D9"/>
    <w:rsid w:val="00133067"/>
    <w:rsid w:val="0014157D"/>
    <w:rsid w:val="00142E06"/>
    <w:rsid w:val="00165650"/>
    <w:rsid w:val="001661BF"/>
    <w:rsid w:val="00192D1C"/>
    <w:rsid w:val="00195A36"/>
    <w:rsid w:val="001A5C44"/>
    <w:rsid w:val="001C429B"/>
    <w:rsid w:val="001D00BC"/>
    <w:rsid w:val="001D3B31"/>
    <w:rsid w:val="001F4E0D"/>
    <w:rsid w:val="001F6356"/>
    <w:rsid w:val="0020046E"/>
    <w:rsid w:val="00203E4D"/>
    <w:rsid w:val="00214DFB"/>
    <w:rsid w:val="002407DA"/>
    <w:rsid w:val="002425EA"/>
    <w:rsid w:val="00243CCC"/>
    <w:rsid w:val="0024750D"/>
    <w:rsid w:val="002613E4"/>
    <w:rsid w:val="00265844"/>
    <w:rsid w:val="0029288B"/>
    <w:rsid w:val="002973E5"/>
    <w:rsid w:val="002A285F"/>
    <w:rsid w:val="002B0A35"/>
    <w:rsid w:val="002B25C3"/>
    <w:rsid w:val="002B50B3"/>
    <w:rsid w:val="002C0B3C"/>
    <w:rsid w:val="002C15F1"/>
    <w:rsid w:val="002D1C74"/>
    <w:rsid w:val="002D3F78"/>
    <w:rsid w:val="002E038A"/>
    <w:rsid w:val="002E5CED"/>
    <w:rsid w:val="002F1356"/>
    <w:rsid w:val="0030157F"/>
    <w:rsid w:val="003061ED"/>
    <w:rsid w:val="0031020E"/>
    <w:rsid w:val="003125D3"/>
    <w:rsid w:val="003220FA"/>
    <w:rsid w:val="00337688"/>
    <w:rsid w:val="00374A81"/>
    <w:rsid w:val="00375C32"/>
    <w:rsid w:val="00382B7E"/>
    <w:rsid w:val="00395BDD"/>
    <w:rsid w:val="003B476D"/>
    <w:rsid w:val="003B7223"/>
    <w:rsid w:val="003B74FF"/>
    <w:rsid w:val="003B79ED"/>
    <w:rsid w:val="003C0563"/>
    <w:rsid w:val="003C0BD1"/>
    <w:rsid w:val="003E1C3F"/>
    <w:rsid w:val="003E5C3D"/>
    <w:rsid w:val="003E642F"/>
    <w:rsid w:val="003F53A0"/>
    <w:rsid w:val="004002CC"/>
    <w:rsid w:val="004013E7"/>
    <w:rsid w:val="00415DE2"/>
    <w:rsid w:val="0042607C"/>
    <w:rsid w:val="00430EB6"/>
    <w:rsid w:val="004314A3"/>
    <w:rsid w:val="00433F24"/>
    <w:rsid w:val="0044428D"/>
    <w:rsid w:val="00447656"/>
    <w:rsid w:val="00457AC5"/>
    <w:rsid w:val="004611E5"/>
    <w:rsid w:val="0046205F"/>
    <w:rsid w:val="00464D26"/>
    <w:rsid w:val="00473452"/>
    <w:rsid w:val="0047475E"/>
    <w:rsid w:val="00476F6B"/>
    <w:rsid w:val="00493358"/>
    <w:rsid w:val="00493FC8"/>
    <w:rsid w:val="004A0400"/>
    <w:rsid w:val="004A55E2"/>
    <w:rsid w:val="004C30F5"/>
    <w:rsid w:val="004C7AE6"/>
    <w:rsid w:val="004D411A"/>
    <w:rsid w:val="004D4532"/>
    <w:rsid w:val="004D49B4"/>
    <w:rsid w:val="004E2393"/>
    <w:rsid w:val="00524F18"/>
    <w:rsid w:val="0052727E"/>
    <w:rsid w:val="005303FC"/>
    <w:rsid w:val="005400E1"/>
    <w:rsid w:val="00544F09"/>
    <w:rsid w:val="0055332D"/>
    <w:rsid w:val="005540E3"/>
    <w:rsid w:val="0055698E"/>
    <w:rsid w:val="00557931"/>
    <w:rsid w:val="00566DF7"/>
    <w:rsid w:val="00566F15"/>
    <w:rsid w:val="005673B0"/>
    <w:rsid w:val="00571CE5"/>
    <w:rsid w:val="00571E27"/>
    <w:rsid w:val="00572F30"/>
    <w:rsid w:val="00582C20"/>
    <w:rsid w:val="005867EB"/>
    <w:rsid w:val="00586E3F"/>
    <w:rsid w:val="00590FE3"/>
    <w:rsid w:val="00594693"/>
    <w:rsid w:val="005B0EB6"/>
    <w:rsid w:val="005B2755"/>
    <w:rsid w:val="005D307F"/>
    <w:rsid w:val="005E4D44"/>
    <w:rsid w:val="005E68B8"/>
    <w:rsid w:val="005E7079"/>
    <w:rsid w:val="005E77A0"/>
    <w:rsid w:val="005F3245"/>
    <w:rsid w:val="005F53FB"/>
    <w:rsid w:val="00607A25"/>
    <w:rsid w:val="00614C98"/>
    <w:rsid w:val="00620D47"/>
    <w:rsid w:val="006245CB"/>
    <w:rsid w:val="006322D9"/>
    <w:rsid w:val="006408C1"/>
    <w:rsid w:val="006564EA"/>
    <w:rsid w:val="00660EAC"/>
    <w:rsid w:val="00677676"/>
    <w:rsid w:val="00686690"/>
    <w:rsid w:val="006917A0"/>
    <w:rsid w:val="00692AD6"/>
    <w:rsid w:val="00696EE7"/>
    <w:rsid w:val="006A4540"/>
    <w:rsid w:val="006A7CDB"/>
    <w:rsid w:val="006C70E8"/>
    <w:rsid w:val="006C7455"/>
    <w:rsid w:val="006D3B2B"/>
    <w:rsid w:val="006D53B7"/>
    <w:rsid w:val="006E2EF0"/>
    <w:rsid w:val="006F088E"/>
    <w:rsid w:val="00700869"/>
    <w:rsid w:val="00702E39"/>
    <w:rsid w:val="0071507E"/>
    <w:rsid w:val="00722855"/>
    <w:rsid w:val="007308A6"/>
    <w:rsid w:val="00736A13"/>
    <w:rsid w:val="00766EC6"/>
    <w:rsid w:val="007704F2"/>
    <w:rsid w:val="00770DD9"/>
    <w:rsid w:val="007A2DF6"/>
    <w:rsid w:val="007A6B3E"/>
    <w:rsid w:val="007C3E49"/>
    <w:rsid w:val="007C7DE2"/>
    <w:rsid w:val="007D180D"/>
    <w:rsid w:val="007D24AA"/>
    <w:rsid w:val="007D3554"/>
    <w:rsid w:val="007D6530"/>
    <w:rsid w:val="007F5BBF"/>
    <w:rsid w:val="007F6984"/>
    <w:rsid w:val="007F71E7"/>
    <w:rsid w:val="00800F54"/>
    <w:rsid w:val="00802099"/>
    <w:rsid w:val="00802262"/>
    <w:rsid w:val="00805DA3"/>
    <w:rsid w:val="00815608"/>
    <w:rsid w:val="00821272"/>
    <w:rsid w:val="0083197C"/>
    <w:rsid w:val="008340D4"/>
    <w:rsid w:val="00842130"/>
    <w:rsid w:val="008424D4"/>
    <w:rsid w:val="0084750E"/>
    <w:rsid w:val="00847D78"/>
    <w:rsid w:val="00850437"/>
    <w:rsid w:val="008527F2"/>
    <w:rsid w:val="00864262"/>
    <w:rsid w:val="00893167"/>
    <w:rsid w:val="008A315B"/>
    <w:rsid w:val="008A6570"/>
    <w:rsid w:val="008B17F7"/>
    <w:rsid w:val="008B3E5B"/>
    <w:rsid w:val="008C40D2"/>
    <w:rsid w:val="008D0AFC"/>
    <w:rsid w:val="008D5539"/>
    <w:rsid w:val="008D6199"/>
    <w:rsid w:val="008E0599"/>
    <w:rsid w:val="008E4484"/>
    <w:rsid w:val="008E79E1"/>
    <w:rsid w:val="008F1F05"/>
    <w:rsid w:val="00903300"/>
    <w:rsid w:val="00904DB3"/>
    <w:rsid w:val="00910FD9"/>
    <w:rsid w:val="00914FFD"/>
    <w:rsid w:val="00920CB6"/>
    <w:rsid w:val="00921B4E"/>
    <w:rsid w:val="0092307B"/>
    <w:rsid w:val="009240F2"/>
    <w:rsid w:val="009276A7"/>
    <w:rsid w:val="00963A1B"/>
    <w:rsid w:val="0096523F"/>
    <w:rsid w:val="00966AE8"/>
    <w:rsid w:val="00973481"/>
    <w:rsid w:val="009808E8"/>
    <w:rsid w:val="009822DB"/>
    <w:rsid w:val="00982C93"/>
    <w:rsid w:val="0098676D"/>
    <w:rsid w:val="00987F54"/>
    <w:rsid w:val="00994F3C"/>
    <w:rsid w:val="00996166"/>
    <w:rsid w:val="009963CD"/>
    <w:rsid w:val="009B0B61"/>
    <w:rsid w:val="009E0D1D"/>
    <w:rsid w:val="009E5166"/>
    <w:rsid w:val="009F0A60"/>
    <w:rsid w:val="00A10361"/>
    <w:rsid w:val="00A14A7D"/>
    <w:rsid w:val="00A164D7"/>
    <w:rsid w:val="00A16CA9"/>
    <w:rsid w:val="00A40D98"/>
    <w:rsid w:val="00A57D74"/>
    <w:rsid w:val="00A63636"/>
    <w:rsid w:val="00A65996"/>
    <w:rsid w:val="00A70B21"/>
    <w:rsid w:val="00A74A29"/>
    <w:rsid w:val="00A77EC5"/>
    <w:rsid w:val="00A91397"/>
    <w:rsid w:val="00A97F9E"/>
    <w:rsid w:val="00AA1CB6"/>
    <w:rsid w:val="00AC0050"/>
    <w:rsid w:val="00AC42D7"/>
    <w:rsid w:val="00AC53A1"/>
    <w:rsid w:val="00AF6C5F"/>
    <w:rsid w:val="00B030DC"/>
    <w:rsid w:val="00B05F20"/>
    <w:rsid w:val="00B13D8C"/>
    <w:rsid w:val="00B167B4"/>
    <w:rsid w:val="00B17E76"/>
    <w:rsid w:val="00B24C98"/>
    <w:rsid w:val="00B26B8D"/>
    <w:rsid w:val="00B32371"/>
    <w:rsid w:val="00B42BC9"/>
    <w:rsid w:val="00B47DE7"/>
    <w:rsid w:val="00B5054D"/>
    <w:rsid w:val="00B50883"/>
    <w:rsid w:val="00B55C0B"/>
    <w:rsid w:val="00B749AB"/>
    <w:rsid w:val="00B83595"/>
    <w:rsid w:val="00B855B6"/>
    <w:rsid w:val="00B85839"/>
    <w:rsid w:val="00B8770B"/>
    <w:rsid w:val="00B9062C"/>
    <w:rsid w:val="00BA5E5F"/>
    <w:rsid w:val="00BB5C68"/>
    <w:rsid w:val="00BD030F"/>
    <w:rsid w:val="00BE171E"/>
    <w:rsid w:val="00BE29F6"/>
    <w:rsid w:val="00BE2DCA"/>
    <w:rsid w:val="00BE2E6F"/>
    <w:rsid w:val="00BE3235"/>
    <w:rsid w:val="00C02900"/>
    <w:rsid w:val="00C21C69"/>
    <w:rsid w:val="00C2296B"/>
    <w:rsid w:val="00C22DA1"/>
    <w:rsid w:val="00C35008"/>
    <w:rsid w:val="00C36AC2"/>
    <w:rsid w:val="00C40CE5"/>
    <w:rsid w:val="00C50EA2"/>
    <w:rsid w:val="00C635F8"/>
    <w:rsid w:val="00C66A9D"/>
    <w:rsid w:val="00C715A0"/>
    <w:rsid w:val="00C730DB"/>
    <w:rsid w:val="00C74B5B"/>
    <w:rsid w:val="00C92003"/>
    <w:rsid w:val="00C921B0"/>
    <w:rsid w:val="00C94042"/>
    <w:rsid w:val="00C9727F"/>
    <w:rsid w:val="00CA0F9F"/>
    <w:rsid w:val="00CA159C"/>
    <w:rsid w:val="00CB1017"/>
    <w:rsid w:val="00CB7CB8"/>
    <w:rsid w:val="00CF2A76"/>
    <w:rsid w:val="00CF4159"/>
    <w:rsid w:val="00CF65D0"/>
    <w:rsid w:val="00D039C5"/>
    <w:rsid w:val="00D056F5"/>
    <w:rsid w:val="00D12C32"/>
    <w:rsid w:val="00D12D8F"/>
    <w:rsid w:val="00D1772C"/>
    <w:rsid w:val="00D241D1"/>
    <w:rsid w:val="00D30416"/>
    <w:rsid w:val="00D40A8A"/>
    <w:rsid w:val="00D526E4"/>
    <w:rsid w:val="00D55CD7"/>
    <w:rsid w:val="00D63C21"/>
    <w:rsid w:val="00D66121"/>
    <w:rsid w:val="00D70C12"/>
    <w:rsid w:val="00D716CF"/>
    <w:rsid w:val="00D7578F"/>
    <w:rsid w:val="00D82AD6"/>
    <w:rsid w:val="00D82F18"/>
    <w:rsid w:val="00D846FB"/>
    <w:rsid w:val="00D85DD4"/>
    <w:rsid w:val="00D94529"/>
    <w:rsid w:val="00D97CCB"/>
    <w:rsid w:val="00DA0EB2"/>
    <w:rsid w:val="00DC36C9"/>
    <w:rsid w:val="00DC65CC"/>
    <w:rsid w:val="00DD01B5"/>
    <w:rsid w:val="00DD02AE"/>
    <w:rsid w:val="00DD0EAF"/>
    <w:rsid w:val="00DE1E95"/>
    <w:rsid w:val="00DF3C0D"/>
    <w:rsid w:val="00E071AA"/>
    <w:rsid w:val="00E07777"/>
    <w:rsid w:val="00E15C6F"/>
    <w:rsid w:val="00E162BB"/>
    <w:rsid w:val="00E2071A"/>
    <w:rsid w:val="00E219B9"/>
    <w:rsid w:val="00E24A68"/>
    <w:rsid w:val="00E327E8"/>
    <w:rsid w:val="00E40873"/>
    <w:rsid w:val="00E44C02"/>
    <w:rsid w:val="00E45C16"/>
    <w:rsid w:val="00E509B3"/>
    <w:rsid w:val="00E50E57"/>
    <w:rsid w:val="00E518CF"/>
    <w:rsid w:val="00E54F19"/>
    <w:rsid w:val="00E57E13"/>
    <w:rsid w:val="00E66671"/>
    <w:rsid w:val="00E82403"/>
    <w:rsid w:val="00E91707"/>
    <w:rsid w:val="00E93277"/>
    <w:rsid w:val="00EA1BDA"/>
    <w:rsid w:val="00EA6772"/>
    <w:rsid w:val="00EB5F23"/>
    <w:rsid w:val="00EB7B34"/>
    <w:rsid w:val="00EC13AF"/>
    <w:rsid w:val="00EC23E1"/>
    <w:rsid w:val="00EC734F"/>
    <w:rsid w:val="00ED645D"/>
    <w:rsid w:val="00ED77A0"/>
    <w:rsid w:val="00EE205E"/>
    <w:rsid w:val="00EE69B2"/>
    <w:rsid w:val="00EF6327"/>
    <w:rsid w:val="00F1272F"/>
    <w:rsid w:val="00F145A1"/>
    <w:rsid w:val="00F25F29"/>
    <w:rsid w:val="00F26ABD"/>
    <w:rsid w:val="00F26B9C"/>
    <w:rsid w:val="00F45C42"/>
    <w:rsid w:val="00F53540"/>
    <w:rsid w:val="00F53D25"/>
    <w:rsid w:val="00F70A8D"/>
    <w:rsid w:val="00F70E36"/>
    <w:rsid w:val="00F82230"/>
    <w:rsid w:val="00F84D1E"/>
    <w:rsid w:val="00F8628F"/>
    <w:rsid w:val="00FA4C88"/>
    <w:rsid w:val="00FA6FFF"/>
    <w:rsid w:val="00FB0C71"/>
    <w:rsid w:val="00FD75E2"/>
    <w:rsid w:val="00FE4DEA"/>
    <w:rsid w:val="00FF33E1"/>
    <w:rsid w:val="00FF6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076C017"/>
  <w15:chartTrackingRefBased/>
  <w15:docId w15:val="{64D50478-BB09-42E3-ABD6-192B2F83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415D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5D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5D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15D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5D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5D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D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D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D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D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5D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5D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415D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5D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5D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D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D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DE2"/>
    <w:rPr>
      <w:rFonts w:eastAsiaTheme="majorEastAsia" w:cstheme="majorBidi"/>
      <w:color w:val="272727" w:themeColor="text1" w:themeTint="D8"/>
    </w:rPr>
  </w:style>
  <w:style w:type="paragraph" w:styleId="Title">
    <w:name w:val="Title"/>
    <w:basedOn w:val="Normal"/>
    <w:next w:val="Normal"/>
    <w:link w:val="TitleChar"/>
    <w:uiPriority w:val="10"/>
    <w:qFormat/>
    <w:rsid w:val="00415D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D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D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D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DE2"/>
    <w:pPr>
      <w:spacing w:before="160"/>
      <w:jc w:val="center"/>
    </w:pPr>
    <w:rPr>
      <w:i/>
      <w:iCs/>
      <w:color w:val="404040" w:themeColor="text1" w:themeTint="BF"/>
    </w:rPr>
  </w:style>
  <w:style w:type="character" w:customStyle="1" w:styleId="QuoteChar">
    <w:name w:val="Quote Char"/>
    <w:basedOn w:val="DefaultParagraphFont"/>
    <w:link w:val="Quote"/>
    <w:uiPriority w:val="29"/>
    <w:rsid w:val="00415DE2"/>
    <w:rPr>
      <w:i/>
      <w:iCs/>
      <w:color w:val="404040" w:themeColor="text1" w:themeTint="BF"/>
    </w:rPr>
  </w:style>
  <w:style w:type="paragraph" w:styleId="ListParagraph">
    <w:name w:val="List Paragraph"/>
    <w:basedOn w:val="Normal"/>
    <w:uiPriority w:val="99"/>
    <w:qFormat/>
    <w:rsid w:val="00415DE2"/>
    <w:pPr>
      <w:ind w:left="720"/>
      <w:contextualSpacing/>
    </w:pPr>
  </w:style>
  <w:style w:type="character" w:styleId="IntenseEmphasis">
    <w:name w:val="Intense Emphasis"/>
    <w:basedOn w:val="DefaultParagraphFont"/>
    <w:uiPriority w:val="21"/>
    <w:qFormat/>
    <w:rsid w:val="00415DE2"/>
    <w:rPr>
      <w:i/>
      <w:iCs/>
      <w:color w:val="2F5496" w:themeColor="accent1" w:themeShade="BF"/>
    </w:rPr>
  </w:style>
  <w:style w:type="paragraph" w:styleId="IntenseQuote">
    <w:name w:val="Intense Quote"/>
    <w:basedOn w:val="Normal"/>
    <w:next w:val="Normal"/>
    <w:link w:val="IntenseQuoteChar"/>
    <w:uiPriority w:val="30"/>
    <w:qFormat/>
    <w:rsid w:val="00415D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5DE2"/>
    <w:rPr>
      <w:i/>
      <w:iCs/>
      <w:color w:val="2F5496" w:themeColor="accent1" w:themeShade="BF"/>
    </w:rPr>
  </w:style>
  <w:style w:type="character" w:styleId="IntenseReference">
    <w:name w:val="Intense Reference"/>
    <w:basedOn w:val="DefaultParagraphFont"/>
    <w:uiPriority w:val="32"/>
    <w:qFormat/>
    <w:rsid w:val="00415DE2"/>
    <w:rPr>
      <w:b/>
      <w:bCs/>
      <w:smallCaps/>
      <w:color w:val="2F5496" w:themeColor="accent1" w:themeShade="BF"/>
      <w:spacing w:val="5"/>
    </w:rPr>
  </w:style>
  <w:style w:type="character" w:styleId="Hyperlink">
    <w:name w:val="Hyperlink"/>
    <w:basedOn w:val="DefaultParagraphFont"/>
    <w:uiPriority w:val="99"/>
    <w:unhideWhenUsed/>
    <w:rsid w:val="00415DE2"/>
    <w:rPr>
      <w:color w:val="0563C1" w:themeColor="hyperlink"/>
      <w:u w:val="single"/>
    </w:rPr>
  </w:style>
  <w:style w:type="character" w:customStyle="1" w:styleId="UnresolvedMention1">
    <w:name w:val="Unresolved Mention1"/>
    <w:basedOn w:val="DefaultParagraphFont"/>
    <w:uiPriority w:val="99"/>
    <w:semiHidden/>
    <w:unhideWhenUsed/>
    <w:rsid w:val="00415DE2"/>
    <w:rPr>
      <w:color w:val="605E5C"/>
      <w:shd w:val="clear" w:color="auto" w:fill="E1DFDD"/>
    </w:rPr>
  </w:style>
  <w:style w:type="paragraph" w:styleId="Header">
    <w:name w:val="header"/>
    <w:basedOn w:val="Normal"/>
    <w:link w:val="HeaderChar"/>
    <w:uiPriority w:val="99"/>
    <w:unhideWhenUsed/>
    <w:rsid w:val="00B55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C0B"/>
  </w:style>
  <w:style w:type="paragraph" w:styleId="Footer">
    <w:name w:val="footer"/>
    <w:basedOn w:val="Normal"/>
    <w:link w:val="FooterChar"/>
    <w:uiPriority w:val="99"/>
    <w:unhideWhenUsed/>
    <w:rsid w:val="00B55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C0B"/>
  </w:style>
  <w:style w:type="paragraph" w:styleId="Revision">
    <w:name w:val="Revision"/>
    <w:hidden/>
    <w:uiPriority w:val="99"/>
    <w:semiHidden/>
    <w:rsid w:val="003E5C3D"/>
    <w:pPr>
      <w:spacing w:after="0" w:line="240" w:lineRule="auto"/>
    </w:pPr>
  </w:style>
  <w:style w:type="paragraph" w:customStyle="1" w:styleId="Paragrafi">
    <w:name w:val="Paragrafi"/>
    <w:link w:val="ParagrafiChar"/>
    <w:uiPriority w:val="99"/>
    <w:rsid w:val="00F1272F"/>
    <w:pPr>
      <w:widowControl w:val="0"/>
      <w:spacing w:after="0" w:line="240" w:lineRule="auto"/>
      <w:ind w:firstLine="284"/>
      <w:jc w:val="both"/>
    </w:pPr>
    <w:rPr>
      <w:rFonts w:ascii="Garamond" w:eastAsia="MS Mincho" w:hAnsi="Garamond" w:cs="CG Times"/>
      <w:kern w:val="0"/>
      <w:szCs w:val="22"/>
      <w14:ligatures w14:val="none"/>
    </w:rPr>
  </w:style>
  <w:style w:type="character" w:customStyle="1" w:styleId="ParagrafiChar">
    <w:name w:val="Paragrafi Char"/>
    <w:basedOn w:val="DefaultParagraphFont"/>
    <w:link w:val="Paragrafi"/>
    <w:locked/>
    <w:rsid w:val="00F1272F"/>
    <w:rPr>
      <w:rFonts w:ascii="Garamond" w:eastAsia="MS Mincho" w:hAnsi="Garamond" w:cs="CG Times"/>
      <w:kern w:val="0"/>
      <w:szCs w:val="22"/>
      <w14:ligatures w14:val="none"/>
    </w:rPr>
  </w:style>
  <w:style w:type="character" w:styleId="CommentReference">
    <w:name w:val="annotation reference"/>
    <w:basedOn w:val="DefaultParagraphFont"/>
    <w:uiPriority w:val="99"/>
    <w:semiHidden/>
    <w:unhideWhenUsed/>
    <w:rsid w:val="00566F15"/>
    <w:rPr>
      <w:sz w:val="16"/>
      <w:szCs w:val="16"/>
    </w:rPr>
  </w:style>
  <w:style w:type="paragraph" w:styleId="CommentText">
    <w:name w:val="annotation text"/>
    <w:basedOn w:val="Normal"/>
    <w:link w:val="CommentTextChar"/>
    <w:uiPriority w:val="99"/>
    <w:unhideWhenUsed/>
    <w:rsid w:val="00566F15"/>
    <w:pPr>
      <w:spacing w:line="240" w:lineRule="auto"/>
    </w:pPr>
    <w:rPr>
      <w:sz w:val="20"/>
      <w:szCs w:val="20"/>
    </w:rPr>
  </w:style>
  <w:style w:type="character" w:customStyle="1" w:styleId="CommentTextChar">
    <w:name w:val="Comment Text Char"/>
    <w:basedOn w:val="DefaultParagraphFont"/>
    <w:link w:val="CommentText"/>
    <w:uiPriority w:val="99"/>
    <w:rsid w:val="00566F15"/>
    <w:rPr>
      <w:sz w:val="20"/>
      <w:szCs w:val="20"/>
    </w:rPr>
  </w:style>
  <w:style w:type="paragraph" w:styleId="CommentSubject">
    <w:name w:val="annotation subject"/>
    <w:basedOn w:val="CommentText"/>
    <w:next w:val="CommentText"/>
    <w:link w:val="CommentSubjectChar"/>
    <w:uiPriority w:val="99"/>
    <w:semiHidden/>
    <w:unhideWhenUsed/>
    <w:rsid w:val="00566F15"/>
    <w:rPr>
      <w:b/>
      <w:bCs/>
    </w:rPr>
  </w:style>
  <w:style w:type="character" w:customStyle="1" w:styleId="CommentSubjectChar">
    <w:name w:val="Comment Subject Char"/>
    <w:basedOn w:val="CommentTextChar"/>
    <w:link w:val="CommentSubject"/>
    <w:uiPriority w:val="99"/>
    <w:semiHidden/>
    <w:rsid w:val="00566F15"/>
    <w:rPr>
      <w:b/>
      <w:bCs/>
      <w:sz w:val="20"/>
      <w:szCs w:val="20"/>
    </w:rPr>
  </w:style>
  <w:style w:type="paragraph" w:styleId="NormalWeb">
    <w:name w:val="Normal (Web)"/>
    <w:basedOn w:val="Normal"/>
    <w:uiPriority w:val="99"/>
    <w:unhideWhenUsed/>
    <w:rsid w:val="00E4087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40873"/>
    <w:rPr>
      <w:b/>
      <w:bCs/>
    </w:rPr>
  </w:style>
  <w:style w:type="paragraph" w:styleId="NoSpacing">
    <w:name w:val="No Spacing"/>
    <w:link w:val="NoSpacingChar"/>
    <w:uiPriority w:val="99"/>
    <w:qFormat/>
    <w:rsid w:val="00A77EC5"/>
    <w:pPr>
      <w:spacing w:after="0" w:line="240" w:lineRule="auto"/>
    </w:pPr>
    <w:rPr>
      <w:rFonts w:ascii="Times New Roman" w:eastAsia="Times New Roman" w:hAnsi="Times New Roman" w:cs="Times New Roman"/>
      <w:kern w:val="0"/>
      <w:lang w:val="sq-AL"/>
      <w14:ligatures w14:val="none"/>
    </w:rPr>
  </w:style>
  <w:style w:type="character" w:customStyle="1" w:styleId="NoSpacingChar">
    <w:name w:val="No Spacing Char"/>
    <w:link w:val="NoSpacing"/>
    <w:uiPriority w:val="1"/>
    <w:rsid w:val="00A77EC5"/>
    <w:rPr>
      <w:rFonts w:ascii="Times New Roman" w:eastAsia="Times New Roman" w:hAnsi="Times New Roman" w:cs="Times New Roman"/>
      <w:kern w:val="0"/>
      <w:lang w:val="sq-AL"/>
      <w14:ligatures w14:val="none"/>
    </w:rPr>
  </w:style>
  <w:style w:type="paragraph" w:styleId="BalloonText">
    <w:name w:val="Balloon Text"/>
    <w:basedOn w:val="Normal"/>
    <w:link w:val="BalloonTextChar"/>
    <w:uiPriority w:val="99"/>
    <w:semiHidden/>
    <w:unhideWhenUsed/>
    <w:rsid w:val="004476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656"/>
    <w:rPr>
      <w:rFonts w:ascii="Segoe UI" w:hAnsi="Segoe UI" w:cs="Segoe UI"/>
      <w:sz w:val="18"/>
      <w:szCs w:val="18"/>
    </w:rPr>
  </w:style>
  <w:style w:type="character" w:customStyle="1" w:styleId="whitespace-normal">
    <w:name w:val="whitespace-normal"/>
    <w:basedOn w:val="DefaultParagraphFont"/>
    <w:rsid w:val="00043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0927">
      <w:bodyDiv w:val="1"/>
      <w:marLeft w:val="0"/>
      <w:marRight w:val="0"/>
      <w:marTop w:val="0"/>
      <w:marBottom w:val="0"/>
      <w:divBdr>
        <w:top w:val="none" w:sz="0" w:space="0" w:color="auto"/>
        <w:left w:val="none" w:sz="0" w:space="0" w:color="auto"/>
        <w:bottom w:val="none" w:sz="0" w:space="0" w:color="auto"/>
        <w:right w:val="none" w:sz="0" w:space="0" w:color="auto"/>
      </w:divBdr>
      <w:divsChild>
        <w:div w:id="2129200777">
          <w:marLeft w:val="0"/>
          <w:marRight w:val="0"/>
          <w:marTop w:val="0"/>
          <w:marBottom w:val="0"/>
          <w:divBdr>
            <w:top w:val="none" w:sz="0" w:space="0" w:color="auto"/>
            <w:left w:val="none" w:sz="0" w:space="0" w:color="auto"/>
            <w:bottom w:val="none" w:sz="0" w:space="0" w:color="auto"/>
            <w:right w:val="none" w:sz="0" w:space="0" w:color="auto"/>
          </w:divBdr>
          <w:divsChild>
            <w:div w:id="1272323804">
              <w:marLeft w:val="0"/>
              <w:marRight w:val="0"/>
              <w:marTop w:val="0"/>
              <w:marBottom w:val="0"/>
              <w:divBdr>
                <w:top w:val="none" w:sz="0" w:space="0" w:color="auto"/>
                <w:left w:val="none" w:sz="0" w:space="0" w:color="auto"/>
                <w:bottom w:val="none" w:sz="0" w:space="0" w:color="auto"/>
                <w:right w:val="none" w:sz="0" w:space="0" w:color="auto"/>
              </w:divBdr>
              <w:divsChild>
                <w:div w:id="1880051249">
                  <w:marLeft w:val="0"/>
                  <w:marRight w:val="0"/>
                  <w:marTop w:val="0"/>
                  <w:marBottom w:val="0"/>
                  <w:divBdr>
                    <w:top w:val="none" w:sz="0" w:space="0" w:color="auto"/>
                    <w:left w:val="none" w:sz="0" w:space="0" w:color="auto"/>
                    <w:bottom w:val="none" w:sz="0" w:space="0" w:color="auto"/>
                    <w:right w:val="none" w:sz="0" w:space="0" w:color="auto"/>
                  </w:divBdr>
                  <w:divsChild>
                    <w:div w:id="2005088486">
                      <w:marLeft w:val="0"/>
                      <w:marRight w:val="0"/>
                      <w:marTop w:val="0"/>
                      <w:marBottom w:val="0"/>
                      <w:divBdr>
                        <w:top w:val="none" w:sz="0" w:space="0" w:color="auto"/>
                        <w:left w:val="none" w:sz="0" w:space="0" w:color="auto"/>
                        <w:bottom w:val="none" w:sz="0" w:space="0" w:color="auto"/>
                        <w:right w:val="none" w:sz="0" w:space="0" w:color="auto"/>
                      </w:divBdr>
                      <w:divsChild>
                        <w:div w:id="893544545">
                          <w:marLeft w:val="0"/>
                          <w:marRight w:val="0"/>
                          <w:marTop w:val="0"/>
                          <w:marBottom w:val="0"/>
                          <w:divBdr>
                            <w:top w:val="none" w:sz="0" w:space="0" w:color="auto"/>
                            <w:left w:val="none" w:sz="0" w:space="0" w:color="auto"/>
                            <w:bottom w:val="none" w:sz="0" w:space="0" w:color="auto"/>
                            <w:right w:val="none" w:sz="0" w:space="0" w:color="auto"/>
                          </w:divBdr>
                          <w:divsChild>
                            <w:div w:id="716707833">
                              <w:marLeft w:val="0"/>
                              <w:marRight w:val="0"/>
                              <w:marTop w:val="0"/>
                              <w:marBottom w:val="0"/>
                              <w:divBdr>
                                <w:top w:val="none" w:sz="0" w:space="0" w:color="auto"/>
                                <w:left w:val="none" w:sz="0" w:space="0" w:color="auto"/>
                                <w:bottom w:val="none" w:sz="0" w:space="0" w:color="auto"/>
                                <w:right w:val="none" w:sz="0" w:space="0" w:color="auto"/>
                              </w:divBdr>
                              <w:divsChild>
                                <w:div w:id="657196921">
                                  <w:marLeft w:val="0"/>
                                  <w:marRight w:val="0"/>
                                  <w:marTop w:val="0"/>
                                  <w:marBottom w:val="0"/>
                                  <w:divBdr>
                                    <w:top w:val="none" w:sz="0" w:space="0" w:color="auto"/>
                                    <w:left w:val="none" w:sz="0" w:space="0" w:color="auto"/>
                                    <w:bottom w:val="none" w:sz="0" w:space="0" w:color="auto"/>
                                    <w:right w:val="none" w:sz="0" w:space="0" w:color="auto"/>
                                  </w:divBdr>
                                  <w:divsChild>
                                    <w:div w:id="724370997">
                                      <w:marLeft w:val="0"/>
                                      <w:marRight w:val="0"/>
                                      <w:marTop w:val="0"/>
                                      <w:marBottom w:val="0"/>
                                      <w:divBdr>
                                        <w:top w:val="none" w:sz="0" w:space="0" w:color="auto"/>
                                        <w:left w:val="none" w:sz="0" w:space="0" w:color="auto"/>
                                        <w:bottom w:val="none" w:sz="0" w:space="0" w:color="auto"/>
                                        <w:right w:val="none" w:sz="0" w:space="0" w:color="auto"/>
                                      </w:divBdr>
                                      <w:divsChild>
                                        <w:div w:id="1180200979">
                                          <w:marLeft w:val="0"/>
                                          <w:marRight w:val="0"/>
                                          <w:marTop w:val="0"/>
                                          <w:marBottom w:val="0"/>
                                          <w:divBdr>
                                            <w:top w:val="none" w:sz="0" w:space="0" w:color="auto"/>
                                            <w:left w:val="none" w:sz="0" w:space="0" w:color="auto"/>
                                            <w:bottom w:val="none" w:sz="0" w:space="0" w:color="auto"/>
                                            <w:right w:val="none" w:sz="0" w:space="0" w:color="auto"/>
                                          </w:divBdr>
                                          <w:divsChild>
                                            <w:div w:id="98375573">
                                              <w:marLeft w:val="0"/>
                                              <w:marRight w:val="0"/>
                                              <w:marTop w:val="0"/>
                                              <w:marBottom w:val="0"/>
                                              <w:divBdr>
                                                <w:top w:val="none" w:sz="0" w:space="0" w:color="auto"/>
                                                <w:left w:val="none" w:sz="0" w:space="0" w:color="auto"/>
                                                <w:bottom w:val="none" w:sz="0" w:space="0" w:color="auto"/>
                                                <w:right w:val="none" w:sz="0" w:space="0" w:color="auto"/>
                                              </w:divBdr>
                                              <w:divsChild>
                                                <w:div w:id="26223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04953828">
                                  <w:marLeft w:val="0"/>
                                  <w:marRight w:val="0"/>
                                  <w:marTop w:val="0"/>
                                  <w:marBottom w:val="0"/>
                                  <w:divBdr>
                                    <w:top w:val="none" w:sz="0" w:space="0" w:color="auto"/>
                                    <w:left w:val="none" w:sz="0" w:space="0" w:color="auto"/>
                                    <w:bottom w:val="none" w:sz="0" w:space="0" w:color="auto"/>
                                    <w:right w:val="none" w:sz="0" w:space="0" w:color="auto"/>
                                  </w:divBdr>
                                  <w:divsChild>
                                    <w:div w:id="75668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30919">
          <w:marLeft w:val="0"/>
          <w:marRight w:val="0"/>
          <w:marTop w:val="0"/>
          <w:marBottom w:val="0"/>
          <w:divBdr>
            <w:top w:val="none" w:sz="0" w:space="0" w:color="auto"/>
            <w:left w:val="none" w:sz="0" w:space="0" w:color="auto"/>
            <w:bottom w:val="none" w:sz="0" w:space="0" w:color="auto"/>
            <w:right w:val="none" w:sz="0" w:space="0" w:color="auto"/>
          </w:divBdr>
          <w:divsChild>
            <w:div w:id="1227648939">
              <w:marLeft w:val="0"/>
              <w:marRight w:val="0"/>
              <w:marTop w:val="0"/>
              <w:marBottom w:val="0"/>
              <w:divBdr>
                <w:top w:val="none" w:sz="0" w:space="0" w:color="auto"/>
                <w:left w:val="none" w:sz="0" w:space="0" w:color="auto"/>
                <w:bottom w:val="none" w:sz="0" w:space="0" w:color="auto"/>
                <w:right w:val="none" w:sz="0" w:space="0" w:color="auto"/>
              </w:divBdr>
              <w:divsChild>
                <w:div w:id="280377213">
                  <w:marLeft w:val="0"/>
                  <w:marRight w:val="0"/>
                  <w:marTop w:val="0"/>
                  <w:marBottom w:val="0"/>
                  <w:divBdr>
                    <w:top w:val="none" w:sz="0" w:space="0" w:color="auto"/>
                    <w:left w:val="none" w:sz="0" w:space="0" w:color="auto"/>
                    <w:bottom w:val="none" w:sz="0" w:space="0" w:color="auto"/>
                    <w:right w:val="none" w:sz="0" w:space="0" w:color="auto"/>
                  </w:divBdr>
                  <w:divsChild>
                    <w:div w:id="1909340841">
                      <w:marLeft w:val="0"/>
                      <w:marRight w:val="0"/>
                      <w:marTop w:val="0"/>
                      <w:marBottom w:val="0"/>
                      <w:divBdr>
                        <w:top w:val="none" w:sz="0" w:space="0" w:color="auto"/>
                        <w:left w:val="none" w:sz="0" w:space="0" w:color="auto"/>
                        <w:bottom w:val="none" w:sz="0" w:space="0" w:color="auto"/>
                        <w:right w:val="none" w:sz="0" w:space="0" w:color="auto"/>
                      </w:divBdr>
                      <w:divsChild>
                        <w:div w:id="1800489472">
                          <w:marLeft w:val="0"/>
                          <w:marRight w:val="0"/>
                          <w:marTop w:val="0"/>
                          <w:marBottom w:val="0"/>
                          <w:divBdr>
                            <w:top w:val="none" w:sz="0" w:space="0" w:color="auto"/>
                            <w:left w:val="none" w:sz="0" w:space="0" w:color="auto"/>
                            <w:bottom w:val="none" w:sz="0" w:space="0" w:color="auto"/>
                            <w:right w:val="none" w:sz="0" w:space="0" w:color="auto"/>
                          </w:divBdr>
                          <w:divsChild>
                            <w:div w:id="1799759113">
                              <w:marLeft w:val="0"/>
                              <w:marRight w:val="0"/>
                              <w:marTop w:val="0"/>
                              <w:marBottom w:val="0"/>
                              <w:divBdr>
                                <w:top w:val="none" w:sz="0" w:space="0" w:color="auto"/>
                                <w:left w:val="none" w:sz="0" w:space="0" w:color="auto"/>
                                <w:bottom w:val="none" w:sz="0" w:space="0" w:color="auto"/>
                                <w:right w:val="none" w:sz="0" w:space="0" w:color="auto"/>
                              </w:divBdr>
                              <w:divsChild>
                                <w:div w:id="263466807">
                                  <w:marLeft w:val="0"/>
                                  <w:marRight w:val="0"/>
                                  <w:marTop w:val="0"/>
                                  <w:marBottom w:val="0"/>
                                  <w:divBdr>
                                    <w:top w:val="none" w:sz="0" w:space="0" w:color="auto"/>
                                    <w:left w:val="none" w:sz="0" w:space="0" w:color="auto"/>
                                    <w:bottom w:val="none" w:sz="0" w:space="0" w:color="auto"/>
                                    <w:right w:val="none" w:sz="0" w:space="0" w:color="auto"/>
                                  </w:divBdr>
                                  <w:divsChild>
                                    <w:div w:id="1696930601">
                                      <w:marLeft w:val="0"/>
                                      <w:marRight w:val="0"/>
                                      <w:marTop w:val="0"/>
                                      <w:marBottom w:val="0"/>
                                      <w:divBdr>
                                        <w:top w:val="none" w:sz="0" w:space="0" w:color="auto"/>
                                        <w:left w:val="none" w:sz="0" w:space="0" w:color="auto"/>
                                        <w:bottom w:val="none" w:sz="0" w:space="0" w:color="auto"/>
                                        <w:right w:val="none" w:sz="0" w:space="0" w:color="auto"/>
                                      </w:divBdr>
                                      <w:divsChild>
                                        <w:div w:id="904804338">
                                          <w:marLeft w:val="0"/>
                                          <w:marRight w:val="0"/>
                                          <w:marTop w:val="0"/>
                                          <w:marBottom w:val="0"/>
                                          <w:divBdr>
                                            <w:top w:val="none" w:sz="0" w:space="0" w:color="auto"/>
                                            <w:left w:val="none" w:sz="0" w:space="0" w:color="auto"/>
                                            <w:bottom w:val="none" w:sz="0" w:space="0" w:color="auto"/>
                                            <w:right w:val="none" w:sz="0" w:space="0" w:color="auto"/>
                                          </w:divBdr>
                                          <w:divsChild>
                                            <w:div w:id="109403120">
                                              <w:marLeft w:val="0"/>
                                              <w:marRight w:val="0"/>
                                              <w:marTop w:val="0"/>
                                              <w:marBottom w:val="0"/>
                                              <w:divBdr>
                                                <w:top w:val="none" w:sz="0" w:space="0" w:color="auto"/>
                                                <w:left w:val="none" w:sz="0" w:space="0" w:color="auto"/>
                                                <w:bottom w:val="none" w:sz="0" w:space="0" w:color="auto"/>
                                                <w:right w:val="none" w:sz="0" w:space="0" w:color="auto"/>
                                              </w:divBdr>
                                              <w:divsChild>
                                                <w:div w:id="116459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37395">
      <w:bodyDiv w:val="1"/>
      <w:marLeft w:val="0"/>
      <w:marRight w:val="0"/>
      <w:marTop w:val="0"/>
      <w:marBottom w:val="0"/>
      <w:divBdr>
        <w:top w:val="none" w:sz="0" w:space="0" w:color="auto"/>
        <w:left w:val="none" w:sz="0" w:space="0" w:color="auto"/>
        <w:bottom w:val="none" w:sz="0" w:space="0" w:color="auto"/>
        <w:right w:val="none" w:sz="0" w:space="0" w:color="auto"/>
      </w:divBdr>
    </w:div>
    <w:div w:id="285426691">
      <w:bodyDiv w:val="1"/>
      <w:marLeft w:val="0"/>
      <w:marRight w:val="0"/>
      <w:marTop w:val="0"/>
      <w:marBottom w:val="0"/>
      <w:divBdr>
        <w:top w:val="none" w:sz="0" w:space="0" w:color="auto"/>
        <w:left w:val="none" w:sz="0" w:space="0" w:color="auto"/>
        <w:bottom w:val="none" w:sz="0" w:space="0" w:color="auto"/>
        <w:right w:val="none" w:sz="0" w:space="0" w:color="auto"/>
      </w:divBdr>
    </w:div>
    <w:div w:id="378670581">
      <w:bodyDiv w:val="1"/>
      <w:marLeft w:val="0"/>
      <w:marRight w:val="0"/>
      <w:marTop w:val="0"/>
      <w:marBottom w:val="0"/>
      <w:divBdr>
        <w:top w:val="none" w:sz="0" w:space="0" w:color="auto"/>
        <w:left w:val="none" w:sz="0" w:space="0" w:color="auto"/>
        <w:bottom w:val="none" w:sz="0" w:space="0" w:color="auto"/>
        <w:right w:val="none" w:sz="0" w:space="0" w:color="auto"/>
      </w:divBdr>
    </w:div>
    <w:div w:id="405419329">
      <w:bodyDiv w:val="1"/>
      <w:marLeft w:val="0"/>
      <w:marRight w:val="0"/>
      <w:marTop w:val="0"/>
      <w:marBottom w:val="0"/>
      <w:divBdr>
        <w:top w:val="none" w:sz="0" w:space="0" w:color="auto"/>
        <w:left w:val="none" w:sz="0" w:space="0" w:color="auto"/>
        <w:bottom w:val="none" w:sz="0" w:space="0" w:color="auto"/>
        <w:right w:val="none" w:sz="0" w:space="0" w:color="auto"/>
      </w:divBdr>
    </w:div>
    <w:div w:id="439884046">
      <w:bodyDiv w:val="1"/>
      <w:marLeft w:val="0"/>
      <w:marRight w:val="0"/>
      <w:marTop w:val="0"/>
      <w:marBottom w:val="0"/>
      <w:divBdr>
        <w:top w:val="none" w:sz="0" w:space="0" w:color="auto"/>
        <w:left w:val="none" w:sz="0" w:space="0" w:color="auto"/>
        <w:bottom w:val="none" w:sz="0" w:space="0" w:color="auto"/>
        <w:right w:val="none" w:sz="0" w:space="0" w:color="auto"/>
      </w:divBdr>
    </w:div>
    <w:div w:id="450830998">
      <w:bodyDiv w:val="1"/>
      <w:marLeft w:val="0"/>
      <w:marRight w:val="0"/>
      <w:marTop w:val="0"/>
      <w:marBottom w:val="0"/>
      <w:divBdr>
        <w:top w:val="none" w:sz="0" w:space="0" w:color="auto"/>
        <w:left w:val="none" w:sz="0" w:space="0" w:color="auto"/>
        <w:bottom w:val="none" w:sz="0" w:space="0" w:color="auto"/>
        <w:right w:val="none" w:sz="0" w:space="0" w:color="auto"/>
      </w:divBdr>
      <w:divsChild>
        <w:div w:id="1957519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3319999">
      <w:bodyDiv w:val="1"/>
      <w:marLeft w:val="0"/>
      <w:marRight w:val="0"/>
      <w:marTop w:val="0"/>
      <w:marBottom w:val="0"/>
      <w:divBdr>
        <w:top w:val="none" w:sz="0" w:space="0" w:color="auto"/>
        <w:left w:val="none" w:sz="0" w:space="0" w:color="auto"/>
        <w:bottom w:val="none" w:sz="0" w:space="0" w:color="auto"/>
        <w:right w:val="none" w:sz="0" w:space="0" w:color="auto"/>
      </w:divBdr>
    </w:div>
    <w:div w:id="776608496">
      <w:bodyDiv w:val="1"/>
      <w:marLeft w:val="0"/>
      <w:marRight w:val="0"/>
      <w:marTop w:val="0"/>
      <w:marBottom w:val="0"/>
      <w:divBdr>
        <w:top w:val="none" w:sz="0" w:space="0" w:color="auto"/>
        <w:left w:val="none" w:sz="0" w:space="0" w:color="auto"/>
        <w:bottom w:val="none" w:sz="0" w:space="0" w:color="auto"/>
        <w:right w:val="none" w:sz="0" w:space="0" w:color="auto"/>
      </w:divBdr>
    </w:div>
    <w:div w:id="954991660">
      <w:bodyDiv w:val="1"/>
      <w:marLeft w:val="0"/>
      <w:marRight w:val="0"/>
      <w:marTop w:val="0"/>
      <w:marBottom w:val="0"/>
      <w:divBdr>
        <w:top w:val="none" w:sz="0" w:space="0" w:color="auto"/>
        <w:left w:val="none" w:sz="0" w:space="0" w:color="auto"/>
        <w:bottom w:val="none" w:sz="0" w:space="0" w:color="auto"/>
        <w:right w:val="none" w:sz="0" w:space="0" w:color="auto"/>
      </w:divBdr>
    </w:div>
    <w:div w:id="1004358979">
      <w:bodyDiv w:val="1"/>
      <w:marLeft w:val="0"/>
      <w:marRight w:val="0"/>
      <w:marTop w:val="0"/>
      <w:marBottom w:val="0"/>
      <w:divBdr>
        <w:top w:val="none" w:sz="0" w:space="0" w:color="auto"/>
        <w:left w:val="none" w:sz="0" w:space="0" w:color="auto"/>
        <w:bottom w:val="none" w:sz="0" w:space="0" w:color="auto"/>
        <w:right w:val="none" w:sz="0" w:space="0" w:color="auto"/>
      </w:divBdr>
    </w:div>
    <w:div w:id="1021277368">
      <w:bodyDiv w:val="1"/>
      <w:marLeft w:val="0"/>
      <w:marRight w:val="0"/>
      <w:marTop w:val="0"/>
      <w:marBottom w:val="0"/>
      <w:divBdr>
        <w:top w:val="none" w:sz="0" w:space="0" w:color="auto"/>
        <w:left w:val="none" w:sz="0" w:space="0" w:color="auto"/>
        <w:bottom w:val="none" w:sz="0" w:space="0" w:color="auto"/>
        <w:right w:val="none" w:sz="0" w:space="0" w:color="auto"/>
      </w:divBdr>
    </w:div>
    <w:div w:id="1048649217">
      <w:bodyDiv w:val="1"/>
      <w:marLeft w:val="0"/>
      <w:marRight w:val="0"/>
      <w:marTop w:val="0"/>
      <w:marBottom w:val="0"/>
      <w:divBdr>
        <w:top w:val="none" w:sz="0" w:space="0" w:color="auto"/>
        <w:left w:val="none" w:sz="0" w:space="0" w:color="auto"/>
        <w:bottom w:val="none" w:sz="0" w:space="0" w:color="auto"/>
        <w:right w:val="none" w:sz="0" w:space="0" w:color="auto"/>
      </w:divBdr>
      <w:divsChild>
        <w:div w:id="50760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2380033">
      <w:bodyDiv w:val="1"/>
      <w:marLeft w:val="0"/>
      <w:marRight w:val="0"/>
      <w:marTop w:val="0"/>
      <w:marBottom w:val="0"/>
      <w:divBdr>
        <w:top w:val="none" w:sz="0" w:space="0" w:color="auto"/>
        <w:left w:val="none" w:sz="0" w:space="0" w:color="auto"/>
        <w:bottom w:val="none" w:sz="0" w:space="0" w:color="auto"/>
        <w:right w:val="none" w:sz="0" w:space="0" w:color="auto"/>
      </w:divBdr>
    </w:div>
    <w:div w:id="1156192121">
      <w:bodyDiv w:val="1"/>
      <w:marLeft w:val="0"/>
      <w:marRight w:val="0"/>
      <w:marTop w:val="0"/>
      <w:marBottom w:val="0"/>
      <w:divBdr>
        <w:top w:val="none" w:sz="0" w:space="0" w:color="auto"/>
        <w:left w:val="none" w:sz="0" w:space="0" w:color="auto"/>
        <w:bottom w:val="none" w:sz="0" w:space="0" w:color="auto"/>
        <w:right w:val="none" w:sz="0" w:space="0" w:color="auto"/>
      </w:divBdr>
    </w:div>
    <w:div w:id="1289430523">
      <w:bodyDiv w:val="1"/>
      <w:marLeft w:val="0"/>
      <w:marRight w:val="0"/>
      <w:marTop w:val="0"/>
      <w:marBottom w:val="0"/>
      <w:divBdr>
        <w:top w:val="none" w:sz="0" w:space="0" w:color="auto"/>
        <w:left w:val="none" w:sz="0" w:space="0" w:color="auto"/>
        <w:bottom w:val="none" w:sz="0" w:space="0" w:color="auto"/>
        <w:right w:val="none" w:sz="0" w:space="0" w:color="auto"/>
      </w:divBdr>
    </w:div>
    <w:div w:id="1370102599">
      <w:bodyDiv w:val="1"/>
      <w:marLeft w:val="0"/>
      <w:marRight w:val="0"/>
      <w:marTop w:val="0"/>
      <w:marBottom w:val="0"/>
      <w:divBdr>
        <w:top w:val="none" w:sz="0" w:space="0" w:color="auto"/>
        <w:left w:val="none" w:sz="0" w:space="0" w:color="auto"/>
        <w:bottom w:val="none" w:sz="0" w:space="0" w:color="auto"/>
        <w:right w:val="none" w:sz="0" w:space="0" w:color="auto"/>
      </w:divBdr>
    </w:div>
    <w:div w:id="1418017686">
      <w:bodyDiv w:val="1"/>
      <w:marLeft w:val="0"/>
      <w:marRight w:val="0"/>
      <w:marTop w:val="0"/>
      <w:marBottom w:val="0"/>
      <w:divBdr>
        <w:top w:val="none" w:sz="0" w:space="0" w:color="auto"/>
        <w:left w:val="none" w:sz="0" w:space="0" w:color="auto"/>
        <w:bottom w:val="none" w:sz="0" w:space="0" w:color="auto"/>
        <w:right w:val="none" w:sz="0" w:space="0" w:color="auto"/>
      </w:divBdr>
    </w:div>
    <w:div w:id="1484660186">
      <w:bodyDiv w:val="1"/>
      <w:marLeft w:val="0"/>
      <w:marRight w:val="0"/>
      <w:marTop w:val="0"/>
      <w:marBottom w:val="0"/>
      <w:divBdr>
        <w:top w:val="none" w:sz="0" w:space="0" w:color="auto"/>
        <w:left w:val="none" w:sz="0" w:space="0" w:color="auto"/>
        <w:bottom w:val="none" w:sz="0" w:space="0" w:color="auto"/>
        <w:right w:val="none" w:sz="0" w:space="0" w:color="auto"/>
      </w:divBdr>
    </w:div>
    <w:div w:id="1488668157">
      <w:bodyDiv w:val="1"/>
      <w:marLeft w:val="0"/>
      <w:marRight w:val="0"/>
      <w:marTop w:val="0"/>
      <w:marBottom w:val="0"/>
      <w:divBdr>
        <w:top w:val="none" w:sz="0" w:space="0" w:color="auto"/>
        <w:left w:val="none" w:sz="0" w:space="0" w:color="auto"/>
        <w:bottom w:val="none" w:sz="0" w:space="0" w:color="auto"/>
        <w:right w:val="none" w:sz="0" w:space="0" w:color="auto"/>
      </w:divBdr>
    </w:div>
    <w:div w:id="1614286774">
      <w:bodyDiv w:val="1"/>
      <w:marLeft w:val="0"/>
      <w:marRight w:val="0"/>
      <w:marTop w:val="0"/>
      <w:marBottom w:val="0"/>
      <w:divBdr>
        <w:top w:val="none" w:sz="0" w:space="0" w:color="auto"/>
        <w:left w:val="none" w:sz="0" w:space="0" w:color="auto"/>
        <w:bottom w:val="none" w:sz="0" w:space="0" w:color="auto"/>
        <w:right w:val="none" w:sz="0" w:space="0" w:color="auto"/>
      </w:divBdr>
      <w:divsChild>
        <w:div w:id="498157189">
          <w:marLeft w:val="0"/>
          <w:marRight w:val="0"/>
          <w:marTop w:val="0"/>
          <w:marBottom w:val="0"/>
          <w:divBdr>
            <w:top w:val="none" w:sz="0" w:space="0" w:color="auto"/>
            <w:left w:val="none" w:sz="0" w:space="0" w:color="auto"/>
            <w:bottom w:val="none" w:sz="0" w:space="0" w:color="auto"/>
            <w:right w:val="none" w:sz="0" w:space="0" w:color="auto"/>
          </w:divBdr>
          <w:divsChild>
            <w:div w:id="1274438797">
              <w:marLeft w:val="0"/>
              <w:marRight w:val="0"/>
              <w:marTop w:val="0"/>
              <w:marBottom w:val="0"/>
              <w:divBdr>
                <w:top w:val="none" w:sz="0" w:space="0" w:color="auto"/>
                <w:left w:val="none" w:sz="0" w:space="0" w:color="auto"/>
                <w:bottom w:val="none" w:sz="0" w:space="0" w:color="auto"/>
                <w:right w:val="none" w:sz="0" w:space="0" w:color="auto"/>
              </w:divBdr>
              <w:divsChild>
                <w:div w:id="1592855261">
                  <w:marLeft w:val="0"/>
                  <w:marRight w:val="0"/>
                  <w:marTop w:val="0"/>
                  <w:marBottom w:val="0"/>
                  <w:divBdr>
                    <w:top w:val="none" w:sz="0" w:space="0" w:color="auto"/>
                    <w:left w:val="none" w:sz="0" w:space="0" w:color="auto"/>
                    <w:bottom w:val="none" w:sz="0" w:space="0" w:color="auto"/>
                    <w:right w:val="none" w:sz="0" w:space="0" w:color="auto"/>
                  </w:divBdr>
                  <w:divsChild>
                    <w:div w:id="1209880991">
                      <w:marLeft w:val="0"/>
                      <w:marRight w:val="0"/>
                      <w:marTop w:val="0"/>
                      <w:marBottom w:val="0"/>
                      <w:divBdr>
                        <w:top w:val="none" w:sz="0" w:space="0" w:color="auto"/>
                        <w:left w:val="none" w:sz="0" w:space="0" w:color="auto"/>
                        <w:bottom w:val="none" w:sz="0" w:space="0" w:color="auto"/>
                        <w:right w:val="none" w:sz="0" w:space="0" w:color="auto"/>
                      </w:divBdr>
                      <w:divsChild>
                        <w:div w:id="1001852043">
                          <w:marLeft w:val="0"/>
                          <w:marRight w:val="0"/>
                          <w:marTop w:val="0"/>
                          <w:marBottom w:val="0"/>
                          <w:divBdr>
                            <w:top w:val="none" w:sz="0" w:space="0" w:color="auto"/>
                            <w:left w:val="none" w:sz="0" w:space="0" w:color="auto"/>
                            <w:bottom w:val="none" w:sz="0" w:space="0" w:color="auto"/>
                            <w:right w:val="none" w:sz="0" w:space="0" w:color="auto"/>
                          </w:divBdr>
                          <w:divsChild>
                            <w:div w:id="1834952792">
                              <w:marLeft w:val="0"/>
                              <w:marRight w:val="0"/>
                              <w:marTop w:val="0"/>
                              <w:marBottom w:val="0"/>
                              <w:divBdr>
                                <w:top w:val="none" w:sz="0" w:space="0" w:color="auto"/>
                                <w:left w:val="none" w:sz="0" w:space="0" w:color="auto"/>
                                <w:bottom w:val="none" w:sz="0" w:space="0" w:color="auto"/>
                                <w:right w:val="none" w:sz="0" w:space="0" w:color="auto"/>
                              </w:divBdr>
                              <w:divsChild>
                                <w:div w:id="310983397">
                                  <w:marLeft w:val="0"/>
                                  <w:marRight w:val="0"/>
                                  <w:marTop w:val="0"/>
                                  <w:marBottom w:val="0"/>
                                  <w:divBdr>
                                    <w:top w:val="none" w:sz="0" w:space="0" w:color="auto"/>
                                    <w:left w:val="none" w:sz="0" w:space="0" w:color="auto"/>
                                    <w:bottom w:val="none" w:sz="0" w:space="0" w:color="auto"/>
                                    <w:right w:val="none" w:sz="0" w:space="0" w:color="auto"/>
                                  </w:divBdr>
                                  <w:divsChild>
                                    <w:div w:id="495152666">
                                      <w:marLeft w:val="0"/>
                                      <w:marRight w:val="0"/>
                                      <w:marTop w:val="0"/>
                                      <w:marBottom w:val="0"/>
                                      <w:divBdr>
                                        <w:top w:val="none" w:sz="0" w:space="0" w:color="auto"/>
                                        <w:left w:val="none" w:sz="0" w:space="0" w:color="auto"/>
                                        <w:bottom w:val="none" w:sz="0" w:space="0" w:color="auto"/>
                                        <w:right w:val="none" w:sz="0" w:space="0" w:color="auto"/>
                                      </w:divBdr>
                                      <w:divsChild>
                                        <w:div w:id="1703479164">
                                          <w:marLeft w:val="0"/>
                                          <w:marRight w:val="0"/>
                                          <w:marTop w:val="0"/>
                                          <w:marBottom w:val="0"/>
                                          <w:divBdr>
                                            <w:top w:val="none" w:sz="0" w:space="0" w:color="auto"/>
                                            <w:left w:val="none" w:sz="0" w:space="0" w:color="auto"/>
                                            <w:bottom w:val="none" w:sz="0" w:space="0" w:color="auto"/>
                                            <w:right w:val="none" w:sz="0" w:space="0" w:color="auto"/>
                                          </w:divBdr>
                                          <w:divsChild>
                                            <w:div w:id="1665939709">
                                              <w:marLeft w:val="0"/>
                                              <w:marRight w:val="0"/>
                                              <w:marTop w:val="0"/>
                                              <w:marBottom w:val="0"/>
                                              <w:divBdr>
                                                <w:top w:val="none" w:sz="0" w:space="0" w:color="auto"/>
                                                <w:left w:val="none" w:sz="0" w:space="0" w:color="auto"/>
                                                <w:bottom w:val="none" w:sz="0" w:space="0" w:color="auto"/>
                                                <w:right w:val="none" w:sz="0" w:space="0" w:color="auto"/>
                                              </w:divBdr>
                                              <w:divsChild>
                                                <w:div w:id="240213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67398265">
                                  <w:marLeft w:val="0"/>
                                  <w:marRight w:val="0"/>
                                  <w:marTop w:val="0"/>
                                  <w:marBottom w:val="0"/>
                                  <w:divBdr>
                                    <w:top w:val="none" w:sz="0" w:space="0" w:color="auto"/>
                                    <w:left w:val="none" w:sz="0" w:space="0" w:color="auto"/>
                                    <w:bottom w:val="none" w:sz="0" w:space="0" w:color="auto"/>
                                    <w:right w:val="none" w:sz="0" w:space="0" w:color="auto"/>
                                  </w:divBdr>
                                  <w:divsChild>
                                    <w:div w:id="19799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521012">
          <w:marLeft w:val="0"/>
          <w:marRight w:val="0"/>
          <w:marTop w:val="0"/>
          <w:marBottom w:val="0"/>
          <w:divBdr>
            <w:top w:val="none" w:sz="0" w:space="0" w:color="auto"/>
            <w:left w:val="none" w:sz="0" w:space="0" w:color="auto"/>
            <w:bottom w:val="none" w:sz="0" w:space="0" w:color="auto"/>
            <w:right w:val="none" w:sz="0" w:space="0" w:color="auto"/>
          </w:divBdr>
          <w:divsChild>
            <w:div w:id="499007444">
              <w:marLeft w:val="0"/>
              <w:marRight w:val="0"/>
              <w:marTop w:val="0"/>
              <w:marBottom w:val="0"/>
              <w:divBdr>
                <w:top w:val="none" w:sz="0" w:space="0" w:color="auto"/>
                <w:left w:val="none" w:sz="0" w:space="0" w:color="auto"/>
                <w:bottom w:val="none" w:sz="0" w:space="0" w:color="auto"/>
                <w:right w:val="none" w:sz="0" w:space="0" w:color="auto"/>
              </w:divBdr>
              <w:divsChild>
                <w:div w:id="1348672611">
                  <w:marLeft w:val="0"/>
                  <w:marRight w:val="0"/>
                  <w:marTop w:val="0"/>
                  <w:marBottom w:val="0"/>
                  <w:divBdr>
                    <w:top w:val="none" w:sz="0" w:space="0" w:color="auto"/>
                    <w:left w:val="none" w:sz="0" w:space="0" w:color="auto"/>
                    <w:bottom w:val="none" w:sz="0" w:space="0" w:color="auto"/>
                    <w:right w:val="none" w:sz="0" w:space="0" w:color="auto"/>
                  </w:divBdr>
                  <w:divsChild>
                    <w:div w:id="884486490">
                      <w:marLeft w:val="0"/>
                      <w:marRight w:val="0"/>
                      <w:marTop w:val="0"/>
                      <w:marBottom w:val="0"/>
                      <w:divBdr>
                        <w:top w:val="none" w:sz="0" w:space="0" w:color="auto"/>
                        <w:left w:val="none" w:sz="0" w:space="0" w:color="auto"/>
                        <w:bottom w:val="none" w:sz="0" w:space="0" w:color="auto"/>
                        <w:right w:val="none" w:sz="0" w:space="0" w:color="auto"/>
                      </w:divBdr>
                      <w:divsChild>
                        <w:div w:id="775637268">
                          <w:marLeft w:val="0"/>
                          <w:marRight w:val="0"/>
                          <w:marTop w:val="0"/>
                          <w:marBottom w:val="0"/>
                          <w:divBdr>
                            <w:top w:val="none" w:sz="0" w:space="0" w:color="auto"/>
                            <w:left w:val="none" w:sz="0" w:space="0" w:color="auto"/>
                            <w:bottom w:val="none" w:sz="0" w:space="0" w:color="auto"/>
                            <w:right w:val="none" w:sz="0" w:space="0" w:color="auto"/>
                          </w:divBdr>
                          <w:divsChild>
                            <w:div w:id="557665587">
                              <w:marLeft w:val="0"/>
                              <w:marRight w:val="0"/>
                              <w:marTop w:val="0"/>
                              <w:marBottom w:val="0"/>
                              <w:divBdr>
                                <w:top w:val="none" w:sz="0" w:space="0" w:color="auto"/>
                                <w:left w:val="none" w:sz="0" w:space="0" w:color="auto"/>
                                <w:bottom w:val="none" w:sz="0" w:space="0" w:color="auto"/>
                                <w:right w:val="none" w:sz="0" w:space="0" w:color="auto"/>
                              </w:divBdr>
                              <w:divsChild>
                                <w:div w:id="1404061565">
                                  <w:marLeft w:val="0"/>
                                  <w:marRight w:val="0"/>
                                  <w:marTop w:val="0"/>
                                  <w:marBottom w:val="0"/>
                                  <w:divBdr>
                                    <w:top w:val="none" w:sz="0" w:space="0" w:color="auto"/>
                                    <w:left w:val="none" w:sz="0" w:space="0" w:color="auto"/>
                                    <w:bottom w:val="none" w:sz="0" w:space="0" w:color="auto"/>
                                    <w:right w:val="none" w:sz="0" w:space="0" w:color="auto"/>
                                  </w:divBdr>
                                  <w:divsChild>
                                    <w:div w:id="104347210">
                                      <w:marLeft w:val="0"/>
                                      <w:marRight w:val="0"/>
                                      <w:marTop w:val="0"/>
                                      <w:marBottom w:val="0"/>
                                      <w:divBdr>
                                        <w:top w:val="none" w:sz="0" w:space="0" w:color="auto"/>
                                        <w:left w:val="none" w:sz="0" w:space="0" w:color="auto"/>
                                        <w:bottom w:val="none" w:sz="0" w:space="0" w:color="auto"/>
                                        <w:right w:val="none" w:sz="0" w:space="0" w:color="auto"/>
                                      </w:divBdr>
                                      <w:divsChild>
                                        <w:div w:id="1345933661">
                                          <w:marLeft w:val="0"/>
                                          <w:marRight w:val="0"/>
                                          <w:marTop w:val="0"/>
                                          <w:marBottom w:val="0"/>
                                          <w:divBdr>
                                            <w:top w:val="none" w:sz="0" w:space="0" w:color="auto"/>
                                            <w:left w:val="none" w:sz="0" w:space="0" w:color="auto"/>
                                            <w:bottom w:val="none" w:sz="0" w:space="0" w:color="auto"/>
                                            <w:right w:val="none" w:sz="0" w:space="0" w:color="auto"/>
                                          </w:divBdr>
                                          <w:divsChild>
                                            <w:div w:id="134761319">
                                              <w:marLeft w:val="0"/>
                                              <w:marRight w:val="0"/>
                                              <w:marTop w:val="0"/>
                                              <w:marBottom w:val="0"/>
                                              <w:divBdr>
                                                <w:top w:val="none" w:sz="0" w:space="0" w:color="auto"/>
                                                <w:left w:val="none" w:sz="0" w:space="0" w:color="auto"/>
                                                <w:bottom w:val="none" w:sz="0" w:space="0" w:color="auto"/>
                                                <w:right w:val="none" w:sz="0" w:space="0" w:color="auto"/>
                                              </w:divBdr>
                                              <w:divsChild>
                                                <w:div w:id="171410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7100302">
      <w:bodyDiv w:val="1"/>
      <w:marLeft w:val="0"/>
      <w:marRight w:val="0"/>
      <w:marTop w:val="0"/>
      <w:marBottom w:val="0"/>
      <w:divBdr>
        <w:top w:val="none" w:sz="0" w:space="0" w:color="auto"/>
        <w:left w:val="none" w:sz="0" w:space="0" w:color="auto"/>
        <w:bottom w:val="none" w:sz="0" w:space="0" w:color="auto"/>
        <w:right w:val="none" w:sz="0" w:space="0" w:color="auto"/>
      </w:divBdr>
      <w:divsChild>
        <w:div w:id="1100562909">
          <w:marLeft w:val="0"/>
          <w:marRight w:val="0"/>
          <w:marTop w:val="0"/>
          <w:marBottom w:val="0"/>
          <w:divBdr>
            <w:top w:val="none" w:sz="0" w:space="0" w:color="auto"/>
            <w:left w:val="none" w:sz="0" w:space="0" w:color="auto"/>
            <w:bottom w:val="none" w:sz="0" w:space="0" w:color="auto"/>
            <w:right w:val="none" w:sz="0" w:space="0" w:color="auto"/>
          </w:divBdr>
          <w:divsChild>
            <w:div w:id="754397352">
              <w:marLeft w:val="0"/>
              <w:marRight w:val="0"/>
              <w:marTop w:val="0"/>
              <w:marBottom w:val="0"/>
              <w:divBdr>
                <w:top w:val="none" w:sz="0" w:space="0" w:color="auto"/>
                <w:left w:val="none" w:sz="0" w:space="0" w:color="auto"/>
                <w:bottom w:val="none" w:sz="0" w:space="0" w:color="auto"/>
                <w:right w:val="none" w:sz="0" w:space="0" w:color="auto"/>
              </w:divBdr>
              <w:divsChild>
                <w:div w:id="889072697">
                  <w:marLeft w:val="0"/>
                  <w:marRight w:val="0"/>
                  <w:marTop w:val="0"/>
                  <w:marBottom w:val="0"/>
                  <w:divBdr>
                    <w:top w:val="none" w:sz="0" w:space="0" w:color="auto"/>
                    <w:left w:val="none" w:sz="0" w:space="0" w:color="auto"/>
                    <w:bottom w:val="none" w:sz="0" w:space="0" w:color="auto"/>
                    <w:right w:val="none" w:sz="0" w:space="0" w:color="auto"/>
                  </w:divBdr>
                  <w:divsChild>
                    <w:div w:id="444151820">
                      <w:marLeft w:val="0"/>
                      <w:marRight w:val="0"/>
                      <w:marTop w:val="0"/>
                      <w:marBottom w:val="0"/>
                      <w:divBdr>
                        <w:top w:val="none" w:sz="0" w:space="0" w:color="auto"/>
                        <w:left w:val="none" w:sz="0" w:space="0" w:color="auto"/>
                        <w:bottom w:val="none" w:sz="0" w:space="0" w:color="auto"/>
                        <w:right w:val="none" w:sz="0" w:space="0" w:color="auto"/>
                      </w:divBdr>
                      <w:divsChild>
                        <w:div w:id="1807157389">
                          <w:marLeft w:val="0"/>
                          <w:marRight w:val="0"/>
                          <w:marTop w:val="0"/>
                          <w:marBottom w:val="0"/>
                          <w:divBdr>
                            <w:top w:val="none" w:sz="0" w:space="0" w:color="auto"/>
                            <w:left w:val="none" w:sz="0" w:space="0" w:color="auto"/>
                            <w:bottom w:val="none" w:sz="0" w:space="0" w:color="auto"/>
                            <w:right w:val="none" w:sz="0" w:space="0" w:color="auto"/>
                          </w:divBdr>
                          <w:divsChild>
                            <w:div w:id="1628661376">
                              <w:marLeft w:val="0"/>
                              <w:marRight w:val="0"/>
                              <w:marTop w:val="0"/>
                              <w:marBottom w:val="0"/>
                              <w:divBdr>
                                <w:top w:val="none" w:sz="0" w:space="0" w:color="auto"/>
                                <w:left w:val="none" w:sz="0" w:space="0" w:color="auto"/>
                                <w:bottom w:val="none" w:sz="0" w:space="0" w:color="auto"/>
                                <w:right w:val="none" w:sz="0" w:space="0" w:color="auto"/>
                              </w:divBdr>
                              <w:divsChild>
                                <w:div w:id="21327024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581148">
                                  <w:marLeft w:val="0"/>
                                  <w:marRight w:val="0"/>
                                  <w:marTop w:val="0"/>
                                  <w:marBottom w:val="0"/>
                                  <w:divBdr>
                                    <w:top w:val="none" w:sz="0" w:space="0" w:color="auto"/>
                                    <w:left w:val="none" w:sz="0" w:space="0" w:color="auto"/>
                                    <w:bottom w:val="none" w:sz="0" w:space="0" w:color="auto"/>
                                    <w:right w:val="none" w:sz="0" w:space="0" w:color="auto"/>
                                  </w:divBdr>
                                  <w:divsChild>
                                    <w:div w:id="116735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004502">
          <w:marLeft w:val="0"/>
          <w:marRight w:val="0"/>
          <w:marTop w:val="0"/>
          <w:marBottom w:val="0"/>
          <w:divBdr>
            <w:top w:val="none" w:sz="0" w:space="0" w:color="auto"/>
            <w:left w:val="none" w:sz="0" w:space="0" w:color="auto"/>
            <w:bottom w:val="none" w:sz="0" w:space="0" w:color="auto"/>
            <w:right w:val="none" w:sz="0" w:space="0" w:color="auto"/>
          </w:divBdr>
          <w:divsChild>
            <w:div w:id="1663117379">
              <w:marLeft w:val="0"/>
              <w:marRight w:val="0"/>
              <w:marTop w:val="0"/>
              <w:marBottom w:val="0"/>
              <w:divBdr>
                <w:top w:val="none" w:sz="0" w:space="0" w:color="auto"/>
                <w:left w:val="none" w:sz="0" w:space="0" w:color="auto"/>
                <w:bottom w:val="none" w:sz="0" w:space="0" w:color="auto"/>
                <w:right w:val="none" w:sz="0" w:space="0" w:color="auto"/>
              </w:divBdr>
              <w:divsChild>
                <w:div w:id="357510964">
                  <w:marLeft w:val="0"/>
                  <w:marRight w:val="0"/>
                  <w:marTop w:val="0"/>
                  <w:marBottom w:val="0"/>
                  <w:divBdr>
                    <w:top w:val="none" w:sz="0" w:space="0" w:color="auto"/>
                    <w:left w:val="none" w:sz="0" w:space="0" w:color="auto"/>
                    <w:bottom w:val="none" w:sz="0" w:space="0" w:color="auto"/>
                    <w:right w:val="none" w:sz="0" w:space="0" w:color="auto"/>
                  </w:divBdr>
                  <w:divsChild>
                    <w:div w:id="343554623">
                      <w:marLeft w:val="0"/>
                      <w:marRight w:val="0"/>
                      <w:marTop w:val="0"/>
                      <w:marBottom w:val="0"/>
                      <w:divBdr>
                        <w:top w:val="none" w:sz="0" w:space="0" w:color="auto"/>
                        <w:left w:val="none" w:sz="0" w:space="0" w:color="auto"/>
                        <w:bottom w:val="none" w:sz="0" w:space="0" w:color="auto"/>
                        <w:right w:val="none" w:sz="0" w:space="0" w:color="auto"/>
                      </w:divBdr>
                      <w:divsChild>
                        <w:div w:id="1330713458">
                          <w:marLeft w:val="0"/>
                          <w:marRight w:val="0"/>
                          <w:marTop w:val="0"/>
                          <w:marBottom w:val="0"/>
                          <w:divBdr>
                            <w:top w:val="none" w:sz="0" w:space="0" w:color="auto"/>
                            <w:left w:val="none" w:sz="0" w:space="0" w:color="auto"/>
                            <w:bottom w:val="none" w:sz="0" w:space="0" w:color="auto"/>
                            <w:right w:val="none" w:sz="0" w:space="0" w:color="auto"/>
                          </w:divBdr>
                          <w:divsChild>
                            <w:div w:id="807893856">
                              <w:marLeft w:val="0"/>
                              <w:marRight w:val="0"/>
                              <w:marTop w:val="0"/>
                              <w:marBottom w:val="0"/>
                              <w:divBdr>
                                <w:top w:val="none" w:sz="0" w:space="0" w:color="auto"/>
                                <w:left w:val="none" w:sz="0" w:space="0" w:color="auto"/>
                                <w:bottom w:val="none" w:sz="0" w:space="0" w:color="auto"/>
                                <w:right w:val="none" w:sz="0" w:space="0" w:color="auto"/>
                              </w:divBdr>
                              <w:divsChild>
                                <w:div w:id="149225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474651">
          <w:marLeft w:val="0"/>
          <w:marRight w:val="0"/>
          <w:marTop w:val="0"/>
          <w:marBottom w:val="0"/>
          <w:divBdr>
            <w:top w:val="none" w:sz="0" w:space="0" w:color="auto"/>
            <w:left w:val="none" w:sz="0" w:space="0" w:color="auto"/>
            <w:bottom w:val="none" w:sz="0" w:space="0" w:color="auto"/>
            <w:right w:val="none" w:sz="0" w:space="0" w:color="auto"/>
          </w:divBdr>
          <w:divsChild>
            <w:div w:id="1356007110">
              <w:marLeft w:val="0"/>
              <w:marRight w:val="0"/>
              <w:marTop w:val="0"/>
              <w:marBottom w:val="0"/>
              <w:divBdr>
                <w:top w:val="none" w:sz="0" w:space="0" w:color="auto"/>
                <w:left w:val="none" w:sz="0" w:space="0" w:color="auto"/>
                <w:bottom w:val="none" w:sz="0" w:space="0" w:color="auto"/>
                <w:right w:val="none" w:sz="0" w:space="0" w:color="auto"/>
              </w:divBdr>
              <w:divsChild>
                <w:div w:id="1703555204">
                  <w:marLeft w:val="0"/>
                  <w:marRight w:val="0"/>
                  <w:marTop w:val="0"/>
                  <w:marBottom w:val="0"/>
                  <w:divBdr>
                    <w:top w:val="none" w:sz="0" w:space="0" w:color="auto"/>
                    <w:left w:val="none" w:sz="0" w:space="0" w:color="auto"/>
                    <w:bottom w:val="none" w:sz="0" w:space="0" w:color="auto"/>
                    <w:right w:val="none" w:sz="0" w:space="0" w:color="auto"/>
                  </w:divBdr>
                  <w:divsChild>
                    <w:div w:id="1358048632">
                      <w:marLeft w:val="0"/>
                      <w:marRight w:val="0"/>
                      <w:marTop w:val="0"/>
                      <w:marBottom w:val="0"/>
                      <w:divBdr>
                        <w:top w:val="none" w:sz="0" w:space="0" w:color="auto"/>
                        <w:left w:val="none" w:sz="0" w:space="0" w:color="auto"/>
                        <w:bottom w:val="none" w:sz="0" w:space="0" w:color="auto"/>
                        <w:right w:val="none" w:sz="0" w:space="0" w:color="auto"/>
                      </w:divBdr>
                      <w:divsChild>
                        <w:div w:id="1775899765">
                          <w:marLeft w:val="0"/>
                          <w:marRight w:val="0"/>
                          <w:marTop w:val="0"/>
                          <w:marBottom w:val="0"/>
                          <w:divBdr>
                            <w:top w:val="none" w:sz="0" w:space="0" w:color="auto"/>
                            <w:left w:val="none" w:sz="0" w:space="0" w:color="auto"/>
                            <w:bottom w:val="none" w:sz="0" w:space="0" w:color="auto"/>
                            <w:right w:val="none" w:sz="0" w:space="0" w:color="auto"/>
                          </w:divBdr>
                          <w:divsChild>
                            <w:div w:id="11956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613587">
      <w:bodyDiv w:val="1"/>
      <w:marLeft w:val="0"/>
      <w:marRight w:val="0"/>
      <w:marTop w:val="0"/>
      <w:marBottom w:val="0"/>
      <w:divBdr>
        <w:top w:val="none" w:sz="0" w:space="0" w:color="auto"/>
        <w:left w:val="none" w:sz="0" w:space="0" w:color="auto"/>
        <w:bottom w:val="none" w:sz="0" w:space="0" w:color="auto"/>
        <w:right w:val="none" w:sz="0" w:space="0" w:color="auto"/>
      </w:divBdr>
    </w:div>
    <w:div w:id="1741445273">
      <w:bodyDiv w:val="1"/>
      <w:marLeft w:val="0"/>
      <w:marRight w:val="0"/>
      <w:marTop w:val="0"/>
      <w:marBottom w:val="0"/>
      <w:divBdr>
        <w:top w:val="none" w:sz="0" w:space="0" w:color="auto"/>
        <w:left w:val="none" w:sz="0" w:space="0" w:color="auto"/>
        <w:bottom w:val="none" w:sz="0" w:space="0" w:color="auto"/>
        <w:right w:val="none" w:sz="0" w:space="0" w:color="auto"/>
      </w:divBdr>
      <w:divsChild>
        <w:div w:id="1153133486">
          <w:marLeft w:val="0"/>
          <w:marRight w:val="0"/>
          <w:marTop w:val="0"/>
          <w:marBottom w:val="0"/>
          <w:divBdr>
            <w:top w:val="none" w:sz="0" w:space="0" w:color="auto"/>
            <w:left w:val="none" w:sz="0" w:space="0" w:color="auto"/>
            <w:bottom w:val="none" w:sz="0" w:space="0" w:color="auto"/>
            <w:right w:val="none" w:sz="0" w:space="0" w:color="auto"/>
          </w:divBdr>
          <w:divsChild>
            <w:div w:id="1177842838">
              <w:marLeft w:val="0"/>
              <w:marRight w:val="0"/>
              <w:marTop w:val="0"/>
              <w:marBottom w:val="0"/>
              <w:divBdr>
                <w:top w:val="none" w:sz="0" w:space="0" w:color="auto"/>
                <w:left w:val="none" w:sz="0" w:space="0" w:color="auto"/>
                <w:bottom w:val="none" w:sz="0" w:space="0" w:color="auto"/>
                <w:right w:val="none" w:sz="0" w:space="0" w:color="auto"/>
              </w:divBdr>
              <w:divsChild>
                <w:div w:id="1215045939">
                  <w:marLeft w:val="0"/>
                  <w:marRight w:val="0"/>
                  <w:marTop w:val="0"/>
                  <w:marBottom w:val="0"/>
                  <w:divBdr>
                    <w:top w:val="none" w:sz="0" w:space="0" w:color="auto"/>
                    <w:left w:val="none" w:sz="0" w:space="0" w:color="auto"/>
                    <w:bottom w:val="none" w:sz="0" w:space="0" w:color="auto"/>
                    <w:right w:val="none" w:sz="0" w:space="0" w:color="auto"/>
                  </w:divBdr>
                  <w:divsChild>
                    <w:div w:id="443309234">
                      <w:marLeft w:val="0"/>
                      <w:marRight w:val="0"/>
                      <w:marTop w:val="0"/>
                      <w:marBottom w:val="0"/>
                      <w:divBdr>
                        <w:top w:val="none" w:sz="0" w:space="0" w:color="auto"/>
                        <w:left w:val="none" w:sz="0" w:space="0" w:color="auto"/>
                        <w:bottom w:val="none" w:sz="0" w:space="0" w:color="auto"/>
                        <w:right w:val="none" w:sz="0" w:space="0" w:color="auto"/>
                      </w:divBdr>
                      <w:divsChild>
                        <w:div w:id="1946882226">
                          <w:marLeft w:val="0"/>
                          <w:marRight w:val="0"/>
                          <w:marTop w:val="0"/>
                          <w:marBottom w:val="0"/>
                          <w:divBdr>
                            <w:top w:val="none" w:sz="0" w:space="0" w:color="auto"/>
                            <w:left w:val="none" w:sz="0" w:space="0" w:color="auto"/>
                            <w:bottom w:val="none" w:sz="0" w:space="0" w:color="auto"/>
                            <w:right w:val="none" w:sz="0" w:space="0" w:color="auto"/>
                          </w:divBdr>
                          <w:divsChild>
                            <w:div w:id="1896812668">
                              <w:marLeft w:val="0"/>
                              <w:marRight w:val="0"/>
                              <w:marTop w:val="0"/>
                              <w:marBottom w:val="0"/>
                              <w:divBdr>
                                <w:top w:val="none" w:sz="0" w:space="0" w:color="auto"/>
                                <w:left w:val="none" w:sz="0" w:space="0" w:color="auto"/>
                                <w:bottom w:val="none" w:sz="0" w:space="0" w:color="auto"/>
                                <w:right w:val="none" w:sz="0" w:space="0" w:color="auto"/>
                              </w:divBdr>
                              <w:divsChild>
                                <w:div w:id="298606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9124716">
                                  <w:marLeft w:val="0"/>
                                  <w:marRight w:val="0"/>
                                  <w:marTop w:val="0"/>
                                  <w:marBottom w:val="0"/>
                                  <w:divBdr>
                                    <w:top w:val="none" w:sz="0" w:space="0" w:color="auto"/>
                                    <w:left w:val="none" w:sz="0" w:space="0" w:color="auto"/>
                                    <w:bottom w:val="none" w:sz="0" w:space="0" w:color="auto"/>
                                    <w:right w:val="none" w:sz="0" w:space="0" w:color="auto"/>
                                  </w:divBdr>
                                  <w:divsChild>
                                    <w:div w:id="167892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876857">
          <w:marLeft w:val="0"/>
          <w:marRight w:val="0"/>
          <w:marTop w:val="0"/>
          <w:marBottom w:val="0"/>
          <w:divBdr>
            <w:top w:val="none" w:sz="0" w:space="0" w:color="auto"/>
            <w:left w:val="none" w:sz="0" w:space="0" w:color="auto"/>
            <w:bottom w:val="none" w:sz="0" w:space="0" w:color="auto"/>
            <w:right w:val="none" w:sz="0" w:space="0" w:color="auto"/>
          </w:divBdr>
          <w:divsChild>
            <w:div w:id="1301424823">
              <w:marLeft w:val="0"/>
              <w:marRight w:val="0"/>
              <w:marTop w:val="0"/>
              <w:marBottom w:val="0"/>
              <w:divBdr>
                <w:top w:val="none" w:sz="0" w:space="0" w:color="auto"/>
                <w:left w:val="none" w:sz="0" w:space="0" w:color="auto"/>
                <w:bottom w:val="none" w:sz="0" w:space="0" w:color="auto"/>
                <w:right w:val="none" w:sz="0" w:space="0" w:color="auto"/>
              </w:divBdr>
              <w:divsChild>
                <w:div w:id="20788650">
                  <w:marLeft w:val="0"/>
                  <w:marRight w:val="0"/>
                  <w:marTop w:val="0"/>
                  <w:marBottom w:val="0"/>
                  <w:divBdr>
                    <w:top w:val="none" w:sz="0" w:space="0" w:color="auto"/>
                    <w:left w:val="none" w:sz="0" w:space="0" w:color="auto"/>
                    <w:bottom w:val="none" w:sz="0" w:space="0" w:color="auto"/>
                    <w:right w:val="none" w:sz="0" w:space="0" w:color="auto"/>
                  </w:divBdr>
                  <w:divsChild>
                    <w:div w:id="1529642590">
                      <w:marLeft w:val="0"/>
                      <w:marRight w:val="0"/>
                      <w:marTop w:val="0"/>
                      <w:marBottom w:val="0"/>
                      <w:divBdr>
                        <w:top w:val="none" w:sz="0" w:space="0" w:color="auto"/>
                        <w:left w:val="none" w:sz="0" w:space="0" w:color="auto"/>
                        <w:bottom w:val="none" w:sz="0" w:space="0" w:color="auto"/>
                        <w:right w:val="none" w:sz="0" w:space="0" w:color="auto"/>
                      </w:divBdr>
                      <w:divsChild>
                        <w:div w:id="1919318370">
                          <w:marLeft w:val="0"/>
                          <w:marRight w:val="0"/>
                          <w:marTop w:val="0"/>
                          <w:marBottom w:val="0"/>
                          <w:divBdr>
                            <w:top w:val="none" w:sz="0" w:space="0" w:color="auto"/>
                            <w:left w:val="none" w:sz="0" w:space="0" w:color="auto"/>
                            <w:bottom w:val="none" w:sz="0" w:space="0" w:color="auto"/>
                            <w:right w:val="none" w:sz="0" w:space="0" w:color="auto"/>
                          </w:divBdr>
                          <w:divsChild>
                            <w:div w:id="993141081">
                              <w:marLeft w:val="0"/>
                              <w:marRight w:val="0"/>
                              <w:marTop w:val="0"/>
                              <w:marBottom w:val="0"/>
                              <w:divBdr>
                                <w:top w:val="none" w:sz="0" w:space="0" w:color="auto"/>
                                <w:left w:val="none" w:sz="0" w:space="0" w:color="auto"/>
                                <w:bottom w:val="none" w:sz="0" w:space="0" w:color="auto"/>
                                <w:right w:val="none" w:sz="0" w:space="0" w:color="auto"/>
                              </w:divBdr>
                              <w:divsChild>
                                <w:div w:id="2813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91730">
          <w:marLeft w:val="0"/>
          <w:marRight w:val="0"/>
          <w:marTop w:val="0"/>
          <w:marBottom w:val="0"/>
          <w:divBdr>
            <w:top w:val="none" w:sz="0" w:space="0" w:color="auto"/>
            <w:left w:val="none" w:sz="0" w:space="0" w:color="auto"/>
            <w:bottom w:val="none" w:sz="0" w:space="0" w:color="auto"/>
            <w:right w:val="none" w:sz="0" w:space="0" w:color="auto"/>
          </w:divBdr>
          <w:divsChild>
            <w:div w:id="1582836315">
              <w:marLeft w:val="0"/>
              <w:marRight w:val="0"/>
              <w:marTop w:val="0"/>
              <w:marBottom w:val="0"/>
              <w:divBdr>
                <w:top w:val="none" w:sz="0" w:space="0" w:color="auto"/>
                <w:left w:val="none" w:sz="0" w:space="0" w:color="auto"/>
                <w:bottom w:val="none" w:sz="0" w:space="0" w:color="auto"/>
                <w:right w:val="none" w:sz="0" w:space="0" w:color="auto"/>
              </w:divBdr>
              <w:divsChild>
                <w:div w:id="5059914">
                  <w:marLeft w:val="0"/>
                  <w:marRight w:val="0"/>
                  <w:marTop w:val="0"/>
                  <w:marBottom w:val="0"/>
                  <w:divBdr>
                    <w:top w:val="none" w:sz="0" w:space="0" w:color="auto"/>
                    <w:left w:val="none" w:sz="0" w:space="0" w:color="auto"/>
                    <w:bottom w:val="none" w:sz="0" w:space="0" w:color="auto"/>
                    <w:right w:val="none" w:sz="0" w:space="0" w:color="auto"/>
                  </w:divBdr>
                  <w:divsChild>
                    <w:div w:id="1368020364">
                      <w:marLeft w:val="0"/>
                      <w:marRight w:val="0"/>
                      <w:marTop w:val="0"/>
                      <w:marBottom w:val="0"/>
                      <w:divBdr>
                        <w:top w:val="none" w:sz="0" w:space="0" w:color="auto"/>
                        <w:left w:val="none" w:sz="0" w:space="0" w:color="auto"/>
                        <w:bottom w:val="none" w:sz="0" w:space="0" w:color="auto"/>
                        <w:right w:val="none" w:sz="0" w:space="0" w:color="auto"/>
                      </w:divBdr>
                      <w:divsChild>
                        <w:div w:id="1685479706">
                          <w:marLeft w:val="0"/>
                          <w:marRight w:val="0"/>
                          <w:marTop w:val="0"/>
                          <w:marBottom w:val="0"/>
                          <w:divBdr>
                            <w:top w:val="none" w:sz="0" w:space="0" w:color="auto"/>
                            <w:left w:val="none" w:sz="0" w:space="0" w:color="auto"/>
                            <w:bottom w:val="none" w:sz="0" w:space="0" w:color="auto"/>
                            <w:right w:val="none" w:sz="0" w:space="0" w:color="auto"/>
                          </w:divBdr>
                          <w:divsChild>
                            <w:div w:id="60307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974899">
      <w:bodyDiv w:val="1"/>
      <w:marLeft w:val="0"/>
      <w:marRight w:val="0"/>
      <w:marTop w:val="0"/>
      <w:marBottom w:val="0"/>
      <w:divBdr>
        <w:top w:val="none" w:sz="0" w:space="0" w:color="auto"/>
        <w:left w:val="none" w:sz="0" w:space="0" w:color="auto"/>
        <w:bottom w:val="none" w:sz="0" w:space="0" w:color="auto"/>
        <w:right w:val="none" w:sz="0" w:space="0" w:color="auto"/>
      </w:divBdr>
    </w:div>
    <w:div w:id="1869874909">
      <w:bodyDiv w:val="1"/>
      <w:marLeft w:val="0"/>
      <w:marRight w:val="0"/>
      <w:marTop w:val="0"/>
      <w:marBottom w:val="0"/>
      <w:divBdr>
        <w:top w:val="none" w:sz="0" w:space="0" w:color="auto"/>
        <w:left w:val="none" w:sz="0" w:space="0" w:color="auto"/>
        <w:bottom w:val="none" w:sz="0" w:space="0" w:color="auto"/>
        <w:right w:val="none" w:sz="0" w:space="0" w:color="auto"/>
      </w:divBdr>
    </w:div>
    <w:div w:id="2046983099">
      <w:bodyDiv w:val="1"/>
      <w:marLeft w:val="0"/>
      <w:marRight w:val="0"/>
      <w:marTop w:val="0"/>
      <w:marBottom w:val="0"/>
      <w:divBdr>
        <w:top w:val="none" w:sz="0" w:space="0" w:color="auto"/>
        <w:left w:val="none" w:sz="0" w:space="0" w:color="auto"/>
        <w:bottom w:val="none" w:sz="0" w:space="0" w:color="auto"/>
        <w:right w:val="none" w:sz="0" w:space="0" w:color="auto"/>
      </w:divBdr>
    </w:div>
    <w:div w:id="21406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658</Nr_x002e__x0020_akti>
    <Data_x0020_e_x0020_Krijimit xmlns="0e656187-b300-4fb0-8bf4-3a50f872073c">2026-09-04T11:41:09Z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2026-09-04T00:00:00Z</Date_x0020_protokolli>
    <Titulli xmlns="0e656187-b300-4fb0-8bf4-3a50f872073c">Për përcaktimin e kritereve për dhënien e Medaljes së Shërbimit të Rendit Publik</Titulli>
    <Modifikuesi xmlns="0e656187-b300-4fb0-8bf4-3a50f872073c">Fjora.Cahani</Modifikuesi>
    <Nr_x002e__x0020_prot_x0020_QBZ xmlns="0e656187-b300-4fb0-8bf4-3a50f872073c">1928</Nr_x002e__x0020_prot_x0020_QBZ>
    <Data_x0020_e_x0020_Modifikimit xmlns="0e656187-b300-4fb0-8bf4-3a50f872073c">2026-09-08T08:56:27Z</Data_x0020_e_x0020_Modifikimit>
    <Dekretuar xmlns="0e656187-b300-4fb0-8bf4-3a50f872073c">false</Dekretuar>
    <Data xmlns="0e656187-b300-4fb0-8bf4-3a50f872073c">2026-09-02T00:00:00Z</Data>
    <Nr_x002e__x0020_protokolli_x0020_i_x0020_aktit xmlns="0e656187-b300-4fb0-8bf4-3a50f872073c">2755/3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0E46149D31D401DAD6D22A43EF48F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0E46149D31D401DAD6D22A43EF48F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B8AE31-705D-40E4-B6B9-A214D07284A8}">
  <ds:schemaRefs>
    <ds:schemaRef ds:uri="http://schemas.openxmlformats.org/package/2006/metadata/core-properties"/>
    <ds:schemaRef ds:uri="http://purl.org/dc/terms/"/>
    <ds:schemaRef ds:uri="http://www.w3.org/XML/1998/namespace"/>
    <ds:schemaRef ds:uri="http://schemas.microsoft.com/office/2006/metadata/properties"/>
    <ds:schemaRef ds:uri="http://schemas.microsoft.com/office/2006/documentManagement/types"/>
    <ds:schemaRef ds:uri="http://purl.org/dc/elements/1.1/"/>
    <ds:schemaRef ds:uri="http://purl.org/dc/dcmitype/"/>
    <ds:schemaRef ds:uri="0e656187-b300-4fb0-8bf4-3a50f872073c"/>
  </ds:schemaRefs>
</ds:datastoreItem>
</file>

<file path=customXml/itemProps2.xml><?xml version="1.0" encoding="utf-8"?>
<ds:datastoreItem xmlns:ds="http://schemas.openxmlformats.org/officeDocument/2006/customXml" ds:itemID="{A9010A92-14F9-4DD0-BC78-A4BEA559FDA4}">
  <ds:schemaRefs>
    <ds:schemaRef ds:uri="http://schemas.microsoft.com/sharepoint/v3/contenttype/forms"/>
  </ds:schemaRefs>
</ds:datastoreItem>
</file>

<file path=customXml/itemProps3.xml><?xml version="1.0" encoding="utf-8"?>
<ds:datastoreItem xmlns:ds="http://schemas.openxmlformats.org/officeDocument/2006/customXml" ds:itemID="{5E0B2989-0E06-4ED4-91BF-5E71A4E16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2A3F82-730C-4400-8653-91CE965A6754}">
  <ds:schemaRefs>
    <ds:schemaRef ds:uri="http://schemas.microsoft.com/sharepoint/v3/contenttype/forms"/>
  </ds:schemaRefs>
</ds:datastoreItem>
</file>

<file path=customXml/itemProps5.xml><?xml version="1.0" encoding="utf-8"?>
<ds:datastoreItem xmlns:ds="http://schemas.openxmlformats.org/officeDocument/2006/customXml" ds:itemID="{ABEF73D8-9025-428E-AEA1-D6F96BD34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 id="{b8071378-4ca0-4860-843f-35dba2dbb61e}" enabled="0" method="" siteId="{b8071378-4ca0-4860-843f-35dba2dbb61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1685</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përcaktimin e kritereve për dhënien e Medaljes së Shërbimit të Rendit Publik</vt:lpstr>
    </vt:vector>
  </TitlesOfParts>
  <Company/>
  <LinksUpToDate>false</LinksUpToDate>
  <CharactersWithSpaces>11274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për dhënien e Medaljes së Shërbimit të Rendit Publik</dc:title>
  <dc:creator>DPRSP</dc:creator>
  <cp:lastModifiedBy>Amarilda Muja</cp:lastModifiedBy>
  <cp:revision>3</cp:revision>
  <cp:lastPrinted>2026-09-01T18:13:00Z</cp:lastPrinted>
  <dcterms:created xsi:type="dcterms:W3CDTF">2026-09-08T09:11:00Z</dcterms:created>
  <dcterms:modified xsi:type="dcterms:W3CDTF">2026-09-08T09:37:00Z</dcterms:modified>
</cp:coreProperties>
</file>