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94C" w:rsidRPr="00CF4CE8" w:rsidRDefault="0005194C" w:rsidP="0005194C">
      <w:pPr>
        <w:pStyle w:val="Akti"/>
        <w:rPr>
          <w:sz w:val="21"/>
          <w:szCs w:val="21"/>
        </w:rPr>
      </w:pPr>
      <w:bookmarkStart w:id="0" w:name="_GoBack"/>
      <w:bookmarkEnd w:id="0"/>
      <w:r w:rsidRPr="00CF4CE8">
        <w:rPr>
          <w:sz w:val="21"/>
          <w:szCs w:val="21"/>
        </w:rPr>
        <w:t>Vendim</w:t>
      </w:r>
    </w:p>
    <w:p w:rsidR="0005194C" w:rsidRPr="00CF4CE8" w:rsidRDefault="0005194C" w:rsidP="0005194C">
      <w:pPr>
        <w:pStyle w:val="NumriData"/>
        <w:rPr>
          <w:sz w:val="21"/>
          <w:szCs w:val="21"/>
        </w:rPr>
      </w:pPr>
      <w:r w:rsidRPr="00CF4CE8">
        <w:rPr>
          <w:sz w:val="21"/>
          <w:szCs w:val="21"/>
        </w:rPr>
        <w:t>Nr.424, datë 21.3.2006</w:t>
      </w:r>
    </w:p>
    <w:p w:rsidR="0005194C" w:rsidRPr="00F2535A" w:rsidRDefault="0005194C" w:rsidP="0005194C">
      <w:pPr>
        <w:pStyle w:val="Paragrafi"/>
        <w:rPr>
          <w:sz w:val="16"/>
          <w:szCs w:val="21"/>
        </w:rPr>
      </w:pPr>
    </w:p>
    <w:p w:rsidR="0005194C" w:rsidRPr="00CF4CE8" w:rsidRDefault="0005194C" w:rsidP="0005194C">
      <w:pPr>
        <w:pStyle w:val="Titulli"/>
        <w:rPr>
          <w:sz w:val="21"/>
          <w:szCs w:val="21"/>
        </w:rPr>
      </w:pPr>
      <w:r w:rsidRPr="00CF4CE8">
        <w:rPr>
          <w:sz w:val="21"/>
          <w:szCs w:val="21"/>
        </w:rPr>
        <w:t>Për rinovimin e licencës së subjektit radiofonik me përsëritës “DeutSche welle”</w:t>
      </w:r>
    </w:p>
    <w:p w:rsidR="0005194C" w:rsidRPr="00F2535A" w:rsidRDefault="0005194C" w:rsidP="0005194C">
      <w:pPr>
        <w:pStyle w:val="Titulli"/>
        <w:rPr>
          <w:sz w:val="14"/>
          <w:szCs w:val="21"/>
        </w:rPr>
      </w:pPr>
    </w:p>
    <w:p w:rsidR="0005194C" w:rsidRPr="00CF4CE8" w:rsidRDefault="0005194C" w:rsidP="0005194C">
      <w:pPr>
        <w:pStyle w:val="BazLigjPropozues"/>
        <w:rPr>
          <w:sz w:val="21"/>
          <w:szCs w:val="21"/>
        </w:rPr>
      </w:pPr>
      <w:r w:rsidRPr="00CF4CE8">
        <w:rPr>
          <w:sz w:val="21"/>
          <w:szCs w:val="21"/>
        </w:rPr>
        <w:t xml:space="preserve">Në mbështetje të nenit 7 pika 21 dhe nenit 25 të ligjit nr.8410, datë 30.9.1998 “Për radion dhe televizionin publik e privat në Republikën e Shqipërisë”, të “Rregullores mbi procedurat e rilicencimit të operatorëve privatë radio e televizivë”, miratuar me vendimin nr.162 të KKRT-së, të Kodit të Procedurave Administrative të Republikës së Shqipërisë, si dhe të kërkesës së subjektit të interesuar, Këshilli Kombëtar i Radios dhe </w:t>
      </w:r>
      <w:r>
        <w:rPr>
          <w:sz w:val="21"/>
          <w:szCs w:val="21"/>
        </w:rPr>
        <w:t xml:space="preserve">I </w:t>
      </w:r>
      <w:r w:rsidRPr="00CF4CE8">
        <w:rPr>
          <w:sz w:val="21"/>
          <w:szCs w:val="21"/>
        </w:rPr>
        <w:t>Televizionit</w:t>
      </w:r>
    </w:p>
    <w:p w:rsidR="0005194C" w:rsidRPr="00F2535A" w:rsidRDefault="0005194C" w:rsidP="0005194C">
      <w:pPr>
        <w:pStyle w:val="Paragrafi"/>
        <w:rPr>
          <w:sz w:val="16"/>
          <w:szCs w:val="21"/>
        </w:rPr>
      </w:pPr>
    </w:p>
    <w:p w:rsidR="0005194C" w:rsidRPr="00CF4CE8" w:rsidRDefault="0005194C" w:rsidP="0005194C">
      <w:pPr>
        <w:pStyle w:val="VENDOSI"/>
        <w:rPr>
          <w:sz w:val="21"/>
          <w:szCs w:val="21"/>
        </w:rPr>
      </w:pPr>
      <w:r w:rsidRPr="00CF4CE8">
        <w:rPr>
          <w:sz w:val="21"/>
          <w:szCs w:val="21"/>
        </w:rPr>
        <w:t>Vendosi:</w:t>
      </w:r>
    </w:p>
    <w:p w:rsidR="0005194C" w:rsidRPr="00F2535A" w:rsidRDefault="0005194C" w:rsidP="0005194C">
      <w:pPr>
        <w:pStyle w:val="Paragrafi"/>
        <w:rPr>
          <w:sz w:val="14"/>
          <w:szCs w:val="21"/>
        </w:rPr>
      </w:pPr>
    </w:p>
    <w:p w:rsidR="0005194C" w:rsidRPr="00CF4CE8" w:rsidRDefault="0005194C" w:rsidP="0005194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1. Në mbarim të afatit të licencimit sipas licencës nr.001/PPH, të rinovojë për një afat të ri 4-vjeçar për ritransmetimin e programeve të huaja radio me përsëritës subjektin “Deutsche Welle”.</w:t>
      </w:r>
    </w:p>
    <w:p w:rsidR="0005194C" w:rsidRPr="00CF4CE8" w:rsidRDefault="0005194C" w:rsidP="0005194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2. Kushtet e licencës, sipas pikës 1 të këtij vendimi, mbeten të pandryshuara.</w:t>
      </w:r>
    </w:p>
    <w:p w:rsidR="0005194C" w:rsidRPr="00CF4CE8" w:rsidRDefault="0005194C" w:rsidP="0005194C">
      <w:pPr>
        <w:pStyle w:val="Paragrafi"/>
        <w:rPr>
          <w:sz w:val="21"/>
          <w:szCs w:val="21"/>
        </w:rPr>
      </w:pPr>
      <w:r w:rsidRPr="00CF4CE8">
        <w:rPr>
          <w:sz w:val="21"/>
          <w:szCs w:val="21"/>
        </w:rPr>
        <w:t>3. Ky vendim hyn në fuqi në datën 14.1.2006 dhe botohet në Fletoren Zyrtare.</w:t>
      </w:r>
    </w:p>
    <w:p w:rsidR="0005194C" w:rsidRPr="00CF4CE8" w:rsidRDefault="0005194C" w:rsidP="0005194C">
      <w:pPr>
        <w:pStyle w:val="Autoriteti"/>
        <w:rPr>
          <w:sz w:val="21"/>
          <w:szCs w:val="21"/>
        </w:rPr>
      </w:pPr>
    </w:p>
    <w:p w:rsidR="0005194C" w:rsidRPr="00CF4CE8" w:rsidRDefault="0005194C" w:rsidP="0005194C">
      <w:pPr>
        <w:pStyle w:val="Autoriteti"/>
        <w:rPr>
          <w:sz w:val="21"/>
          <w:szCs w:val="21"/>
        </w:rPr>
      </w:pPr>
      <w:r w:rsidRPr="00CF4CE8">
        <w:rPr>
          <w:sz w:val="21"/>
          <w:szCs w:val="21"/>
        </w:rPr>
        <w:t>Kryetari</w:t>
      </w:r>
    </w:p>
    <w:p w:rsidR="0005194C" w:rsidRPr="00CF4CE8" w:rsidRDefault="0005194C" w:rsidP="0005194C">
      <w:pPr>
        <w:pStyle w:val="AutoritetiEmer"/>
        <w:rPr>
          <w:sz w:val="21"/>
          <w:szCs w:val="21"/>
        </w:rPr>
      </w:pPr>
      <w:r w:rsidRPr="00CF4CE8">
        <w:rPr>
          <w:sz w:val="21"/>
          <w:szCs w:val="21"/>
        </w:rP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194C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6D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DA289B-3528-43D3-B2B8-22E2FF35B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2019-03-16T13:33:00Z</dcterms:created>
  <dcterms:modified xsi:type="dcterms:W3CDTF">2019-03-16T13:33:00Z</dcterms:modified>
</cp:coreProperties>
</file>