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73CF" w:rsidRPr="00802614" w:rsidRDefault="00DD73CF" w:rsidP="00DD73CF">
      <w:pPr>
        <w:pStyle w:val="Akti"/>
        <w:keepNext w:val="0"/>
      </w:pPr>
      <w:bookmarkStart w:id="0" w:name="_GoBack"/>
      <w:bookmarkEnd w:id="0"/>
      <w:r w:rsidRPr="00802614">
        <w:t>VENDIM</w:t>
      </w:r>
    </w:p>
    <w:p w:rsidR="00DD73CF" w:rsidRPr="00802614" w:rsidRDefault="00DD73CF" w:rsidP="00DD73CF">
      <w:pPr>
        <w:pStyle w:val="NumriData"/>
        <w:keepNext w:val="0"/>
      </w:pPr>
      <w:r>
        <w:t>Nr.</w:t>
      </w:r>
      <w:r w:rsidRPr="00802614">
        <w:t>471, datë 29.06.2006</w:t>
      </w:r>
    </w:p>
    <w:p w:rsidR="00DD73CF" w:rsidRPr="00802614" w:rsidRDefault="00DD73CF" w:rsidP="00DD73CF">
      <w:pPr>
        <w:pStyle w:val="Paragrafi"/>
      </w:pPr>
    </w:p>
    <w:p w:rsidR="00DD73CF" w:rsidRPr="00802614" w:rsidRDefault="00DD73CF" w:rsidP="00DD73CF">
      <w:pPr>
        <w:pStyle w:val="Titulli"/>
        <w:keepNext w:val="0"/>
      </w:pPr>
      <w:r w:rsidRPr="00802614">
        <w:t xml:space="preserve">PËR RINOVIMIN E LICENCËS SË SUBJEKTIT RADIOFONIK ME PËRSËRITËS “RADIO ITALIA” </w:t>
      </w:r>
    </w:p>
    <w:p w:rsidR="00DD73CF" w:rsidRPr="00802614" w:rsidRDefault="00DD73CF" w:rsidP="00DD73CF">
      <w:pPr>
        <w:pStyle w:val="Paragrafi"/>
        <w:ind w:firstLine="0"/>
      </w:pPr>
    </w:p>
    <w:p w:rsidR="00DD73CF" w:rsidRPr="00802614" w:rsidRDefault="00DD73CF" w:rsidP="00DD73CF">
      <w:pPr>
        <w:pStyle w:val="Paragrafi"/>
      </w:pPr>
      <w:r w:rsidRPr="00802614">
        <w:t>Në mbështetje të nenit 7, pika 2</w:t>
      </w:r>
      <w:r>
        <w:t>1 dhe të nenit 25 të ligjit nr.8410, datë 30.9.1998</w:t>
      </w:r>
      <w:r w:rsidRPr="00802614">
        <w:t xml:space="preserve"> “Për radion dhe televizionin publik e privat në Republikën e Shqipërisë”, të “Rregullores </w:t>
      </w:r>
      <w:r>
        <w:t>mbi proc</w:t>
      </w:r>
      <w:r w:rsidRPr="00802614">
        <w:t>edurat e rilicencimit të operatorëve privatë radio e telev</w:t>
      </w:r>
      <w:r>
        <w:t>izivë” miratuar me vendimin nr.</w:t>
      </w:r>
      <w:r w:rsidRPr="00802614">
        <w:t xml:space="preserve">162 të KKRT-së, të nenit 113 pika c të Kodit të Procedurave Administrative të </w:t>
      </w:r>
      <w:r>
        <w:t>Republikës së Shqipërisë</w:t>
      </w:r>
      <w:r w:rsidRPr="00802614">
        <w:t>, si dhe të kërkesës së subjektit të interesuar, Këshilli Kom</w:t>
      </w:r>
      <w:r>
        <w:t>bëtar i Radios dhe Televizionit</w:t>
      </w:r>
      <w:r w:rsidRPr="00802614">
        <w:t xml:space="preserve"> </w:t>
      </w:r>
    </w:p>
    <w:p w:rsidR="00DD73CF" w:rsidRPr="00802614" w:rsidRDefault="00DD73CF" w:rsidP="00DD73CF">
      <w:pPr>
        <w:pStyle w:val="Paragrafi"/>
      </w:pPr>
    </w:p>
    <w:p w:rsidR="00DD73CF" w:rsidRPr="00802614" w:rsidRDefault="00DD73CF" w:rsidP="00DD73CF">
      <w:pPr>
        <w:pStyle w:val="VENDOSI"/>
        <w:keepNext w:val="0"/>
      </w:pPr>
      <w:r w:rsidRPr="00802614">
        <w:t>V E N D O S I:</w:t>
      </w:r>
    </w:p>
    <w:p w:rsidR="00DD73CF" w:rsidRPr="00802614" w:rsidRDefault="00DD73CF" w:rsidP="00DD73CF">
      <w:pPr>
        <w:pStyle w:val="Paragrafi"/>
      </w:pPr>
    </w:p>
    <w:p w:rsidR="00DD73CF" w:rsidRPr="00802614" w:rsidRDefault="00DD73CF" w:rsidP="00DD73CF">
      <w:pPr>
        <w:pStyle w:val="Paragrafi"/>
      </w:pPr>
      <w:r>
        <w:t xml:space="preserve">1. </w:t>
      </w:r>
      <w:r w:rsidRPr="00802614">
        <w:t>Në mbarim të afatit të licencimit sipas licencës nr. 002/PPH, të rinovojë për një afat të ri 4 vjeçar për ritransmetimin e programeve të huaja radio me përsëritës shoqërinë “</w:t>
      </w:r>
      <w:smartTag w:uri="urn:schemas-microsoft-com:office:smarttags" w:element="stockticker">
        <w:r w:rsidRPr="00802614">
          <w:t>ABS</w:t>
        </w:r>
      </w:smartTag>
      <w:r w:rsidRPr="00802614">
        <w:t>” sh.p.k. për “Radio Italia”.</w:t>
      </w:r>
    </w:p>
    <w:p w:rsidR="00DD73CF" w:rsidRPr="00802614" w:rsidRDefault="00DD73CF" w:rsidP="00DD73CF">
      <w:pPr>
        <w:pStyle w:val="Paragrafi"/>
      </w:pPr>
      <w:r>
        <w:t xml:space="preserve">2. </w:t>
      </w:r>
      <w:r w:rsidRPr="00802614">
        <w:t>Kushtet e licencës</w:t>
      </w:r>
      <w:r>
        <w:t>,</w:t>
      </w:r>
      <w:r w:rsidRPr="00802614">
        <w:t xml:space="preserve"> sipas pikës 1 të këtij vendimi</w:t>
      </w:r>
      <w:r>
        <w:t>,</w:t>
      </w:r>
      <w:r w:rsidRPr="00802614">
        <w:t xml:space="preserve"> mbeten të pandryshuara.</w:t>
      </w:r>
    </w:p>
    <w:p w:rsidR="00DD73CF" w:rsidRPr="00802614" w:rsidRDefault="00DD73CF" w:rsidP="00DD73CF">
      <w:pPr>
        <w:pStyle w:val="Paragrafi"/>
      </w:pPr>
      <w:r>
        <w:t xml:space="preserve">3. </w:t>
      </w:r>
      <w:r w:rsidRPr="00802614">
        <w:t>Ky vendim hyn në fuqi në datën 13.08.2006 dhe botohet në Fletoren Zyrtare.</w:t>
      </w:r>
    </w:p>
    <w:p w:rsidR="00DD73CF" w:rsidRPr="00802614" w:rsidRDefault="00DD73CF" w:rsidP="00DD73CF">
      <w:pPr>
        <w:pStyle w:val="Paragrafi"/>
        <w:ind w:firstLine="0"/>
      </w:pPr>
    </w:p>
    <w:p w:rsidR="00DD73CF" w:rsidRDefault="00DD73CF" w:rsidP="00DD73CF">
      <w:pPr>
        <w:pStyle w:val="Autoriteti"/>
        <w:keepNext w:val="0"/>
      </w:pPr>
      <w:r>
        <w:t>Kryetari</w:t>
      </w:r>
    </w:p>
    <w:p w:rsidR="00DD73CF" w:rsidRPr="00802614" w:rsidRDefault="00DD73CF" w:rsidP="00DD73CF">
      <w:pPr>
        <w:pStyle w:val="AutoritetiEmer"/>
      </w:pPr>
      <w:r>
        <w:t xml:space="preserve">Halil </w:t>
      </w:r>
      <w:r w:rsidRPr="00802614">
        <w:t>Lalaj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16DE2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DD73CF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0E9AC3C-86A8-4E16-B3DF-DCF4C459A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DD73CF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DD73C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D73C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2019-03-16T13:48:00Z</dcterms:created>
  <dcterms:modified xsi:type="dcterms:W3CDTF">2019-03-16T13:48:00Z</dcterms:modified>
</cp:coreProperties>
</file>