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D0C" w:rsidRPr="00A17235" w:rsidRDefault="007D5D0C" w:rsidP="007D5D0C">
      <w:pPr>
        <w:pStyle w:val="Akti"/>
        <w:keepNext w:val="0"/>
      </w:pPr>
      <w:bookmarkStart w:id="0" w:name="_GoBack"/>
      <w:bookmarkEnd w:id="0"/>
      <w:r w:rsidRPr="00A17235">
        <w:t>Vendim</w:t>
      </w:r>
    </w:p>
    <w:p w:rsidR="007D5D0C" w:rsidRPr="00A17235" w:rsidRDefault="007D5D0C" w:rsidP="007D5D0C">
      <w:pPr>
        <w:pStyle w:val="NumriData"/>
        <w:keepNext w:val="0"/>
      </w:pPr>
      <w:r>
        <w:t>Nr.557, datë 29</w:t>
      </w:r>
      <w:r w:rsidRPr="00A17235">
        <w:t>.1.2007</w:t>
      </w:r>
    </w:p>
    <w:p w:rsidR="007D5D0C" w:rsidRPr="00EB435C" w:rsidRDefault="007D5D0C" w:rsidP="007D5D0C">
      <w:pPr>
        <w:pStyle w:val="Paragrafi"/>
        <w:rPr>
          <w:sz w:val="16"/>
        </w:rPr>
      </w:pPr>
    </w:p>
    <w:p w:rsidR="007D5D0C" w:rsidRPr="00A17235" w:rsidRDefault="007D5D0C" w:rsidP="007D5D0C">
      <w:pPr>
        <w:pStyle w:val="Titulli"/>
        <w:keepNext w:val="0"/>
      </w:pPr>
      <w:r w:rsidRPr="00A17235">
        <w:t>Për rinovimin e licencës së subjektit radiofonik “Club FM”</w:t>
      </w:r>
    </w:p>
    <w:p w:rsidR="007D5D0C" w:rsidRPr="00EB435C" w:rsidRDefault="007D5D0C" w:rsidP="007D5D0C">
      <w:pPr>
        <w:pStyle w:val="Paragrafi"/>
        <w:rPr>
          <w:sz w:val="18"/>
        </w:rPr>
      </w:pPr>
    </w:p>
    <w:p w:rsidR="007D5D0C" w:rsidRPr="00A17235" w:rsidRDefault="007D5D0C" w:rsidP="007D5D0C">
      <w:pPr>
        <w:pStyle w:val="Paragrafi"/>
      </w:pPr>
      <w:r>
        <w:t>Në mbështetje të ligjit nr</w:t>
      </w:r>
      <w:r w:rsidRPr="00A17235">
        <w:t>.8410, datë 30.9.1998 “Për radion dhe televizionin publik e privat në Republikën e Shqip</w:t>
      </w:r>
      <w:r>
        <w:t>ërisë”, të ndryshuar, rregullores “M</w:t>
      </w:r>
      <w:r w:rsidRPr="00A17235">
        <w:t>bi procedurat e rilicencimit të operato</w:t>
      </w:r>
      <w:r>
        <w:t>rëve privatë radio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</w:t>
      </w:r>
      <w:r>
        <w:t>ërkesës së subjektit të interesua</w:t>
      </w:r>
      <w:r w:rsidRPr="00A17235">
        <w:t>r, Këshilli Kombëtar i Radios dhe Televizionit</w:t>
      </w:r>
    </w:p>
    <w:p w:rsidR="007D5D0C" w:rsidRPr="00EB435C" w:rsidRDefault="007D5D0C" w:rsidP="007D5D0C">
      <w:pPr>
        <w:pStyle w:val="Paragrafi"/>
        <w:rPr>
          <w:sz w:val="16"/>
        </w:rPr>
      </w:pPr>
    </w:p>
    <w:p w:rsidR="007D5D0C" w:rsidRPr="00A17235" w:rsidRDefault="007D5D0C" w:rsidP="007D5D0C">
      <w:pPr>
        <w:pStyle w:val="VENDOSI"/>
        <w:keepNext w:val="0"/>
      </w:pPr>
      <w:r w:rsidRPr="00A17235">
        <w:t>Vendosi:</w:t>
      </w:r>
    </w:p>
    <w:p w:rsidR="007D5D0C" w:rsidRPr="00EB435C" w:rsidRDefault="007D5D0C" w:rsidP="007D5D0C">
      <w:pPr>
        <w:pStyle w:val="Paragrafi"/>
        <w:rPr>
          <w:sz w:val="18"/>
        </w:rPr>
      </w:pPr>
    </w:p>
    <w:p w:rsidR="007D5D0C" w:rsidRPr="00EB435C" w:rsidRDefault="007D5D0C" w:rsidP="007D5D0C">
      <w:pPr>
        <w:pStyle w:val="Paragrafi"/>
        <w:rPr>
          <w:sz w:val="21"/>
          <w:szCs w:val="21"/>
        </w:rPr>
      </w:pPr>
      <w:r w:rsidRPr="00EB435C">
        <w:rPr>
          <w:sz w:val="21"/>
          <w:szCs w:val="21"/>
        </w:rPr>
        <w:t>1. Në mbarim të afatit të licencimit sipas licencës nr.011/FML, të rinovojë për një afat të ri 3-vjeçar në fushën e transmetimeve radiofonike tokësore me modulim në frekuencë, subjektin “Club FM”.</w:t>
      </w:r>
    </w:p>
    <w:p w:rsidR="007D5D0C" w:rsidRPr="00A17235" w:rsidRDefault="007D5D0C" w:rsidP="007D5D0C">
      <w:pPr>
        <w:pStyle w:val="Paragrafi"/>
      </w:pPr>
      <w:r w:rsidRPr="00A17235">
        <w:t>2.</w:t>
      </w:r>
      <w:r>
        <w:t xml:space="preserve"> </w:t>
      </w:r>
      <w:r w:rsidRPr="00A17235">
        <w:t>Kushtet e licencës</w:t>
      </w:r>
      <w:r>
        <w:t>,</w:t>
      </w:r>
      <w:r w:rsidRPr="00A17235">
        <w:t xml:space="preserve"> sipas pikës 1 të këtij vendimi</w:t>
      </w:r>
      <w:r>
        <w:t>,</w:t>
      </w:r>
      <w:r w:rsidRPr="00A17235">
        <w:t xml:space="preserve"> mbeten të pandryshuara.</w:t>
      </w:r>
    </w:p>
    <w:p w:rsidR="007D5D0C" w:rsidRPr="00BA0185" w:rsidRDefault="007D5D0C" w:rsidP="007D5D0C">
      <w:pPr>
        <w:pStyle w:val="Paragrafi"/>
        <w:rPr>
          <w:lang w:val="it-IT"/>
        </w:rPr>
      </w:pPr>
      <w:r w:rsidRPr="00BA0185">
        <w:rPr>
          <w:lang w:val="it-IT"/>
        </w:rPr>
        <w:t>3. Ky vendim i shtrin efektet e tij që nga data 9.11.2006 dhe botohet në Fletoren Zyrtare.</w:t>
      </w:r>
    </w:p>
    <w:p w:rsidR="007D5D0C" w:rsidRPr="00BA0185" w:rsidRDefault="007D5D0C" w:rsidP="007D5D0C">
      <w:pPr>
        <w:pStyle w:val="Paragrafi"/>
        <w:rPr>
          <w:lang w:val="it-IT"/>
        </w:rPr>
      </w:pPr>
    </w:p>
    <w:p w:rsidR="007D5D0C" w:rsidRPr="00A17235" w:rsidRDefault="007D5D0C" w:rsidP="007D5D0C">
      <w:pPr>
        <w:pStyle w:val="Autoriteti"/>
        <w:keepNext w:val="0"/>
      </w:pPr>
      <w:r w:rsidRPr="00A17235">
        <w:t>Kryetari</w:t>
      </w:r>
    </w:p>
    <w:p w:rsidR="007D5D0C" w:rsidRPr="00A17235" w:rsidRDefault="007D5D0C" w:rsidP="007D5D0C">
      <w:pPr>
        <w:pStyle w:val="AutoritetiEmer"/>
      </w:pPr>
      <w:r>
        <w:t>Led</w:t>
      </w:r>
      <w:r w:rsidRPr="00A17235">
        <w:t>i Bianku</w:t>
      </w:r>
    </w:p>
    <w:p w:rsidR="007D5D0C" w:rsidRPr="00A17235" w:rsidRDefault="007D5D0C" w:rsidP="003F7D79">
      <w:pPr>
        <w:pStyle w:val="Paragrafi"/>
      </w:pPr>
    </w:p>
    <w:p w:rsidR="007D5D0C" w:rsidRDefault="007D5D0C" w:rsidP="003F7D79">
      <w:pPr>
        <w:pStyle w:val="Paragrafi"/>
      </w:pPr>
    </w:p>
    <w:p w:rsidR="003D057A" w:rsidRDefault="003D057A" w:rsidP="003F7D79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5D0C"/>
    <w:rsid w:val="00031B64"/>
    <w:rsid w:val="003D057A"/>
    <w:rsid w:val="003F7D79"/>
    <w:rsid w:val="007D5D0C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00D66-F59C-4705-8B87-E2A6CA48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D5D0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D5D0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7D5D0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7D5D0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D5D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7D5D0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7D5D0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D5D0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5D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7D5D0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