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936" w:rsidRPr="009E2481" w:rsidRDefault="007A4936" w:rsidP="007A4936">
      <w:pPr>
        <w:pStyle w:val="Akti"/>
      </w:pPr>
      <w:bookmarkStart w:id="0" w:name="_GoBack"/>
      <w:bookmarkEnd w:id="0"/>
      <w:r w:rsidRPr="009E2481">
        <w:t>Vendim</w:t>
      </w:r>
    </w:p>
    <w:p w:rsidR="007A4936" w:rsidRPr="009E2481" w:rsidRDefault="007A4936" w:rsidP="007A4936">
      <w:pPr>
        <w:pStyle w:val="NumriData"/>
      </w:pPr>
      <w:r w:rsidRPr="009E2481">
        <w:t>Nr.641, datë 12.11.2007</w:t>
      </w:r>
    </w:p>
    <w:p w:rsidR="007A4936" w:rsidRPr="009E2481" w:rsidRDefault="007A4936" w:rsidP="007A4936">
      <w:pPr>
        <w:pStyle w:val="Paragrafi"/>
      </w:pPr>
    </w:p>
    <w:p w:rsidR="007A4936" w:rsidRPr="009E2481" w:rsidRDefault="007A4936" w:rsidP="007A4936">
      <w:pPr>
        <w:pStyle w:val="Titulli"/>
      </w:pPr>
      <w:r w:rsidRPr="009E2481">
        <w:t xml:space="preserve">Për rinovimin e licencës së subjektit televiziv vendor </w:t>
      </w:r>
    </w:p>
    <w:p w:rsidR="007A4936" w:rsidRPr="009E2481" w:rsidRDefault="007A4936" w:rsidP="007A4936">
      <w:pPr>
        <w:pStyle w:val="Titulli"/>
      </w:pPr>
      <w:r w:rsidRPr="009E2481">
        <w:t>“Tv antena nord”</w:t>
      </w:r>
    </w:p>
    <w:p w:rsidR="007A4936" w:rsidRPr="009E2481" w:rsidRDefault="007A4936" w:rsidP="007A4936">
      <w:pPr>
        <w:pStyle w:val="Paragrafi"/>
      </w:pPr>
    </w:p>
    <w:p w:rsidR="007A4936" w:rsidRPr="00A72F5E" w:rsidRDefault="007A4936" w:rsidP="007A4936">
      <w:pPr>
        <w:pStyle w:val="BazLigjPropozues"/>
      </w:pPr>
      <w:r w:rsidRPr="00A72F5E">
        <w:t>Në mbështetje të ligjit nr.8410, datë 30.9.1998 “Për radion dhe televizionin publik e privat në Republikën e Shqipërisë”, të ndryshuar, rregullores “Mbi procedurat e rilicencimit të operatorëve privatë radio e televizivë”, si dhe kërkesës së subjektit, Këshilli Kombëtar i Radios dhe Televizionit</w:t>
      </w:r>
    </w:p>
    <w:p w:rsidR="007A4936" w:rsidRPr="009E2481" w:rsidRDefault="007A4936" w:rsidP="007A4936">
      <w:pPr>
        <w:pStyle w:val="Paragrafi"/>
      </w:pPr>
    </w:p>
    <w:p w:rsidR="007A4936" w:rsidRPr="009E2481" w:rsidRDefault="007A4936" w:rsidP="007A4936">
      <w:pPr>
        <w:pStyle w:val="VENDOSI"/>
      </w:pPr>
      <w:r w:rsidRPr="009E2481">
        <w:t>Vendosi:</w:t>
      </w:r>
    </w:p>
    <w:p w:rsidR="007A4936" w:rsidRPr="009E2481" w:rsidRDefault="007A4936" w:rsidP="007A4936">
      <w:pPr>
        <w:pStyle w:val="Paragrafi"/>
      </w:pPr>
    </w:p>
    <w:p w:rsidR="007A4936" w:rsidRPr="009E2481" w:rsidRDefault="007A4936" w:rsidP="007A4936">
      <w:pPr>
        <w:pStyle w:val="Paragrafi"/>
      </w:pPr>
      <w:r w:rsidRPr="009E2481">
        <w:t>1. Në mbarim të afatit të licencimit, të rinovojë për një afat të ri 5-vjeçar në fushën e transmetimeve televizive tokësore analoge subjektin televiziv privat vendor “TV ANTENA NORD”.</w:t>
      </w:r>
    </w:p>
    <w:p w:rsidR="007A4936" w:rsidRPr="009E2481" w:rsidRDefault="007A4936" w:rsidP="007A4936">
      <w:pPr>
        <w:pStyle w:val="Paragrafi"/>
      </w:pPr>
      <w:r w:rsidRPr="009E2481">
        <w:t>2. Kushtet e licencës mbeten të pandryshuara.</w:t>
      </w:r>
    </w:p>
    <w:p w:rsidR="007A4936" w:rsidRPr="009E2481" w:rsidRDefault="007A4936" w:rsidP="007A4936">
      <w:pPr>
        <w:pStyle w:val="Paragrafi"/>
      </w:pPr>
      <w:r w:rsidRPr="009E2481">
        <w:t>3. Ky vendim i shtrin efektet që nga data 15.1.2007 dhe botohet në Fletoren Zyrtare.</w:t>
      </w:r>
    </w:p>
    <w:p w:rsidR="007A4936" w:rsidRPr="009E2481" w:rsidRDefault="007A4936" w:rsidP="007A4936">
      <w:pPr>
        <w:pStyle w:val="Paragrafi"/>
      </w:pPr>
    </w:p>
    <w:p w:rsidR="007A4936" w:rsidRPr="009E2481" w:rsidRDefault="007A4936" w:rsidP="007A4936">
      <w:pPr>
        <w:pStyle w:val="Autoriteti"/>
      </w:pPr>
      <w:r w:rsidRPr="009E2481">
        <w:t>Kryetare</w:t>
      </w:r>
    </w:p>
    <w:p w:rsidR="007A4936" w:rsidRPr="009E2481" w:rsidRDefault="007A4936" w:rsidP="007A4936">
      <w:pPr>
        <w:pStyle w:val="AutoritetiEmer"/>
      </w:pPr>
      <w:r w:rsidRPr="009E2481">
        <w:t>Mesila Doda (Demi)</w:t>
      </w:r>
    </w:p>
    <w:p w:rsidR="007A4936" w:rsidRDefault="007A4936" w:rsidP="007A4936">
      <w:pPr>
        <w:pStyle w:val="Paragrafi"/>
        <w:rPr>
          <w:lang w:val="it-IT"/>
        </w:rPr>
      </w:pPr>
    </w:p>
    <w:p w:rsidR="000178C2" w:rsidRPr="00C84B66" w:rsidRDefault="000178C2" w:rsidP="007A493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4936"/>
    <w:rsid w:val="000178C2"/>
    <w:rsid w:val="007A4936"/>
    <w:rsid w:val="008939C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8DCCE3-9F84-49EE-912B-561BDAC03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A493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A493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A493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A493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A493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7A493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A493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A493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A493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A493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A493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