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13F" w:rsidRPr="008A0BD3" w:rsidRDefault="00F5513F" w:rsidP="00F5513F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Vendim</w:t>
      </w:r>
    </w:p>
    <w:p w:rsidR="00F5513F" w:rsidRPr="008A0BD3" w:rsidRDefault="00F5513F" w:rsidP="00F5513F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Nr.762, datë 30.1.2009</w:t>
      </w:r>
    </w:p>
    <w:p w:rsidR="00F5513F" w:rsidRPr="008A0BD3" w:rsidRDefault="00F5513F" w:rsidP="00F5513F">
      <w:pPr>
        <w:pStyle w:val="Paragrafi0"/>
        <w:rPr>
          <w:lang w:val="sq-AL"/>
        </w:rPr>
      </w:pPr>
    </w:p>
    <w:p w:rsidR="00F5513F" w:rsidRPr="008A0BD3" w:rsidRDefault="00F5513F" w:rsidP="00F5513F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mosdhënie licence</w:t>
      </w:r>
    </w:p>
    <w:p w:rsidR="00F5513F" w:rsidRPr="008A0BD3" w:rsidRDefault="00F5513F" w:rsidP="00F5513F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radion private vendore “Radio G-Kam”</w:t>
      </w:r>
    </w:p>
    <w:p w:rsidR="00F5513F" w:rsidRPr="008A0BD3" w:rsidRDefault="00F5513F" w:rsidP="00F5513F">
      <w:pPr>
        <w:pStyle w:val="Paragrafi0"/>
        <w:rPr>
          <w:lang w:val="sq-AL"/>
        </w:rPr>
      </w:pPr>
    </w:p>
    <w:p w:rsidR="00F5513F" w:rsidRPr="008A0BD3" w:rsidRDefault="00F5513F" w:rsidP="00F5513F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Në mbështetje të ligjit nr.8410, datë 30.9.1998 “Për radion dhe televizionin publik dhe privat në Republikën e Shqipërisë”, të ndryshuar, rregullores “Mbi procedurat e licencimit të operatorëve privatë radio e televizivë”, si dhe frekuencave dhe kanaleve të lira të shpallura në mënyrë publike në mbështetje të vendimit nr.750, datë 7.11.2008, Këshilli Kombëtar i Radios dhe Televizionit</w:t>
      </w:r>
    </w:p>
    <w:p w:rsidR="00F5513F" w:rsidRPr="008A0BD3" w:rsidRDefault="00F5513F" w:rsidP="00F5513F">
      <w:pPr>
        <w:pStyle w:val="Paragrafi0"/>
        <w:rPr>
          <w:lang w:val="sq-AL"/>
        </w:rPr>
      </w:pPr>
    </w:p>
    <w:p w:rsidR="00F5513F" w:rsidRPr="008A0BD3" w:rsidRDefault="00F5513F" w:rsidP="00F5513F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F5513F" w:rsidRPr="008A0BD3" w:rsidRDefault="00F5513F" w:rsidP="00F5513F">
      <w:pPr>
        <w:pStyle w:val="Paragrafi0"/>
        <w:rPr>
          <w:lang w:val="sq-AL"/>
        </w:rPr>
      </w:pPr>
    </w:p>
    <w:p w:rsidR="00F5513F" w:rsidRPr="008A0BD3" w:rsidRDefault="00F5513F" w:rsidP="00F5513F">
      <w:pPr>
        <w:pStyle w:val="Paragrafi0"/>
        <w:rPr>
          <w:lang w:val="sq-AL"/>
        </w:rPr>
      </w:pPr>
      <w:r w:rsidRPr="008A0BD3">
        <w:rPr>
          <w:lang w:val="sq-AL"/>
        </w:rPr>
        <w:t>1. Të mos licencojë për transmetim radiofonik privat analogjik tokësor subjektin “G-KAM” sh.p.k., pasi në dokumentacionin e paraqitur mungojnë të dhënat e kapitalit financiar  dhe garancia bankare.</w:t>
      </w:r>
    </w:p>
    <w:p w:rsidR="00F5513F" w:rsidRPr="008A0BD3" w:rsidRDefault="00F5513F" w:rsidP="00F5513F">
      <w:pPr>
        <w:pStyle w:val="Paragrafi0"/>
        <w:rPr>
          <w:lang w:val="sq-AL"/>
        </w:rPr>
      </w:pPr>
      <w:r w:rsidRPr="008A0BD3">
        <w:rPr>
          <w:lang w:val="sq-AL"/>
        </w:rPr>
        <w:t>2. Subjekti mund  të ankohet në Gjykatën e rrethit Gjyqësor Tiranë, në përputhje me Kodin e Procedurës Civile, kreu “Gjykimi i mosmarrëveshjeve administrative”.</w:t>
      </w:r>
    </w:p>
    <w:p w:rsidR="00F5513F" w:rsidRPr="008A0BD3" w:rsidRDefault="00F5513F" w:rsidP="00F5513F">
      <w:pPr>
        <w:pStyle w:val="Paragrafi0"/>
        <w:rPr>
          <w:lang w:val="sq-AL"/>
        </w:rPr>
      </w:pPr>
      <w:r w:rsidRPr="008A0BD3">
        <w:rPr>
          <w:lang w:val="sq-AL"/>
        </w:rPr>
        <w:t>3. Ky vendim hyn në fuqi menjëherë dhe botohen në Fletoren Zyrtare.</w:t>
      </w:r>
    </w:p>
    <w:p w:rsidR="00F5513F" w:rsidRPr="008A0BD3" w:rsidRDefault="00F5513F" w:rsidP="00F5513F">
      <w:pPr>
        <w:pStyle w:val="Paragrafi0"/>
        <w:rPr>
          <w:lang w:val="sq-AL"/>
        </w:rPr>
      </w:pPr>
    </w:p>
    <w:p w:rsidR="00F5513F" w:rsidRPr="008A0BD3" w:rsidRDefault="00F5513F" w:rsidP="00F5513F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</w:t>
      </w:r>
      <w:r>
        <w:rPr>
          <w:lang w:val="sq-AL"/>
        </w:rPr>
        <w:t>E</w:t>
      </w:r>
    </w:p>
    <w:p w:rsidR="00F5513F" w:rsidRPr="008A0BD3" w:rsidRDefault="00F5513F" w:rsidP="00F5513F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F5513F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13F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17AF5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513F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2BF758-7F4C-4F13-B123-0C7C8968A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F5513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