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0FAE" w:rsidRDefault="00F40FAE" w:rsidP="00F40FAE">
      <w:pPr>
        <w:pStyle w:val="Akti"/>
        <w:keepNext w:val="0"/>
      </w:pPr>
      <w:bookmarkStart w:id="0" w:name="_GoBack"/>
      <w:bookmarkEnd w:id="0"/>
      <w:r>
        <w:t xml:space="preserve">Vendim </w:t>
      </w:r>
    </w:p>
    <w:p w:rsidR="00F40FAE" w:rsidRDefault="00F40FAE" w:rsidP="00F40FAE">
      <w:pPr>
        <w:pStyle w:val="NumriData"/>
        <w:keepNext w:val="0"/>
      </w:pPr>
      <w:r>
        <w:t>Nr.833, datë 24.4.2009</w:t>
      </w:r>
    </w:p>
    <w:p w:rsidR="00F40FAE" w:rsidRPr="004F7788" w:rsidRDefault="00F40FAE" w:rsidP="00F40FAE">
      <w:pPr>
        <w:pStyle w:val="Paragrafi0"/>
        <w:rPr>
          <w:sz w:val="18"/>
        </w:rPr>
      </w:pPr>
    </w:p>
    <w:p w:rsidR="00F40FAE" w:rsidRDefault="00F40FAE" w:rsidP="00F40FAE">
      <w:pPr>
        <w:pStyle w:val="Titulli0"/>
        <w:keepNext w:val="0"/>
      </w:pPr>
      <w:r>
        <w:t>Për ndryshimin e zonës së licencimit</w:t>
      </w:r>
    </w:p>
    <w:p w:rsidR="00F40FAE" w:rsidRPr="004F7788" w:rsidRDefault="00F40FAE" w:rsidP="00F40FAE">
      <w:pPr>
        <w:pStyle w:val="Titulli0"/>
        <w:keepNext w:val="0"/>
        <w:rPr>
          <w:sz w:val="18"/>
        </w:rPr>
      </w:pPr>
    </w:p>
    <w:p w:rsidR="00F40FAE" w:rsidRDefault="00F40FAE" w:rsidP="00F40FAE">
      <w:pPr>
        <w:pStyle w:val="Titulli0"/>
        <w:keepNext w:val="0"/>
      </w:pPr>
      <w:r>
        <w:t>Për televizionin kabllor privat “Tv Delta”</w:t>
      </w:r>
    </w:p>
    <w:p w:rsidR="00F40FAE" w:rsidRPr="004F7788" w:rsidRDefault="00F40FAE" w:rsidP="00F40FAE">
      <w:pPr>
        <w:pStyle w:val="Paragrafi0"/>
        <w:rPr>
          <w:sz w:val="18"/>
        </w:rPr>
      </w:pPr>
    </w:p>
    <w:p w:rsidR="00F40FAE" w:rsidRDefault="00F40FAE" w:rsidP="00F40FAE">
      <w:pPr>
        <w:pStyle w:val="BazLigjPropozues"/>
        <w:keepNext w:val="0"/>
      </w:pPr>
      <w:r>
        <w:t>Në mbështetje të ligjit nr.8410, datë 30.9.1998 “Për radion dhe televizionin publik privat në Republikën e Shqipërisë”, të ndryshuar, rregullores “Mbi procedurat e licencimit të operatorëve privatë radio e televizivë”, rregullores “Për licencimin e operatorëve radiotelevizivë të transmetimeve me kabëll”, të zonave të shpallura publikisht në datën 4.3.2009, sipas vendimit nr.780, datë 25.2.2009, si dhe kërkesës së subjektit, Këshilli Kombëtar i Radios dhe Televizionit</w:t>
      </w:r>
    </w:p>
    <w:p w:rsidR="00F40FAE" w:rsidRPr="004F7788" w:rsidRDefault="00F40FAE" w:rsidP="00F40FAE">
      <w:pPr>
        <w:pStyle w:val="Paragrafi0"/>
        <w:rPr>
          <w:sz w:val="18"/>
        </w:rPr>
      </w:pPr>
    </w:p>
    <w:p w:rsidR="00F40FAE" w:rsidRDefault="00F40FAE" w:rsidP="00F40FAE">
      <w:pPr>
        <w:pStyle w:val="VENDOSI0"/>
        <w:keepNext w:val="0"/>
      </w:pPr>
      <w:r w:rsidRPr="00F75663">
        <w:t>Vendosi</w:t>
      </w:r>
      <w:r>
        <w:t>:</w:t>
      </w:r>
    </w:p>
    <w:p w:rsidR="00F40FAE" w:rsidRPr="004F7788" w:rsidRDefault="00F40FAE" w:rsidP="00F40FAE">
      <w:pPr>
        <w:pStyle w:val="Paragrafi0"/>
        <w:rPr>
          <w:sz w:val="18"/>
        </w:rPr>
      </w:pPr>
    </w:p>
    <w:p w:rsidR="00F40FAE" w:rsidRDefault="00F40FAE" w:rsidP="00F40FAE">
      <w:pPr>
        <w:pStyle w:val="Paragrafi0"/>
      </w:pPr>
      <w:r>
        <w:t>1. Të miratojë ndryshimin e zonës së licencimit të televizionit kabllor privat “TV Delta”, me nr.054/RTVK licence, duke e autorizuar të transmetojë në zonat e komunave Buçimas dhe Hudenisht, Pogradec.</w:t>
      </w:r>
    </w:p>
    <w:p w:rsidR="00F40FAE" w:rsidRDefault="00F40FAE" w:rsidP="00F40FAE">
      <w:pPr>
        <w:pStyle w:val="Paragrafi0"/>
      </w:pPr>
      <w:r>
        <w:t>2. Karakteristikat teknike janë pjesë e licencës përkatëse dhe u nënshtrohen të gjitha kushteve të saj.</w:t>
      </w:r>
    </w:p>
    <w:p w:rsidR="00F40FAE" w:rsidRDefault="00F40FAE" w:rsidP="00F40FAE">
      <w:pPr>
        <w:pStyle w:val="Paragrafi0"/>
      </w:pPr>
      <w:r>
        <w:t>3. Ngarkohet Drejtoria Juridike dhe e Licencave, Drejtoria Teknike, Drejtoria Ekonomike për pasqyrimin e ndryshimeve përkatëse në licencën e subjektit.</w:t>
      </w:r>
    </w:p>
    <w:p w:rsidR="00F40FAE" w:rsidRDefault="00F40FAE" w:rsidP="00F40FAE">
      <w:pPr>
        <w:pStyle w:val="Paragrafi0"/>
      </w:pPr>
      <w:r>
        <w:t>4. Ky vendim hyn në fuqi pas botimit në Fletoren Zyrtare.</w:t>
      </w:r>
    </w:p>
    <w:p w:rsidR="00F40FAE" w:rsidRPr="004F7788" w:rsidRDefault="00F40FAE" w:rsidP="00F40FAE">
      <w:pPr>
        <w:pStyle w:val="Paragrafi0"/>
        <w:rPr>
          <w:sz w:val="18"/>
        </w:rPr>
      </w:pPr>
    </w:p>
    <w:p w:rsidR="00F40FAE" w:rsidRDefault="00F40FAE" w:rsidP="00F40FAE">
      <w:pPr>
        <w:pStyle w:val="Autoriteti"/>
        <w:keepNext w:val="0"/>
      </w:pPr>
      <w:r>
        <w:t>Kryetare</w:t>
      </w:r>
    </w:p>
    <w:p w:rsidR="00F40FAE" w:rsidRDefault="00F40FAE" w:rsidP="00F40FAE">
      <w:pPr>
        <w:pStyle w:val="AutoritetiEmer"/>
      </w:pPr>
      <w:r>
        <w:t>Mesila Doda (Demi)</w:t>
      </w:r>
    </w:p>
    <w:sectPr w:rsidR="00F40FA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40FAE"/>
    <w:rsid w:val="00001ED4"/>
    <w:rsid w:val="0000253A"/>
    <w:rsid w:val="00005805"/>
    <w:rsid w:val="00010C90"/>
    <w:rsid w:val="000116E2"/>
    <w:rsid w:val="00013366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2B4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54B6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63E0"/>
    <w:rsid w:val="0038645D"/>
    <w:rsid w:val="003877F9"/>
    <w:rsid w:val="00387B5A"/>
    <w:rsid w:val="003931B3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4833"/>
    <w:rsid w:val="003C5597"/>
    <w:rsid w:val="003C7854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2E51"/>
    <w:rsid w:val="005B3F61"/>
    <w:rsid w:val="005B3FEB"/>
    <w:rsid w:val="005B56D6"/>
    <w:rsid w:val="005B643E"/>
    <w:rsid w:val="005C1ED6"/>
    <w:rsid w:val="005C2A9E"/>
    <w:rsid w:val="005C4156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30305"/>
    <w:rsid w:val="00632252"/>
    <w:rsid w:val="00634970"/>
    <w:rsid w:val="00637880"/>
    <w:rsid w:val="00641F4D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1312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260C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7093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4694"/>
    <w:rsid w:val="00CB7CB2"/>
    <w:rsid w:val="00CC1BCA"/>
    <w:rsid w:val="00CC2512"/>
    <w:rsid w:val="00CC3C92"/>
    <w:rsid w:val="00CC7AA1"/>
    <w:rsid w:val="00CD158C"/>
    <w:rsid w:val="00CD1F3A"/>
    <w:rsid w:val="00CD3859"/>
    <w:rsid w:val="00CD5371"/>
    <w:rsid w:val="00CD6BA3"/>
    <w:rsid w:val="00CD728E"/>
    <w:rsid w:val="00CD758C"/>
    <w:rsid w:val="00CE179E"/>
    <w:rsid w:val="00CE3B1B"/>
    <w:rsid w:val="00CE4D53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29A9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04ECB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0FAE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73BF"/>
    <w:rsid w:val="00FA796B"/>
    <w:rsid w:val="00FB0D1F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BA6FEC9-1D39-4A58-A9B2-1D3CC0D01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0"/>
    <w:rsid w:val="00F40FAE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2019-03-18T13:28:00Z</dcterms:created>
  <dcterms:modified xsi:type="dcterms:W3CDTF">2019-03-18T13:28:00Z</dcterms:modified>
</cp:coreProperties>
</file>