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896" w:rsidRPr="008847E8" w:rsidRDefault="00297896" w:rsidP="00297896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297896" w:rsidRPr="008847E8" w:rsidRDefault="00297896" w:rsidP="00297896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Nr.860, datë 12.6.2009</w:t>
      </w:r>
    </w:p>
    <w:p w:rsidR="00297896" w:rsidRPr="008847E8" w:rsidRDefault="00297896" w:rsidP="00297896">
      <w:pPr>
        <w:pStyle w:val="Paragrafi0"/>
        <w:rPr>
          <w:szCs w:val="22"/>
        </w:rPr>
      </w:pPr>
    </w:p>
    <w:p w:rsidR="00297896" w:rsidRPr="008847E8" w:rsidRDefault="00297896" w:rsidP="00297896">
      <w:pPr>
        <w:pStyle w:val="Titulli0"/>
        <w:keepNext w:val="0"/>
      </w:pPr>
      <w:r w:rsidRPr="008847E8">
        <w:t>Për zgjerim zone licencimi</w:t>
      </w:r>
    </w:p>
    <w:p w:rsidR="00297896" w:rsidRPr="008847E8" w:rsidRDefault="00297896" w:rsidP="00297896">
      <w:pPr>
        <w:pStyle w:val="Titulli0"/>
        <w:keepNext w:val="0"/>
      </w:pPr>
      <w:r w:rsidRPr="008847E8">
        <w:t>Për radion private vendore “B-94”</w:t>
      </w:r>
    </w:p>
    <w:p w:rsidR="00297896" w:rsidRPr="008847E8" w:rsidRDefault="00297896" w:rsidP="00297896">
      <w:pPr>
        <w:pStyle w:val="Paragrafi0"/>
        <w:rPr>
          <w:szCs w:val="22"/>
        </w:rPr>
      </w:pPr>
    </w:p>
    <w:p w:rsidR="00297896" w:rsidRPr="008847E8" w:rsidRDefault="00297896" w:rsidP="00297896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297896" w:rsidRPr="008847E8" w:rsidRDefault="00297896" w:rsidP="00297896">
      <w:pPr>
        <w:pStyle w:val="Paragrafi0"/>
        <w:rPr>
          <w:szCs w:val="22"/>
        </w:rPr>
      </w:pPr>
    </w:p>
    <w:p w:rsidR="00297896" w:rsidRPr="008847E8" w:rsidRDefault="00297896" w:rsidP="00297896">
      <w:pPr>
        <w:pStyle w:val="VENDOSI0"/>
        <w:keepNext w:val="0"/>
      </w:pPr>
      <w:r w:rsidRPr="008847E8">
        <w:t>Vendosi:</w:t>
      </w:r>
    </w:p>
    <w:p w:rsidR="00297896" w:rsidRPr="008847E8" w:rsidRDefault="00297896" w:rsidP="00297896">
      <w:pPr>
        <w:pStyle w:val="Paragrafi0"/>
        <w:rPr>
          <w:szCs w:val="22"/>
        </w:rPr>
      </w:pPr>
    </w:p>
    <w:p w:rsidR="00297896" w:rsidRPr="008847E8" w:rsidRDefault="00297896" w:rsidP="00297896">
      <w:pPr>
        <w:pStyle w:val="Paragrafi0"/>
        <w:rPr>
          <w:szCs w:val="22"/>
        </w:rPr>
      </w:pPr>
      <w:r w:rsidRPr="008847E8">
        <w:rPr>
          <w:szCs w:val="22"/>
        </w:rPr>
        <w:t xml:space="preserve">1. Të miratojë zgjerimin e zonës së licencimit të subjektit “Dynamic Sound” sh.p.k., për radion vendore “B-94”, sipas licencës nr.068/FML për të penetruar me sinjal në rrethin Tiranë-Durrës.  </w:t>
      </w:r>
    </w:p>
    <w:p w:rsidR="00297896" w:rsidRPr="008847E8" w:rsidRDefault="00297896" w:rsidP="00297896">
      <w:pPr>
        <w:pStyle w:val="Paragrafi0"/>
        <w:rPr>
          <w:szCs w:val="22"/>
        </w:rPr>
      </w:pPr>
      <w:r w:rsidRPr="008847E8">
        <w:rPr>
          <w:szCs w:val="22"/>
        </w:rPr>
        <w:t>2. Karakteristikat teknike janë pjesë e licencës përkatëse dhe u nënshtrohen të gjitha kushteve të saj.</w:t>
      </w:r>
    </w:p>
    <w:p w:rsidR="00297896" w:rsidRPr="008847E8" w:rsidRDefault="00297896" w:rsidP="00297896">
      <w:pPr>
        <w:pStyle w:val="Paragrafi0"/>
        <w:rPr>
          <w:szCs w:val="22"/>
        </w:rPr>
      </w:pPr>
      <w:r w:rsidRPr="008847E8">
        <w:rPr>
          <w:szCs w:val="22"/>
        </w:rPr>
        <w:t>3. Ngarkohet administrata e KKRT-së për pasqyrimin e ndryshimeve përkatëse në licencën e subjektit.</w:t>
      </w:r>
    </w:p>
    <w:p w:rsidR="00297896" w:rsidRPr="008847E8" w:rsidRDefault="00297896" w:rsidP="00297896">
      <w:pPr>
        <w:pStyle w:val="Paragrafi0"/>
        <w:rPr>
          <w:szCs w:val="22"/>
        </w:rPr>
      </w:pPr>
      <w:r w:rsidRPr="008847E8">
        <w:rPr>
          <w:szCs w:val="22"/>
        </w:rPr>
        <w:t>4. Ky vendim hyn në fuqi menjëherë dhe botohet në Fletoren Zyrtare.</w:t>
      </w:r>
    </w:p>
    <w:p w:rsidR="00297896" w:rsidRPr="008847E8" w:rsidRDefault="00297896" w:rsidP="00297896">
      <w:pPr>
        <w:pStyle w:val="Paragrafi0"/>
        <w:rPr>
          <w:szCs w:val="22"/>
        </w:rPr>
      </w:pPr>
    </w:p>
    <w:p w:rsidR="00297896" w:rsidRPr="008847E8" w:rsidRDefault="00297896" w:rsidP="00297896">
      <w:pPr>
        <w:pStyle w:val="Autoriteti"/>
        <w:keepNext w:val="0"/>
      </w:pPr>
      <w:r w:rsidRPr="008847E8">
        <w:t>Zv/Kryetari</w:t>
      </w:r>
    </w:p>
    <w:p w:rsidR="00297896" w:rsidRPr="008847E8" w:rsidRDefault="00297896" w:rsidP="00297896">
      <w:pPr>
        <w:pStyle w:val="AutoritetiEmer"/>
      </w:pPr>
      <w:r w:rsidRPr="008847E8">
        <w:t>Alban Karapici</w:t>
      </w:r>
    </w:p>
    <w:sectPr w:rsidR="00297896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789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97896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2957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A4B084-04C2-4218-AC9C-0ABDBABE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29789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29789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