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DD5" w:rsidRPr="00697717" w:rsidRDefault="007C0DD5" w:rsidP="007C0DD5">
      <w:pPr>
        <w:pStyle w:val="Akti"/>
        <w:rPr>
          <w:lang w:val="sq-AL"/>
        </w:rPr>
      </w:pPr>
      <w:bookmarkStart w:id="0" w:name="_GoBack"/>
      <w:bookmarkEnd w:id="0"/>
      <w:r w:rsidRPr="00697717">
        <w:rPr>
          <w:lang w:val="sq-AL"/>
        </w:rPr>
        <w:t>VENDIM</w:t>
      </w:r>
    </w:p>
    <w:p w:rsidR="007C0DD5" w:rsidRPr="00697717" w:rsidRDefault="007C0DD5" w:rsidP="007C0DD5">
      <w:pPr>
        <w:pStyle w:val="NumriData"/>
        <w:rPr>
          <w:lang w:val="sq-AL"/>
        </w:rPr>
      </w:pPr>
      <w:r w:rsidRPr="00697717">
        <w:rPr>
          <w:lang w:val="sq-AL"/>
        </w:rPr>
        <w:t>Nr.72, datë 11.2.2011</w:t>
      </w:r>
    </w:p>
    <w:p w:rsidR="007C0DD5" w:rsidRPr="00697717" w:rsidRDefault="007C0DD5" w:rsidP="007C0DD5">
      <w:pPr>
        <w:pStyle w:val="Paragrafi"/>
        <w:rPr>
          <w:lang w:val="sq-AL"/>
        </w:rPr>
      </w:pPr>
    </w:p>
    <w:p w:rsidR="007C0DD5" w:rsidRPr="00697717" w:rsidRDefault="007C0DD5" w:rsidP="007C0DD5">
      <w:pPr>
        <w:pStyle w:val="Titulli"/>
        <w:rPr>
          <w:lang w:val="sq-AL"/>
        </w:rPr>
      </w:pPr>
      <w:r w:rsidRPr="00697717">
        <w:rPr>
          <w:lang w:val="sq-AL"/>
        </w:rPr>
        <w:t>PËR MOSRINOVIMIN E LICENCËS SË SUBJEKTIT “HOUSE OF ARTS RADIO TELEVISION” SHPK, PËR OPERATORIN RADIOFONIK PRIVAT VENDOR “RADIO HOUSE OF ARTS”</w:t>
      </w:r>
    </w:p>
    <w:p w:rsidR="007C0DD5" w:rsidRPr="00697717" w:rsidRDefault="007C0DD5" w:rsidP="007C0DD5">
      <w:pPr>
        <w:pStyle w:val="Paragrafi"/>
        <w:rPr>
          <w:lang w:val="sq-AL"/>
        </w:rPr>
      </w:pPr>
    </w:p>
    <w:p w:rsidR="007C0DD5" w:rsidRPr="00697717" w:rsidRDefault="007C0DD5" w:rsidP="007C0DD5">
      <w:pPr>
        <w:pStyle w:val="Paragrafi"/>
        <w:rPr>
          <w:lang w:val="sq-AL"/>
        </w:rPr>
      </w:pPr>
      <w:r w:rsidRPr="00697717">
        <w:rPr>
          <w:lang w:val="sq-AL"/>
        </w:rPr>
        <w:t>Këshilli Kombëtar i Radios dhe Televizionit, i përbërë nga:</w:t>
      </w:r>
    </w:p>
    <w:p w:rsidR="007C0DD5" w:rsidRPr="00697717" w:rsidRDefault="007C0DD5" w:rsidP="007C0DD5">
      <w:pPr>
        <w:pStyle w:val="Paragrafi"/>
        <w:rPr>
          <w:lang w:val="sq-AL"/>
        </w:rPr>
      </w:pPr>
      <w:r w:rsidRPr="00697717">
        <w:rPr>
          <w:lang w:val="sq-AL"/>
        </w:rPr>
        <w:t xml:space="preserve">Endira Bushati </w:t>
      </w:r>
      <w:r w:rsidRPr="00697717">
        <w:rPr>
          <w:lang w:val="sq-AL"/>
        </w:rPr>
        <w:tab/>
      </w:r>
      <w:r w:rsidRPr="00697717">
        <w:rPr>
          <w:lang w:val="sq-AL"/>
        </w:rPr>
        <w:tab/>
        <w:t>kryetare</w:t>
      </w:r>
    </w:p>
    <w:p w:rsidR="007C0DD5" w:rsidRPr="00697717" w:rsidRDefault="007C0DD5" w:rsidP="007C0DD5">
      <w:pPr>
        <w:pStyle w:val="Paragrafi"/>
        <w:rPr>
          <w:lang w:val="sq-AL"/>
        </w:rPr>
      </w:pPr>
      <w:r w:rsidRPr="00697717">
        <w:rPr>
          <w:lang w:val="sq-AL"/>
        </w:rPr>
        <w:t xml:space="preserve">Alban Karapici </w:t>
      </w:r>
      <w:r w:rsidRPr="00697717">
        <w:rPr>
          <w:lang w:val="sq-AL"/>
        </w:rPr>
        <w:tab/>
      </w:r>
      <w:r w:rsidRPr="00697717">
        <w:rPr>
          <w:lang w:val="sq-AL"/>
        </w:rPr>
        <w:tab/>
        <w:t>zëvendëskryetar</w:t>
      </w:r>
    </w:p>
    <w:p w:rsidR="007C0DD5" w:rsidRPr="00697717" w:rsidRDefault="007C0DD5" w:rsidP="007C0DD5">
      <w:pPr>
        <w:pStyle w:val="Paragrafi"/>
        <w:rPr>
          <w:lang w:val="sq-AL"/>
        </w:rPr>
      </w:pPr>
      <w:r w:rsidRPr="00697717">
        <w:rPr>
          <w:lang w:val="sq-AL"/>
        </w:rPr>
        <w:t xml:space="preserve">Suela Musta </w:t>
      </w:r>
      <w:r w:rsidRPr="00697717">
        <w:rPr>
          <w:lang w:val="sq-AL"/>
        </w:rPr>
        <w:tab/>
      </w:r>
      <w:r w:rsidRPr="00697717">
        <w:rPr>
          <w:lang w:val="sq-AL"/>
        </w:rPr>
        <w:tab/>
        <w:t>anëtare</w:t>
      </w:r>
    </w:p>
    <w:p w:rsidR="007C0DD5" w:rsidRPr="00697717" w:rsidRDefault="007C0DD5" w:rsidP="007C0DD5">
      <w:pPr>
        <w:pStyle w:val="Paragrafi"/>
        <w:rPr>
          <w:lang w:val="sq-AL"/>
        </w:rPr>
      </w:pPr>
      <w:r w:rsidRPr="00697717">
        <w:rPr>
          <w:lang w:val="sq-AL"/>
        </w:rPr>
        <w:t xml:space="preserve">Sami Neza </w:t>
      </w:r>
      <w:r w:rsidRPr="00697717">
        <w:rPr>
          <w:lang w:val="sq-AL"/>
        </w:rPr>
        <w:tab/>
      </w:r>
      <w:r w:rsidRPr="00697717">
        <w:rPr>
          <w:lang w:val="sq-AL"/>
        </w:rPr>
        <w:tab/>
        <w:t>anëtar</w:t>
      </w:r>
    </w:p>
    <w:p w:rsidR="007C0DD5" w:rsidRPr="00697717" w:rsidRDefault="007C0DD5" w:rsidP="007C0DD5">
      <w:pPr>
        <w:pStyle w:val="Paragrafi"/>
        <w:rPr>
          <w:lang w:val="sq-AL"/>
        </w:rPr>
      </w:pPr>
      <w:r w:rsidRPr="00697717">
        <w:rPr>
          <w:lang w:val="sq-AL"/>
        </w:rPr>
        <w:t xml:space="preserve">Gent Ibrahimi </w:t>
      </w:r>
      <w:r w:rsidRPr="00697717">
        <w:rPr>
          <w:lang w:val="sq-AL"/>
        </w:rPr>
        <w:tab/>
      </w:r>
      <w:r w:rsidRPr="00697717">
        <w:rPr>
          <w:lang w:val="sq-AL"/>
        </w:rPr>
        <w:tab/>
        <w:t>anëtar</w:t>
      </w:r>
      <w:r>
        <w:rPr>
          <w:lang w:val="sq-AL"/>
        </w:rPr>
        <w:t xml:space="preserve"> (në mungesë)</w:t>
      </w:r>
    </w:p>
    <w:p w:rsidR="007C0DD5" w:rsidRPr="00697717" w:rsidRDefault="007C0DD5" w:rsidP="007C0DD5">
      <w:pPr>
        <w:pStyle w:val="Paragrafi"/>
        <w:rPr>
          <w:lang w:val="sq-AL"/>
        </w:rPr>
      </w:pPr>
      <w:r w:rsidRPr="00697717">
        <w:rPr>
          <w:lang w:val="sq-AL"/>
        </w:rPr>
        <w:t xml:space="preserve">Zylyftar Bregu </w:t>
      </w:r>
      <w:r w:rsidRPr="00697717">
        <w:rPr>
          <w:lang w:val="sq-AL"/>
        </w:rPr>
        <w:tab/>
      </w:r>
      <w:r w:rsidRPr="00697717">
        <w:rPr>
          <w:lang w:val="sq-AL"/>
        </w:rPr>
        <w:tab/>
        <w:t>anëtar</w:t>
      </w:r>
      <w:r>
        <w:rPr>
          <w:lang w:val="sq-AL"/>
        </w:rPr>
        <w:t>,</w:t>
      </w:r>
    </w:p>
    <w:p w:rsidR="007C0DD5" w:rsidRPr="00697717" w:rsidRDefault="007C0DD5" w:rsidP="007C0DD5">
      <w:pPr>
        <w:pStyle w:val="Paragrafi"/>
        <w:rPr>
          <w:lang w:val="sq-AL"/>
        </w:rPr>
      </w:pPr>
      <w:r w:rsidRPr="00697717">
        <w:rPr>
          <w:lang w:val="sq-AL"/>
        </w:rPr>
        <w:t>pasi mori në shqyrtim çështjen me:</w:t>
      </w:r>
    </w:p>
    <w:p w:rsidR="007C0DD5" w:rsidRPr="00697717" w:rsidRDefault="007C0DD5" w:rsidP="007C0DD5">
      <w:pPr>
        <w:pStyle w:val="Paragrafi"/>
        <w:rPr>
          <w:lang w:val="sq-AL"/>
        </w:rPr>
      </w:pPr>
      <w:r w:rsidRPr="00697717">
        <w:rPr>
          <w:lang w:val="sq-AL"/>
        </w:rPr>
        <w:t>OBJEKT: Shqyrtimi i kërkesës për rinovim licence të paraqitur nga subjekti “House of Arts Radio Television” sh.p.k., licencuar për operatorin radiofonik privat vendor “</w:t>
      </w:r>
      <w:r>
        <w:rPr>
          <w:lang w:val="sq-AL"/>
        </w:rPr>
        <w:t>Radio Ho</w:t>
      </w:r>
      <w:r w:rsidRPr="00697717">
        <w:rPr>
          <w:lang w:val="sq-AL"/>
        </w:rPr>
        <w:t>use of Arts”.</w:t>
      </w:r>
    </w:p>
    <w:p w:rsidR="007C0DD5" w:rsidRPr="00697717" w:rsidRDefault="007C0DD5" w:rsidP="007C0DD5">
      <w:pPr>
        <w:pStyle w:val="Paragrafi"/>
        <w:rPr>
          <w:lang w:val="sq-AL"/>
        </w:rPr>
      </w:pPr>
      <w:r w:rsidRPr="00697717">
        <w:rPr>
          <w:lang w:val="sq-AL"/>
        </w:rPr>
        <w:t>BAZA LIGJORE: Neni 7 pika 21, dhe neni 25</w:t>
      </w:r>
      <w:r>
        <w:rPr>
          <w:lang w:val="sq-AL"/>
        </w:rPr>
        <w:t xml:space="preserve"> i</w:t>
      </w:r>
      <w:r w:rsidRPr="00697717">
        <w:rPr>
          <w:lang w:val="sq-AL"/>
        </w:rPr>
        <w:t xml:space="preserve"> ligjit nr.8410, datë 30.9.1998 “Për radion </w:t>
      </w:r>
      <w:r>
        <w:rPr>
          <w:lang w:val="sq-AL"/>
        </w:rPr>
        <w:t>dh</w:t>
      </w:r>
      <w:r w:rsidRPr="00697717">
        <w:rPr>
          <w:lang w:val="sq-AL"/>
        </w:rPr>
        <w:t>e televizionin publik e priva</w:t>
      </w:r>
      <w:r>
        <w:rPr>
          <w:lang w:val="sq-AL"/>
        </w:rPr>
        <w:t>t në Republikën e Shqipërisë”, të</w:t>
      </w:r>
      <w:r w:rsidRPr="00697717">
        <w:rPr>
          <w:lang w:val="sq-AL"/>
        </w:rPr>
        <w:t xml:space="preserve"> ndryshuar, rregullorja “Mbi procedurat e rilicencimit të operatorëve privatë radio e televizivë”, miratuar me vendimin nr.162, datë 29.8.2003 të KKRT-së, nenet 46, 61, 83 e në vijim të Kodit të Procedurave Administrative, si dhe vendimi nr.196, datë 12.11.2010 i KKRT-së “Mbi shqyrtimin e dokumentacionit për rinovimin e licencës së subjektit “House of Arts Radio Television” sh.p.k., për operatorin radiofonik privat vendor </w:t>
      </w:r>
      <w:r>
        <w:rPr>
          <w:lang w:val="sq-AL"/>
        </w:rPr>
        <w:t>“Radio House of Arts”,</w:t>
      </w:r>
    </w:p>
    <w:p w:rsidR="007C0DD5" w:rsidRPr="00697717" w:rsidRDefault="007C0DD5" w:rsidP="007C0DD5">
      <w:pPr>
        <w:pStyle w:val="Paragrafi"/>
        <w:rPr>
          <w:lang w:val="sq-AL"/>
        </w:rPr>
      </w:pPr>
    </w:p>
    <w:p w:rsidR="007C0DD5" w:rsidRPr="00AF4042" w:rsidRDefault="007C0DD5" w:rsidP="007C0DD5">
      <w:pPr>
        <w:pStyle w:val="TitulliTitull"/>
      </w:pPr>
      <w:r w:rsidRPr="00AF4042">
        <w:t>VËREN SE:</w:t>
      </w:r>
    </w:p>
    <w:p w:rsidR="007C0DD5" w:rsidRPr="00697717" w:rsidRDefault="007C0DD5" w:rsidP="007C0DD5">
      <w:pPr>
        <w:pStyle w:val="Paragrafi"/>
        <w:rPr>
          <w:lang w:val="sq-AL"/>
        </w:rPr>
      </w:pPr>
    </w:p>
    <w:p w:rsidR="007C0DD5" w:rsidRDefault="007C0DD5" w:rsidP="007C0DD5">
      <w:pPr>
        <w:pStyle w:val="Paragrafi"/>
        <w:rPr>
          <w:lang w:val="sq-AL"/>
        </w:rPr>
      </w:pPr>
      <w:r w:rsidRPr="00697717">
        <w:rPr>
          <w:lang w:val="sq-AL"/>
        </w:rPr>
        <w:t>Me vendimin nr.196, datë 12.11.2010, KKRT</w:t>
      </w:r>
      <w:r>
        <w:rPr>
          <w:lang w:val="sq-AL"/>
        </w:rPr>
        <w:t>-ja</w:t>
      </w:r>
      <w:r w:rsidRPr="00697717">
        <w:rPr>
          <w:lang w:val="sq-AL"/>
        </w:rPr>
        <w:t xml:space="preserve"> ka vendosur paraprakisht të mos rinovojë licencën e subjektit “House of Arts Radio Television” sh.p.k., për operatorin radiofonik privat vendor </w:t>
      </w:r>
      <w:r>
        <w:rPr>
          <w:lang w:val="sq-AL"/>
        </w:rPr>
        <w:t>“Radio Ho</w:t>
      </w:r>
      <w:r w:rsidRPr="00697717">
        <w:rPr>
          <w:lang w:val="sq-AL"/>
        </w:rPr>
        <w:t>use of Arts”, pasi nga shqyrtimi dhe vlerësimi tërësor i dokumentacionit të dorëzuar për rinovimin e licencës, rezultoi se subjekti nuk kishte depozituar garancinë bankare në masën 10% të kapitalit, nuk kishte shlyer sanksionin me gjobë nr.227, datë 28.12.2009 në masë</w:t>
      </w:r>
      <w:r>
        <w:rPr>
          <w:lang w:val="sq-AL"/>
        </w:rPr>
        <w:t xml:space="preserve">n </w:t>
      </w:r>
    </w:p>
    <w:p w:rsidR="007C0DD5" w:rsidRPr="00697717" w:rsidRDefault="007C0DD5" w:rsidP="007C0DD5">
      <w:pPr>
        <w:pStyle w:val="Paragrafi"/>
        <w:ind w:firstLine="0"/>
        <w:rPr>
          <w:lang w:val="sq-AL"/>
        </w:rPr>
      </w:pPr>
      <w:r>
        <w:rPr>
          <w:lang w:val="sq-AL"/>
        </w:rPr>
        <w:t xml:space="preserve">1 000 </w:t>
      </w:r>
      <w:r w:rsidRPr="00697717">
        <w:rPr>
          <w:lang w:val="sq-AL"/>
        </w:rPr>
        <w:t>000 lekë, nuk kishte paraqitur vërtetim për kontributet e sigurimeve shoqërore për periudhën janar-dhjetor 2007, skemën principale të funksionimit të transmetimit, diagramin H dhe V të antenës për të gjith</w:t>
      </w:r>
      <w:r>
        <w:rPr>
          <w:lang w:val="sq-AL"/>
        </w:rPr>
        <w:t>a</w:t>
      </w:r>
      <w:r w:rsidRPr="00697717">
        <w:rPr>
          <w:lang w:val="sq-AL"/>
        </w:rPr>
        <w:t xml:space="preserve"> pikat transmetuese, si dhe nuk identifikohej autori i projektit teknik. Subjekti nuk kishte paraqitur grilën e strukturës programore dhe se dokumentacioni i programacionit ishte dorëzuar i pafirmosur.</w:t>
      </w:r>
    </w:p>
    <w:p w:rsidR="007C0DD5" w:rsidRPr="00697717" w:rsidRDefault="007C0DD5" w:rsidP="007C0DD5">
      <w:pPr>
        <w:pStyle w:val="Paragrafi"/>
        <w:rPr>
          <w:lang w:val="sq-AL"/>
        </w:rPr>
      </w:pPr>
      <w:r>
        <w:rPr>
          <w:lang w:val="sq-AL"/>
        </w:rPr>
        <w:t>Subjekti ki</w:t>
      </w:r>
      <w:r w:rsidRPr="00697717">
        <w:rPr>
          <w:lang w:val="sq-AL"/>
        </w:rPr>
        <w:t>shte të drejtën e ankimit në KKRT brenda 1 muaji. Me shkresën e datës 24.12.2010, subjekti “House of Arts Radio Television” sh.p.k., ka depozituar vërejtjet përkatëse (pretendimet) mbi vendimin e sipërcituar të KKRT-së, si dhe dokumentacionin plotësues për rinovimin e licencës. Nëpërmjet saj, radio “House of Arts” pretendon se shkaqet që kanë diktuar marrjen e vendimit nr.196, datë 12.11.2010 të KKRT-së, nuk qëndrojnë, me arsyetimin si më poshtë vijon:</w:t>
      </w:r>
    </w:p>
    <w:p w:rsidR="007C0DD5" w:rsidRPr="00697717" w:rsidRDefault="007C0DD5" w:rsidP="007C0DD5">
      <w:pPr>
        <w:pStyle w:val="Paragrafi"/>
        <w:rPr>
          <w:lang w:val="sq-AL"/>
        </w:rPr>
      </w:pPr>
      <w:r w:rsidRPr="00697717">
        <w:rPr>
          <w:lang w:val="sq-AL"/>
        </w:rPr>
        <w:t>“</w:t>
      </w:r>
      <w:r>
        <w:rPr>
          <w:lang w:val="sq-AL"/>
        </w:rPr>
        <w:t>...</w:t>
      </w:r>
      <w:r w:rsidRPr="00697717">
        <w:rPr>
          <w:lang w:val="sq-AL"/>
        </w:rPr>
        <w:t>Është joserioze të refuzosh miratimin, sepse “nuk identifikohet autori i projektit teknik” apo “dokumentacioni i paraqitur për programet nuk është i firmosur”. Këto nuk përbëjnë shkak ligjor për mosrinovimin e licencë</w:t>
      </w:r>
      <w:r>
        <w:rPr>
          <w:lang w:val="sq-AL"/>
        </w:rPr>
        <w:t xml:space="preserve">s... </w:t>
      </w:r>
      <w:r w:rsidRPr="00697717">
        <w:rPr>
          <w:lang w:val="sq-AL"/>
        </w:rPr>
        <w:t>pretendimi</w:t>
      </w:r>
      <w:r>
        <w:rPr>
          <w:lang w:val="sq-AL"/>
        </w:rPr>
        <w:t xml:space="preserve"> se subjekti</w:t>
      </w:r>
      <w:r w:rsidRPr="00697717">
        <w:rPr>
          <w:lang w:val="sq-AL"/>
        </w:rPr>
        <w:t xml:space="preserve"> </w:t>
      </w:r>
      <w:r>
        <w:rPr>
          <w:lang w:val="sq-AL"/>
        </w:rPr>
        <w:t>“</w:t>
      </w:r>
      <w:r w:rsidRPr="00697717">
        <w:rPr>
          <w:lang w:val="sq-AL"/>
        </w:rPr>
        <w:t>nuk ka shlyer sanksionin me gjobë nr.227, datë 28.12.2009, në masë</w:t>
      </w:r>
      <w:r>
        <w:rPr>
          <w:lang w:val="sq-AL"/>
        </w:rPr>
        <w:t xml:space="preserve">n 1 000 </w:t>
      </w:r>
      <w:r w:rsidRPr="00697717">
        <w:rPr>
          <w:lang w:val="sq-AL"/>
        </w:rPr>
        <w:t>000 lekë”</w:t>
      </w:r>
      <w:r>
        <w:rPr>
          <w:lang w:val="sq-AL"/>
        </w:rPr>
        <w:t>,</w:t>
      </w:r>
      <w:r w:rsidRPr="00697717">
        <w:rPr>
          <w:lang w:val="sq-AL"/>
        </w:rPr>
        <w:t xml:space="preserve"> KKRT</w:t>
      </w:r>
      <w:r>
        <w:rPr>
          <w:lang w:val="sq-AL"/>
        </w:rPr>
        <w:t>-ja,</w:t>
      </w:r>
      <w:r w:rsidRPr="00697717">
        <w:rPr>
          <w:lang w:val="sq-AL"/>
        </w:rPr>
        <w:t xml:space="preserve"> si palë e paditur, është plotësisht në dijeni se kundër gjobës në fjalë </w:t>
      </w:r>
      <w:r w:rsidRPr="00697717">
        <w:rPr>
          <w:rFonts w:ascii="Times New Roman" w:hAnsi="Times New Roman"/>
          <w:lang w:val="sq-AL"/>
        </w:rPr>
        <w:t>ë</w:t>
      </w:r>
      <w:r w:rsidRPr="00697717">
        <w:rPr>
          <w:lang w:val="sq-AL"/>
        </w:rPr>
        <w:t>shtë</w:t>
      </w:r>
      <w:r>
        <w:rPr>
          <w:lang w:val="sq-AL"/>
        </w:rPr>
        <w:t xml:space="preserve"> formuar</w:t>
      </w:r>
      <w:r w:rsidRPr="00697717">
        <w:rPr>
          <w:lang w:val="sq-AL"/>
        </w:rPr>
        <w:t xml:space="preserve"> ankim në Gjykatën e Apelit Tiranë… “Pretendimi i tretë determinant i KKRT-së është se subjekti “nuk ka paraqitur kontributet e </w:t>
      </w:r>
      <w:r w:rsidRPr="00697717">
        <w:rPr>
          <w:lang w:val="sq-AL"/>
        </w:rPr>
        <w:lastRenderedPageBreak/>
        <w:t>sigurimeve shoqërore për periudhën janar-dhjetor 2007”. Sipas pikës 6 të rregullores (rregullorja “Për rilicencimin e operatorëve privatë radiotelevizivë, miratuar me vendimin nr.162, datë 29.8.2003 (shënim yni), subjekti aplikues duhet të paraqesë dhe pagesat e sigurimeve shoqërore për punonjësit e siguruar. Sidoqoftë</w:t>
      </w:r>
      <w:r>
        <w:rPr>
          <w:lang w:val="sq-AL"/>
        </w:rPr>
        <w:t>,</w:t>
      </w:r>
      <w:r w:rsidRPr="00697717">
        <w:rPr>
          <w:lang w:val="sq-AL"/>
        </w:rPr>
        <w:t xml:space="preserve"> rregullorja nuk specifikon nëse detyrimi për të paraqitur pagesat e sigurimeve shoqërore shtrihet në 1 vit, 2 vite, në 3 apo më shumë vite. Kjo është një mangësi e rregullores</w:t>
      </w:r>
      <w:r>
        <w:rPr>
          <w:lang w:val="sq-AL"/>
        </w:rPr>
        <w:t>,</w:t>
      </w:r>
      <w:r w:rsidRPr="00697717">
        <w:rPr>
          <w:lang w:val="sq-AL"/>
        </w:rPr>
        <w:t xml:space="preserve"> e cila nuk mund të interpretohet në kurriz të aplikuesve”.</w:t>
      </w:r>
    </w:p>
    <w:p w:rsidR="007C0DD5" w:rsidRPr="00697717" w:rsidRDefault="007C0DD5" w:rsidP="007C0DD5">
      <w:pPr>
        <w:pStyle w:val="Paragrafi"/>
        <w:rPr>
          <w:lang w:val="sq-AL"/>
        </w:rPr>
      </w:pPr>
      <w:r w:rsidRPr="00697717">
        <w:rPr>
          <w:lang w:val="sq-AL"/>
        </w:rPr>
        <w:t>Pë</w:t>
      </w:r>
      <w:r>
        <w:rPr>
          <w:lang w:val="sq-AL"/>
        </w:rPr>
        <w:t>r sa u</w:t>
      </w:r>
      <w:r w:rsidRPr="00697717">
        <w:rPr>
          <w:lang w:val="sq-AL"/>
        </w:rPr>
        <w:t xml:space="preserve"> përket pretendimeve që ka paraqitur subjekti lidhur me dokumentacionin e aplikimit, KKRT</w:t>
      </w:r>
      <w:r>
        <w:rPr>
          <w:lang w:val="sq-AL"/>
        </w:rPr>
        <w:t>-ja</w:t>
      </w:r>
      <w:r w:rsidRPr="00697717">
        <w:rPr>
          <w:lang w:val="sq-AL"/>
        </w:rPr>
        <w:t xml:space="preserve"> konstaton se, bazuar në ligjin nr.8410, datë 30.9.1998 “Për radion </w:t>
      </w:r>
      <w:r>
        <w:rPr>
          <w:lang w:val="sq-AL"/>
        </w:rPr>
        <w:t>dh</w:t>
      </w:r>
      <w:r w:rsidRPr="00697717">
        <w:rPr>
          <w:lang w:val="sq-AL"/>
        </w:rPr>
        <w:t>e televizionin publik e privat në Republikën</w:t>
      </w:r>
      <w:r>
        <w:rPr>
          <w:lang w:val="sq-AL"/>
        </w:rPr>
        <w:t xml:space="preserve"> e Shqipërisë”, të</w:t>
      </w:r>
      <w:r w:rsidRPr="00697717">
        <w:rPr>
          <w:lang w:val="sq-AL"/>
        </w:rPr>
        <w:t xml:space="preserve"> ndryshuar, në nenin 23, parashikohen kërkesat për marrjen e licencës. Më konkretisht: “Kërkesa për marrjen e licencës së transmetimit radioteleviziv përmban:...</w:t>
      </w:r>
    </w:p>
    <w:p w:rsidR="007C0DD5" w:rsidRPr="00697717" w:rsidRDefault="007C0DD5" w:rsidP="007C0DD5">
      <w:pPr>
        <w:pStyle w:val="Paragrafi"/>
        <w:rPr>
          <w:lang w:val="sq-AL"/>
        </w:rPr>
      </w:pPr>
      <w:r w:rsidRPr="00697717">
        <w:rPr>
          <w:lang w:val="sq-AL"/>
        </w:rPr>
        <w:t>5. objektin dhe karakteristikat e përgjithshme të</w:t>
      </w:r>
      <w:r>
        <w:rPr>
          <w:lang w:val="sq-AL"/>
        </w:rPr>
        <w:t xml:space="preserve"> shërbimit,... </w:t>
      </w:r>
      <w:r w:rsidRPr="00697717">
        <w:rPr>
          <w:lang w:val="sq-AL"/>
        </w:rPr>
        <w:t>projektin teknik të</w:t>
      </w:r>
      <w:r>
        <w:rPr>
          <w:lang w:val="sq-AL"/>
        </w:rPr>
        <w:t xml:space="preserve"> instalimit dhe shfrytëzimit;</w:t>
      </w:r>
      <w:r w:rsidRPr="00697717">
        <w:rPr>
          <w:lang w:val="sq-AL"/>
        </w:rPr>
        <w:t>...</w:t>
      </w:r>
    </w:p>
    <w:p w:rsidR="007C0DD5" w:rsidRPr="00697717" w:rsidRDefault="007C0DD5" w:rsidP="007C0DD5">
      <w:pPr>
        <w:pStyle w:val="Paragrafi"/>
        <w:rPr>
          <w:lang w:val="sq-AL"/>
        </w:rPr>
      </w:pPr>
      <w:r w:rsidRPr="00697717">
        <w:rPr>
          <w:lang w:val="sq-AL"/>
        </w:rPr>
        <w:t>8. përmbajtjen e programeve që do të transmetohen dhe strukturën programore të propozuar për transmetim</w:t>
      </w:r>
      <w:r>
        <w:rPr>
          <w:lang w:val="sq-AL"/>
        </w:rPr>
        <w:t>;</w:t>
      </w:r>
      <w:r w:rsidRPr="00697717">
        <w:rPr>
          <w:lang w:val="sq-AL"/>
        </w:rPr>
        <w:t>...</w:t>
      </w:r>
    </w:p>
    <w:p w:rsidR="007C0DD5" w:rsidRPr="00697717" w:rsidRDefault="007C0DD5" w:rsidP="007C0DD5">
      <w:pPr>
        <w:pStyle w:val="Paragrafi"/>
        <w:rPr>
          <w:lang w:val="sq-AL"/>
        </w:rPr>
      </w:pPr>
      <w:r w:rsidRPr="00697717">
        <w:rPr>
          <w:lang w:val="sq-AL"/>
        </w:rPr>
        <w:t>9. raportin e kohës së transmetimit që do të zënë emisione të prodhuara vetë...”</w:t>
      </w:r>
      <w:r>
        <w:rPr>
          <w:lang w:val="sq-AL"/>
        </w:rPr>
        <w:t>.</w:t>
      </w:r>
    </w:p>
    <w:p w:rsidR="007C0DD5" w:rsidRPr="00697717" w:rsidRDefault="007C0DD5" w:rsidP="007C0DD5">
      <w:pPr>
        <w:pStyle w:val="Paragrafi"/>
        <w:rPr>
          <w:lang w:val="sq-AL"/>
        </w:rPr>
      </w:pPr>
      <w:r w:rsidRPr="00697717">
        <w:rPr>
          <w:lang w:val="sq-AL"/>
        </w:rPr>
        <w:t>Siç rezulton, ndër kriteret e parashikuara për marrjen e licencës është projekti teknik, si dhe struktura programore, kushte të cilat nuk mund të nënvlerësohen apo të konsiderohen si dokumente më pak të rëndësishme apo me më pak vlerë juridike. Nga ana tjetër</w:t>
      </w:r>
      <w:r>
        <w:rPr>
          <w:lang w:val="sq-AL"/>
        </w:rPr>
        <w:t>,</w:t>
      </w:r>
      <w:r w:rsidRPr="00697717">
        <w:rPr>
          <w:lang w:val="sq-AL"/>
        </w:rPr>
        <w:t xml:space="preserve"> bazuar në aktet nënligjore në fuqi (rregullorja “Për licencimin e operatorëve privatë për transmetim radioteleviziv analogjik tokësor në nivel vendor”, rregullorja “Mbi kriteret për dhënien e licencave për transmetime televizive dhe radio FM analoge tokësore në nivel vendor”, miratuar me vendimin nr.355, datë 29.8.2005 dhe rregullorja “Mbi procedurat e rilicencimit të operatorëve privatë radio e televizivë”</w:t>
      </w:r>
      <w:r>
        <w:rPr>
          <w:lang w:val="sq-AL"/>
        </w:rPr>
        <w:t>,</w:t>
      </w:r>
      <w:r w:rsidRPr="00697717">
        <w:rPr>
          <w:lang w:val="sq-AL"/>
        </w:rPr>
        <w:t xml:space="preserve"> miratuar me vendimin nr.162, datë 29.8.2003 (rregullore e zbatuar gjatë shqyrtimit të dokumentacionit të depozituar nga subjekti “House of Arts” nga ana e KKRT-së), si për licencimin e operatorëve rtv ashtu edhe për rilicencimin, kërkesat e parashikuara më lart janë kushte të domosdoshme kualifikuese gjatë procesit të shqyrtimit të dokumentacionit të aplikuesve.</w:t>
      </w:r>
    </w:p>
    <w:p w:rsidR="007C0DD5" w:rsidRPr="00697717" w:rsidRDefault="007C0DD5" w:rsidP="007C0DD5">
      <w:pPr>
        <w:pStyle w:val="Paragrafi"/>
        <w:rPr>
          <w:lang w:val="sq-AL"/>
        </w:rPr>
      </w:pPr>
      <w:r w:rsidRPr="00697717">
        <w:rPr>
          <w:lang w:val="sq-AL"/>
        </w:rPr>
        <w:t>Lidhur me dokumentacionin që vërteton pagesën e kontributeve të sigurimeve shoqërore për vitin 2007, KKRT-ja vëren se, gjatë procesit të shqyrtimit të dokumentacionit të dorëzuar nga ana e subjekteve rtv, kriter vlerësues është edhe pagesa e kontributeve të sigurimeve shoqërore, e konkretisht pika 6 e rregullores “Mbi procedurat e rilicencimit të operatorëve privatë radio e televizivë”</w:t>
      </w:r>
      <w:r>
        <w:rPr>
          <w:lang w:val="sq-AL"/>
        </w:rPr>
        <w:t>,</w:t>
      </w:r>
      <w:r w:rsidRPr="00697717">
        <w:rPr>
          <w:lang w:val="sq-AL"/>
        </w:rPr>
        <w:t xml:space="preserve"> miratuar me vendimin nr.162, datë 29.8.2003 (rregullore e zbatuar gjatë shqyrtimit të dokumentacionit të depozituar nga subjekti “House of Arts” nga ana e KKRT-së).</w:t>
      </w:r>
    </w:p>
    <w:p w:rsidR="007C0DD5" w:rsidRPr="00697717" w:rsidRDefault="007C0DD5" w:rsidP="007C0DD5">
      <w:pPr>
        <w:pStyle w:val="Paragrafi"/>
        <w:rPr>
          <w:lang w:val="sq-AL"/>
        </w:rPr>
      </w:pPr>
      <w:r w:rsidRPr="00697717">
        <w:rPr>
          <w:lang w:val="sq-AL"/>
        </w:rPr>
        <w:t>Pavarësisht se subjekti pretendon se mangësitë që kanë diktuar miratimin e vendimit nr.196, datë 12.11.2010 të KKRT-së, nuk janë të mjaftueshme për të mbështetur vendimin refuzues të KKRT-së, rezulton se me shkresën nr.1927 prot., datë 24.12.2010, subjekti “House of Arts Radio Television” sh.p.k., ka depozituar dokumentacionin plotësues për rinovimin e licencës.</w:t>
      </w:r>
    </w:p>
    <w:p w:rsidR="007C0DD5" w:rsidRPr="00697717" w:rsidRDefault="007C0DD5" w:rsidP="007C0DD5">
      <w:pPr>
        <w:pStyle w:val="Paragrafi"/>
        <w:rPr>
          <w:lang w:val="sq-AL"/>
        </w:rPr>
      </w:pPr>
      <w:r w:rsidRPr="00697717">
        <w:rPr>
          <w:lang w:val="sq-AL"/>
        </w:rPr>
        <w:t>Nga ana tjetër, KKRT-ja konstaton se me vendimin nr.6309, datë 27.7.2010, Gjykata e Rrethit Gjyqësor Tiranë ka lënë në fuqi sanksionin me gjobë nr.227, datë</w:t>
      </w:r>
      <w:r>
        <w:rPr>
          <w:lang w:val="sq-AL"/>
        </w:rPr>
        <w:t xml:space="preserve"> 28.12.2009</w:t>
      </w:r>
      <w:r w:rsidRPr="00697717">
        <w:rPr>
          <w:lang w:val="sq-AL"/>
        </w:rPr>
        <w:t xml:space="preserve"> të KKRT-së, duke rrëzuar pretendimin e palës paditëse për pavlefshmëri të saj. Është e vërtetë që subjekti ka ankimuar vendimin e Gjykatës së Rrethit Gjyqësor Tiranë, në Gjykatën e Apelit, por deri më tani nuk ka vendim të gjykatës për pezullimin e ekzekutimit të masës së gjobës. Neni 329 i Kodit të Procedurës Civile, parashikon se:</w:t>
      </w:r>
    </w:p>
    <w:p w:rsidR="007C0DD5" w:rsidRPr="00697717" w:rsidRDefault="007C0DD5" w:rsidP="007C0DD5">
      <w:pPr>
        <w:pStyle w:val="Paragrafi"/>
        <w:rPr>
          <w:lang w:val="sq-AL"/>
        </w:rPr>
      </w:pPr>
      <w:r w:rsidRPr="00697717">
        <w:rPr>
          <w:lang w:val="sq-AL"/>
        </w:rPr>
        <w:t>“Paditësi mund t’i kërkojë gjykatës edhe pezullimin e zbatimit të aktit administrativ...”, kërkim</w:t>
      </w:r>
      <w:r>
        <w:rPr>
          <w:lang w:val="sq-AL"/>
        </w:rPr>
        <w:t>,</w:t>
      </w:r>
      <w:r w:rsidRPr="00697717">
        <w:rPr>
          <w:lang w:val="sq-AL"/>
        </w:rPr>
        <w:t xml:space="preserve"> i cili nuk është bërë nga ana e subjektit radiofonik “House of Arts” në procesin gjyqësor të zhvilluar në Gjykatën e Rrethit Gjyqësor Tiranë.</w:t>
      </w:r>
    </w:p>
    <w:p w:rsidR="007C0DD5" w:rsidRPr="00697717" w:rsidRDefault="007C0DD5" w:rsidP="007C0DD5">
      <w:pPr>
        <w:pStyle w:val="Paragrafi"/>
        <w:rPr>
          <w:lang w:val="sq-AL"/>
        </w:rPr>
      </w:pPr>
      <w:r w:rsidRPr="00697717">
        <w:rPr>
          <w:lang w:val="sq-AL"/>
        </w:rPr>
        <w:t xml:space="preserve">Bazuar në rregulloren “Mbi procedurat e rilicencimit të operatorëve privatë radio e televizivë”, pika 4.3 (sepse në bazë të kësaj rregulloreje është kryer shqyrtimi i aplikimit për rinovimin e licencës), përcaktohet se “Gjatë shqyrtimit të kërkesave për rinovimin e licencave do </w:t>
      </w:r>
      <w:r w:rsidRPr="00697717">
        <w:rPr>
          <w:lang w:val="sq-AL"/>
        </w:rPr>
        <w:lastRenderedPageBreak/>
        <w:t>të kenë vlerësim kualifikues... detyrimet financiare sipas ligjit për periudhën që ka ushtruar aktivitetin, ku përfshihet... pagimi i gjobave eventuale</w:t>
      </w:r>
      <w:r>
        <w:rPr>
          <w:lang w:val="sq-AL"/>
        </w:rPr>
        <w:t>,</w:t>
      </w:r>
      <w:r w:rsidRPr="00697717">
        <w:rPr>
          <w:lang w:val="sq-AL"/>
        </w:rPr>
        <w:t xml:space="preserve"> të vendosura nga KKRT-ja”. Nga ana tjetër, bazuar në nenin 137/4 të ligjit nr.8410, datë 30.9.1998 “Për radion </w:t>
      </w:r>
      <w:r>
        <w:rPr>
          <w:lang w:val="sq-AL"/>
        </w:rPr>
        <w:t>dh</w:t>
      </w:r>
      <w:r w:rsidRPr="00697717">
        <w:rPr>
          <w:lang w:val="sq-AL"/>
        </w:rPr>
        <w:t>e televizionin publik e priva</w:t>
      </w:r>
      <w:r>
        <w:rPr>
          <w:lang w:val="sq-AL"/>
        </w:rPr>
        <w:t>t në Republikën e Shqipërisë”, të</w:t>
      </w:r>
      <w:r w:rsidRPr="00697717">
        <w:rPr>
          <w:lang w:val="sq-AL"/>
        </w:rPr>
        <w:t xml:space="preserve"> ndryshuar, gjoba është titull ekzekutiv që vilet nga KKRT-ja dhe derdhet në Buxhetin e Shtetit. Subjekti ka ushtruar ankimin përkatës në KKRT ndaj sanksionet me gjobë nr.227, datë 28.12.2009, e cila me vendimin nr.6, datë 29.1.2010 ka vendosur lënien në fuqi të kësaj gjobe. Nga verifikimi i kryer, rezulton se nga ana e këtij subjekti nuk është shlyer sanksioni i mësipërm.</w:t>
      </w:r>
    </w:p>
    <w:p w:rsidR="007C0DD5" w:rsidRPr="00697717" w:rsidRDefault="007C0DD5" w:rsidP="007C0DD5">
      <w:pPr>
        <w:pStyle w:val="Paragrafi"/>
        <w:rPr>
          <w:lang w:val="sq-AL"/>
        </w:rPr>
      </w:pPr>
      <w:r w:rsidRPr="00697717">
        <w:rPr>
          <w:lang w:val="sq-AL"/>
        </w:rPr>
        <w:t>Sa më sipër, KKRT-ja e gjen kërkesën e shoqërisë “House of Arts Radio and Television” sh.p.k., për rinovimin e licencë</w:t>
      </w:r>
      <w:r>
        <w:rPr>
          <w:lang w:val="sq-AL"/>
        </w:rPr>
        <w:t>s s</w:t>
      </w:r>
      <w:r w:rsidRPr="00697717">
        <w:rPr>
          <w:lang w:val="sq-AL"/>
        </w:rPr>
        <w:t>ë subjektit radiofonik privat vendor “House of Arts” të pambështetur në ligj.</w:t>
      </w:r>
    </w:p>
    <w:p w:rsidR="007C0DD5" w:rsidRPr="00697717" w:rsidRDefault="007C0DD5" w:rsidP="007C0DD5">
      <w:pPr>
        <w:pStyle w:val="Paragrafi"/>
        <w:jc w:val="center"/>
        <w:rPr>
          <w:lang w:val="sq-AL"/>
        </w:rPr>
      </w:pPr>
    </w:p>
    <w:p w:rsidR="007C0DD5" w:rsidRPr="00AF4042" w:rsidRDefault="007C0DD5" w:rsidP="007C0DD5">
      <w:pPr>
        <w:pStyle w:val="TitulliTitull"/>
      </w:pPr>
      <w:r w:rsidRPr="00AF4042">
        <w:t>PËR KËTO ARSYE,</w:t>
      </w:r>
    </w:p>
    <w:p w:rsidR="007C0DD5" w:rsidRPr="00697717" w:rsidRDefault="007C0DD5" w:rsidP="007C0DD5">
      <w:pPr>
        <w:pStyle w:val="Paragrafi"/>
        <w:rPr>
          <w:lang w:val="sq-AL"/>
        </w:rPr>
      </w:pPr>
    </w:p>
    <w:p w:rsidR="007C0DD5" w:rsidRPr="00697717" w:rsidRDefault="007C0DD5" w:rsidP="007C0DD5">
      <w:pPr>
        <w:pStyle w:val="Paragrafi"/>
        <w:rPr>
          <w:lang w:val="sq-AL"/>
        </w:rPr>
      </w:pPr>
      <w:r w:rsidRPr="00697717">
        <w:rPr>
          <w:lang w:val="sq-AL"/>
        </w:rPr>
        <w:t xml:space="preserve">Këshilli Kombëtar i Radios dhe Televizionit, në mbështetje të nenit 7, pika 21, dhe nenit 25 ligjit nr.8410, datë 30.9.1998 “Për radion </w:t>
      </w:r>
      <w:r>
        <w:rPr>
          <w:lang w:val="sq-AL"/>
        </w:rPr>
        <w:t>dh</w:t>
      </w:r>
      <w:r w:rsidRPr="00697717">
        <w:rPr>
          <w:lang w:val="sq-AL"/>
        </w:rPr>
        <w:t>e televizionin publik e privat në Republikën e Shqipërisë”, të</w:t>
      </w:r>
      <w:r>
        <w:rPr>
          <w:lang w:val="sq-AL"/>
        </w:rPr>
        <w:t xml:space="preserve"> ndryshuar, rregullores </w:t>
      </w:r>
      <w:r w:rsidRPr="00697717">
        <w:rPr>
          <w:lang w:val="sq-AL"/>
        </w:rPr>
        <w:t>“Mbi procedurat e rilicencimit të operatorëve privatë radio e televizivë”</w:t>
      </w:r>
      <w:r>
        <w:rPr>
          <w:lang w:val="sq-AL"/>
        </w:rPr>
        <w:t>,</w:t>
      </w:r>
      <w:r w:rsidRPr="00697717">
        <w:rPr>
          <w:lang w:val="sq-AL"/>
        </w:rPr>
        <w:t xml:space="preserve"> miratuar me vendimin nr.162, datë 29.8.2003 të KKRT-së</w:t>
      </w:r>
      <w:r>
        <w:rPr>
          <w:lang w:val="sq-AL"/>
        </w:rPr>
        <w:t>,</w:t>
      </w:r>
    </w:p>
    <w:p w:rsidR="007C0DD5" w:rsidRPr="00697717" w:rsidRDefault="007C0DD5" w:rsidP="007C0DD5">
      <w:pPr>
        <w:pStyle w:val="Paragrafi"/>
        <w:rPr>
          <w:lang w:val="sq-AL"/>
        </w:rPr>
      </w:pPr>
    </w:p>
    <w:p w:rsidR="007C0DD5" w:rsidRPr="00697717" w:rsidRDefault="007C0DD5" w:rsidP="007C0DD5">
      <w:pPr>
        <w:pStyle w:val="VENDOSI"/>
        <w:rPr>
          <w:lang w:val="sq-AL"/>
        </w:rPr>
      </w:pPr>
      <w:r w:rsidRPr="00697717">
        <w:rPr>
          <w:lang w:val="sq-AL"/>
        </w:rPr>
        <w:t>VENDOSI:</w:t>
      </w:r>
    </w:p>
    <w:p w:rsidR="007C0DD5" w:rsidRPr="00697717" w:rsidRDefault="007C0DD5" w:rsidP="007C0DD5">
      <w:pPr>
        <w:pStyle w:val="Paragrafi"/>
        <w:rPr>
          <w:lang w:val="sq-AL"/>
        </w:rPr>
      </w:pPr>
    </w:p>
    <w:p w:rsidR="007C0DD5" w:rsidRPr="00697717" w:rsidRDefault="007C0DD5" w:rsidP="007C0DD5">
      <w:pPr>
        <w:pStyle w:val="Paragrafi"/>
        <w:rPr>
          <w:lang w:val="sq-AL"/>
        </w:rPr>
      </w:pPr>
      <w:r w:rsidRPr="00697717">
        <w:rPr>
          <w:lang w:val="sq-AL"/>
        </w:rPr>
        <w:t>1. Të mos rinovojë licencën me nr.050/FML të subjektit radiofonik privat vendor “Radio House of Arts”.</w:t>
      </w:r>
    </w:p>
    <w:p w:rsidR="007C0DD5" w:rsidRPr="00697717" w:rsidRDefault="007C0DD5" w:rsidP="007C0DD5">
      <w:pPr>
        <w:pStyle w:val="Paragrafi"/>
        <w:rPr>
          <w:lang w:val="sq-AL"/>
        </w:rPr>
      </w:pPr>
      <w:r w:rsidRPr="00697717">
        <w:rPr>
          <w:lang w:val="sq-AL"/>
        </w:rPr>
        <w:t>2. Licenca me nr.050/FML bëhet e pavlefshme.</w:t>
      </w:r>
    </w:p>
    <w:p w:rsidR="007C0DD5" w:rsidRPr="00697717" w:rsidRDefault="007C0DD5" w:rsidP="007C0DD5">
      <w:pPr>
        <w:pStyle w:val="Paragrafi"/>
        <w:rPr>
          <w:lang w:val="sq-AL"/>
        </w:rPr>
      </w:pPr>
      <w:r w:rsidRPr="00697717">
        <w:rPr>
          <w:lang w:val="sq-AL"/>
        </w:rPr>
        <w:t>3. Kundër këtij vendimi mund të bëhet ankim në Gjykatën e Rrethit Gjyqësor Tiranë, në përputhje me Kodin e Procedurës Civile, kreu “Gjykimi i mosmarrëveshjeve administrative”.</w:t>
      </w:r>
    </w:p>
    <w:p w:rsidR="007C0DD5" w:rsidRPr="00697717" w:rsidRDefault="007C0DD5" w:rsidP="007C0DD5">
      <w:pPr>
        <w:pStyle w:val="Paragrafi"/>
        <w:rPr>
          <w:lang w:val="sq-AL"/>
        </w:rPr>
      </w:pPr>
      <w:r w:rsidRPr="00697717">
        <w:rPr>
          <w:lang w:val="sq-AL"/>
        </w:rPr>
        <w:t>4. Ngarkohet administrata e KKRT-së për zbatimin e këtij vendimi.</w:t>
      </w:r>
    </w:p>
    <w:p w:rsidR="007C0DD5" w:rsidRPr="00697717" w:rsidRDefault="007C0DD5" w:rsidP="007C0DD5">
      <w:pPr>
        <w:pStyle w:val="Paragrafi"/>
        <w:rPr>
          <w:lang w:val="sq-AL"/>
        </w:rPr>
      </w:pPr>
      <w:r w:rsidRPr="00697717">
        <w:rPr>
          <w:lang w:val="sq-AL"/>
        </w:rPr>
        <w:t>Ky vendim hyn në fuqi menjëherë dhe botohet në Fletoren Zyrtare.</w:t>
      </w:r>
    </w:p>
    <w:p w:rsidR="007C0DD5" w:rsidRPr="00697717" w:rsidRDefault="007C0DD5" w:rsidP="007C0DD5">
      <w:pPr>
        <w:pStyle w:val="Paragrafi"/>
        <w:rPr>
          <w:lang w:val="sq-AL"/>
        </w:rPr>
      </w:pPr>
      <w:r w:rsidRPr="00697717">
        <w:rPr>
          <w:lang w:val="sq-AL"/>
        </w:rPr>
        <w:t xml:space="preserve"> </w:t>
      </w:r>
    </w:p>
    <w:p w:rsidR="007C0DD5" w:rsidRPr="00697717" w:rsidRDefault="007C0DD5" w:rsidP="007C0DD5">
      <w:pPr>
        <w:pStyle w:val="Autoriteti"/>
        <w:rPr>
          <w:lang w:val="sq-AL"/>
        </w:rPr>
      </w:pPr>
      <w:r w:rsidRPr="00697717">
        <w:rPr>
          <w:lang w:val="sq-AL"/>
        </w:rPr>
        <w:t>KRYETARE</w:t>
      </w:r>
    </w:p>
    <w:p w:rsidR="007C0DD5" w:rsidRPr="00697717" w:rsidRDefault="007C0DD5" w:rsidP="007C0DD5">
      <w:pPr>
        <w:pStyle w:val="AutoritetiEmer"/>
        <w:rPr>
          <w:lang w:val="sq-AL"/>
        </w:rPr>
      </w:pPr>
      <w:r w:rsidRPr="00697717">
        <w:rPr>
          <w:lang w:val="sq-AL"/>
        </w:rPr>
        <w:t>Endira Bushati</w:t>
      </w:r>
    </w:p>
    <w:sectPr w:rsidR="007C0DD5" w:rsidRPr="006977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3FF853B3"/>
    <w:multiLevelType w:val="hybridMultilevel"/>
    <w:tmpl w:val="F6420E38"/>
    <w:lvl w:ilvl="0" w:tplc="511AD174">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0DD5"/>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C0DD5"/>
    <w:rsid w:val="007F180F"/>
    <w:rsid w:val="00817EE7"/>
    <w:rsid w:val="008634B8"/>
    <w:rsid w:val="0089132F"/>
    <w:rsid w:val="008A6769"/>
    <w:rsid w:val="008B4EF7"/>
    <w:rsid w:val="008E6154"/>
    <w:rsid w:val="00907285"/>
    <w:rsid w:val="00911DB3"/>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B2CC15-EBC0-4DD7-94D6-914E26ED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7C0DD5"/>
    <w:rPr>
      <w:rFonts w:ascii="CG Times" w:eastAsia="MS Mincho" w:hAnsi="CG Times" w:cs="CG Times"/>
      <w:sz w:val="22"/>
      <w:szCs w:val="22"/>
      <w:lang w:val="en-US" w:eastAsia="en-US" w:bidi="ar-SA"/>
    </w:rPr>
  </w:style>
  <w:style w:type="character" w:customStyle="1" w:styleId="TitulliChar">
    <w:name w:val="Titulli Char"/>
    <w:link w:val="Titulli"/>
    <w:locked/>
    <w:rsid w:val="007C0DD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7C0DD5"/>
    <w:rPr>
      <w:rFonts w:ascii="CG Times" w:eastAsia="MS Mincho" w:hAnsi="CG Times" w:cs="CG Times"/>
      <w:caps/>
      <w:sz w:val="22"/>
      <w:szCs w:val="22"/>
      <w:lang w:val="en-GB" w:eastAsia="en-US" w:bidi="ar-SA"/>
    </w:rPr>
  </w:style>
  <w:style w:type="character" w:customStyle="1" w:styleId="NumriDataChar">
    <w:name w:val="Numri_Data Char"/>
    <w:basedOn w:val="DefaultParagraphFont"/>
    <w:link w:val="NumriData"/>
    <w:rsid w:val="007C0DD5"/>
    <w:rPr>
      <w:rFonts w:ascii="CG Times" w:eastAsia="MS Mincho" w:hAnsi="CG Times" w:cs="CG Times"/>
      <w:b/>
      <w:bCs/>
      <w:sz w:val="22"/>
      <w:szCs w:val="22"/>
      <w:lang w:val="en-GB" w:eastAsia="en-US" w:bidi="ar-SA"/>
    </w:rPr>
  </w:style>
  <w:style w:type="character" w:customStyle="1" w:styleId="AutoritetiEmerChar">
    <w:name w:val="Autoriteti_Emer Char"/>
    <w:basedOn w:val="DefaultParagraphFont"/>
    <w:link w:val="AutoritetiEmer"/>
    <w:rsid w:val="007C0DD5"/>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2019-03-19T14:05:00Z</dcterms:created>
  <dcterms:modified xsi:type="dcterms:W3CDTF">2019-03-19T14:05:00Z</dcterms:modified>
</cp:coreProperties>
</file>