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244" w:rsidRPr="005A484B" w:rsidRDefault="00DB6244" w:rsidP="00DB6244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DB6244" w:rsidRPr="005A484B" w:rsidRDefault="00DB6244" w:rsidP="00DB6244">
      <w:pPr>
        <w:pStyle w:val="NumriData"/>
        <w:rPr>
          <w:lang w:val="sq-AL"/>
        </w:rPr>
      </w:pPr>
      <w:r w:rsidRPr="005A484B">
        <w:rPr>
          <w:lang w:val="sq-AL"/>
        </w:rPr>
        <w:t>Nr.105, datë 28.3.2011</w:t>
      </w:r>
    </w:p>
    <w:p w:rsidR="00DB6244" w:rsidRPr="00DB794C" w:rsidRDefault="00DB6244" w:rsidP="00DB6244">
      <w:pPr>
        <w:pStyle w:val="Paragrafi"/>
        <w:rPr>
          <w:rFonts w:cs="Times New Roman"/>
          <w:sz w:val="20"/>
          <w:szCs w:val="20"/>
          <w:lang w:val="sq-AL"/>
        </w:rPr>
      </w:pPr>
    </w:p>
    <w:p w:rsidR="00DB6244" w:rsidRPr="005A484B" w:rsidRDefault="00DB6244" w:rsidP="00DB6244">
      <w:pPr>
        <w:pStyle w:val="Titulli"/>
        <w:rPr>
          <w:lang w:val="sq-AL"/>
        </w:rPr>
      </w:pPr>
      <w:r w:rsidRPr="005A484B">
        <w:rPr>
          <w:lang w:val="sq-AL"/>
        </w:rPr>
        <w:t>MBI MOSRINOVIMIN E LICENCËS SË SUBJEKTIT TELEVIZIV PRIVAT KABLLOR “TV</w:t>
      </w:r>
      <w:r>
        <w:rPr>
          <w:lang w:val="sq-AL"/>
        </w:rPr>
        <w:t xml:space="preserve"> </w:t>
      </w:r>
      <w:r w:rsidRPr="005A484B">
        <w:rPr>
          <w:lang w:val="sq-AL"/>
        </w:rPr>
        <w:t xml:space="preserve">KABLLOR AL-TE” </w:t>
      </w:r>
    </w:p>
    <w:p w:rsidR="00DB6244" w:rsidRPr="00DB794C" w:rsidRDefault="00DB6244" w:rsidP="00DB6244">
      <w:pPr>
        <w:pStyle w:val="Paragrafi"/>
        <w:rPr>
          <w:rFonts w:cs="Times New Roman"/>
          <w:sz w:val="18"/>
          <w:szCs w:val="18"/>
          <w:lang w:val="sq-AL"/>
        </w:rPr>
      </w:pP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Këshilli Kombëtar i Radios dhe Televizionit, i përbërë nga: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 xml:space="preserve">Endira </w:t>
      </w:r>
      <w:r w:rsidRPr="005A484B">
        <w:rPr>
          <w:lang w:val="sq-AL"/>
        </w:rPr>
        <w:tab/>
        <w:t>Bushati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>
        <w:rPr>
          <w:lang w:val="sq-AL"/>
        </w:rPr>
        <w:t>k</w:t>
      </w:r>
      <w:r w:rsidRPr="005A484B">
        <w:rPr>
          <w:lang w:val="sq-AL"/>
        </w:rPr>
        <w:t>ryetare</w:t>
      </w: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 xml:space="preserve">Alban </w:t>
      </w:r>
      <w:r>
        <w:rPr>
          <w:lang w:val="sq-AL"/>
        </w:rPr>
        <w:tab/>
        <w:t xml:space="preserve">Karapici </w:t>
      </w:r>
      <w:r>
        <w:rPr>
          <w:lang w:val="sq-AL"/>
        </w:rPr>
        <w:tab/>
      </w:r>
      <w:r w:rsidRPr="005A484B">
        <w:rPr>
          <w:lang w:val="sq-AL"/>
        </w:rPr>
        <w:t>zëvendëskryetar</w:t>
      </w: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 xml:space="preserve">Suela </w:t>
      </w:r>
      <w:r>
        <w:rPr>
          <w:lang w:val="sq-AL"/>
        </w:rPr>
        <w:tab/>
        <w:t>Musta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anëtare</w:t>
      </w: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 xml:space="preserve">Sami </w:t>
      </w:r>
      <w:r>
        <w:rPr>
          <w:lang w:val="sq-AL"/>
        </w:rPr>
        <w:tab/>
        <w:t>Neza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>Gent</w:t>
      </w:r>
      <w:r>
        <w:rPr>
          <w:lang w:val="sq-AL"/>
        </w:rPr>
        <w:tab/>
        <w:t xml:space="preserve">Ibrahimi </w:t>
      </w:r>
      <w:r>
        <w:rPr>
          <w:lang w:val="sq-AL"/>
        </w:rPr>
        <w:tab/>
      </w:r>
      <w:r w:rsidRPr="005A484B">
        <w:rPr>
          <w:lang w:val="sq-AL"/>
        </w:rPr>
        <w:t>anëtar (në mungesë)</w:t>
      </w: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>Zylyftar Bregu</w:t>
      </w:r>
      <w:r>
        <w:rPr>
          <w:lang w:val="sq-AL"/>
        </w:rPr>
        <w:tab/>
      </w:r>
      <w:r>
        <w:rPr>
          <w:lang w:val="sq-AL"/>
        </w:rPr>
        <w:tab/>
      </w:r>
      <w:r w:rsidRPr="005A484B">
        <w:rPr>
          <w:lang w:val="sq-AL"/>
        </w:rPr>
        <w:t>anëtar</w:t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  <w:r w:rsidRPr="005A484B">
        <w:rPr>
          <w:lang w:val="sq-AL"/>
        </w:rPr>
        <w:tab/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Pasi mori në shqyrtim çështjen me: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OBJEKT: Për shqyrtimin e kërkesës për rinovim licence të paraqitur nga subjekti televiziv privat kabllor “TV kabllor AL-TE”.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BAZA LIGJORE: Neni 7 pika 21, neni 25 i ligjit nr.8410, datë 30.9.1998 “Për radion dhe televizionin publik e privat në Republikën e Shqipërisë”, të ndryshuar, rregullorja “Mbi procedurat e licencimit dhe rilicencimit të operatorëve privatë radio e televizivë”, miratuar me vendimin nr.1, datë 29.1.2010 të KKRT-së, vendimi nr.157, datë 22.10.2010 i KKRT-së “Mbi shqyrtimin e dokumentacionit për rinovimin e licencës së subjektit televiziv privat kabllor “TV kabllor AL-TE”, ligji nr.8485, datë 12.5.1999 “Kodi i Procedurave Administrative të Republikës së Shqipërisë”.</w:t>
      </w:r>
    </w:p>
    <w:p w:rsidR="00DB6244" w:rsidRPr="00DB794C" w:rsidRDefault="00DB6244" w:rsidP="00DB6244">
      <w:pPr>
        <w:pStyle w:val="Paragrafi"/>
        <w:rPr>
          <w:rFonts w:cs="Times New Roman"/>
          <w:sz w:val="20"/>
          <w:szCs w:val="20"/>
          <w:lang w:val="sq-AL"/>
        </w:rPr>
      </w:pPr>
    </w:p>
    <w:p w:rsidR="00DB6244" w:rsidRPr="005A484B" w:rsidRDefault="00DB6244" w:rsidP="00DB6244">
      <w:pPr>
        <w:pStyle w:val="VENDOSI"/>
      </w:pPr>
      <w:r w:rsidRPr="005A484B">
        <w:t>VËREN SE:</w:t>
      </w:r>
    </w:p>
    <w:p w:rsidR="00DB6244" w:rsidRPr="00DB794C" w:rsidRDefault="00DB6244" w:rsidP="00DB6244">
      <w:pPr>
        <w:pStyle w:val="Paragrafi"/>
        <w:rPr>
          <w:rFonts w:cs="Times New Roman"/>
          <w:sz w:val="20"/>
          <w:szCs w:val="20"/>
          <w:lang w:val="sq-AL"/>
        </w:rPr>
      </w:pPr>
    </w:p>
    <w:p w:rsidR="00DB6244" w:rsidRPr="005A484B" w:rsidRDefault="00DB6244" w:rsidP="00DB6244">
      <w:pPr>
        <w:pStyle w:val="Paragrafi"/>
        <w:rPr>
          <w:lang w:val="sq-AL"/>
        </w:rPr>
      </w:pPr>
      <w:r>
        <w:rPr>
          <w:lang w:val="sq-AL"/>
        </w:rPr>
        <w:t>KKRT-ja, me vendimin nr.</w:t>
      </w:r>
      <w:r w:rsidRPr="005A484B">
        <w:rPr>
          <w:lang w:val="sq-AL"/>
        </w:rPr>
        <w:t>277</w:t>
      </w:r>
      <w:r>
        <w:rPr>
          <w:lang w:val="sq-AL"/>
        </w:rPr>
        <w:t>,</w:t>
      </w:r>
      <w:r w:rsidRPr="005A484B">
        <w:rPr>
          <w:lang w:val="sq-AL"/>
        </w:rPr>
        <w:t xml:space="preserve"> datë 29.10.2004, ka licencuar subjektin, shoqërinë “AL-TE kabllor” sh.p.k., si operator televiziv privat kabllor “TV kabllor AL-TE”. Në përfundim të afatit të licencës, subjekti televiziv privat kabllor “TV kabllor AL-TE” ka paraqitur dokumentacionin për rinovimin e licencës.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Në përfundim të shqyrtimit dhe vlerësimit tërësor të aplikimit nga ana e Komisionit të Shqyrtimit të Dokumentacionit, KKRT-ja me vendimin nr.157, datë 22.10.2010 ka vendosur mosrinovimin paraprak të licencës së subjektit televiz</w:t>
      </w:r>
      <w:r>
        <w:rPr>
          <w:lang w:val="sq-AL"/>
        </w:rPr>
        <w:t>iv privat kabllor “TV kabllor AL</w:t>
      </w:r>
      <w:r w:rsidRPr="005A484B">
        <w:rPr>
          <w:lang w:val="sq-AL"/>
        </w:rPr>
        <w:t xml:space="preserve">-TE” për shkaqet e parashtruara në vendim. </w:t>
      </w:r>
    </w:p>
    <w:p w:rsidR="00DB6244" w:rsidRPr="005A484B" w:rsidRDefault="00DB6244" w:rsidP="00DB6244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Sipas pikës dy të vendimit, ky subjekt kishte të drejtë që brenda 30 ditëve të parashtronte pretendimet e tij lidhur me këtë vendim. Subjekti nuk ka paraqitur pretendime me shkrim për vendimin e mësipërm.</w:t>
      </w:r>
      <w:r>
        <w:rPr>
          <w:lang w:val="sq-AL"/>
        </w:rPr>
        <w:t xml:space="preserve"> 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KKRT-ja konstaton se subjekti televiziv privat kabllor “TV kabllor AL-TE” nuk ka shlyer detyrimet financiare ndaj KKRT-së dhe nuk ka depozituar asnjë bilanc vjetor me përjashtim të bilancit ekonomiko-financiar të vitit 2009. Depozitimi i bilanceve është detyrim ligjor i parashikuar në nenin 48</w:t>
      </w:r>
      <w:r>
        <w:rPr>
          <w:lang w:val="sq-AL"/>
        </w:rPr>
        <w:t xml:space="preserve"> të ligjit nr.8410, datë 30.9.1998 </w:t>
      </w:r>
      <w:r w:rsidRPr="005A484B">
        <w:rPr>
          <w:lang w:val="sq-AL"/>
        </w:rPr>
        <w:t>“Për radion dhe televizionin publik e priv</w:t>
      </w:r>
      <w:r>
        <w:rPr>
          <w:lang w:val="sq-AL"/>
        </w:rPr>
        <w:t>at në Republikën e Shqipërisë” t</w:t>
      </w:r>
      <w:r w:rsidRPr="003A44DB">
        <w:rPr>
          <w:lang w:val="sq-AL"/>
        </w:rPr>
        <w:t>ë</w:t>
      </w:r>
      <w:r w:rsidRPr="005A484B">
        <w:rPr>
          <w:lang w:val="sq-AL"/>
        </w:rPr>
        <w:t xml:space="preserve"> ndryshuar.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Nga sa më sipër, rezulton se nuk mund të rinovohet licenca për subjektin televiziv privat kabllor “TV kabllor AL-TE”.</w:t>
      </w:r>
    </w:p>
    <w:p w:rsidR="00DB6244" w:rsidRPr="00DB794C" w:rsidRDefault="00DB6244" w:rsidP="00DB6244">
      <w:pPr>
        <w:pStyle w:val="Paragrafi"/>
        <w:ind w:firstLine="0"/>
        <w:rPr>
          <w:rFonts w:cs="Times New Roman"/>
          <w:sz w:val="18"/>
          <w:szCs w:val="18"/>
          <w:lang w:val="sq-AL"/>
        </w:rPr>
      </w:pPr>
    </w:p>
    <w:p w:rsidR="00DB6244" w:rsidRPr="005A484B" w:rsidRDefault="00DB6244" w:rsidP="00DB6244">
      <w:pPr>
        <w:pStyle w:val="VENDOSI"/>
      </w:pPr>
      <w:r w:rsidRPr="005A484B">
        <w:t>PËR KËTO ARSYE,</w:t>
      </w:r>
    </w:p>
    <w:p w:rsidR="00DB6244" w:rsidRPr="00DB794C" w:rsidRDefault="00DB6244" w:rsidP="00DB6244">
      <w:pPr>
        <w:pStyle w:val="Paragrafi"/>
        <w:rPr>
          <w:rFonts w:cs="Times New Roman"/>
          <w:sz w:val="18"/>
          <w:szCs w:val="18"/>
          <w:lang w:val="sq-AL"/>
        </w:rPr>
      </w:pP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 xml:space="preserve">Këshilli Kombëtar i Radios dhe Televizionit, në mbështetje të nenit 7, </w:t>
      </w:r>
      <w:r>
        <w:rPr>
          <w:lang w:val="sq-AL"/>
        </w:rPr>
        <w:t>pika 21, nenit 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“Mbi procedurat e rilicencimit të operatorëve privatë radiotelevizivë”, miratuar me vendimin nr.1, datë 29.1.2010 të KKRT-së, vendimit nr.157, datë 22.10.2010 të KKRT-</w:t>
      </w:r>
      <w:r>
        <w:rPr>
          <w:lang w:val="sq-AL"/>
        </w:rPr>
        <w:t>së dhe ligjit nr.8485, datë 12.</w:t>
      </w:r>
      <w:r w:rsidRPr="005A484B">
        <w:rPr>
          <w:lang w:val="sq-AL"/>
        </w:rPr>
        <w:t xml:space="preserve">5.1999 “Kodi i Procedurave Administrative të </w:t>
      </w:r>
      <w:r w:rsidRPr="005A484B">
        <w:rPr>
          <w:lang w:val="sq-AL"/>
        </w:rPr>
        <w:lastRenderedPageBreak/>
        <w:t>Republikës së Shqipërisë”,</w:t>
      </w:r>
    </w:p>
    <w:p w:rsidR="00DB6244" w:rsidRPr="005A484B" w:rsidRDefault="00DB6244" w:rsidP="00DB6244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DB6244" w:rsidRPr="005A484B" w:rsidRDefault="00DB6244" w:rsidP="00DB6244">
      <w:pPr>
        <w:pStyle w:val="Paragrafi"/>
        <w:rPr>
          <w:rFonts w:cs="Times New Roman"/>
          <w:lang w:val="sq-AL"/>
        </w:rPr>
      </w:pP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1. Të mos rinovojë licencën me nr.020/RTV kabllor të subjektit televiziv privat kabllor “TV kabllor AL-TE”.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 xml:space="preserve">2. </w:t>
      </w:r>
      <w:r>
        <w:rPr>
          <w:lang w:val="sq-AL"/>
        </w:rPr>
        <w:t>Licenca nr.</w:t>
      </w:r>
      <w:r w:rsidRPr="005A484B">
        <w:rPr>
          <w:lang w:val="sq-AL"/>
        </w:rPr>
        <w:t>020/RTV kabllor bëhet e pavlefshme.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3. Subjekti sipas pikës 1 të ndërpresë menjëherë transmetimin.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4. Kundër këtij vendimi mund të bëhet ankim në gjykatë, në përputhje me Kodin e Procedurës Civile, kreu “Gjykimi i mosmarrëveshjeve administrative”.</w:t>
      </w:r>
    </w:p>
    <w:p w:rsidR="00DB6244" w:rsidRPr="005A484B" w:rsidRDefault="00DB6244" w:rsidP="00DB6244">
      <w:pPr>
        <w:pStyle w:val="Paragrafi"/>
        <w:rPr>
          <w:lang w:val="sq-AL"/>
        </w:rPr>
      </w:pPr>
      <w:r w:rsidRPr="005A484B">
        <w:rPr>
          <w:lang w:val="sq-AL"/>
        </w:rPr>
        <w:t>Ky vendim hyn në fuqi pas botimit në Fletoren Zyrtare.</w:t>
      </w:r>
    </w:p>
    <w:p w:rsidR="00DB6244" w:rsidRPr="00717836" w:rsidRDefault="00DB6244" w:rsidP="00DB6244">
      <w:pPr>
        <w:pStyle w:val="Paragrafi"/>
        <w:rPr>
          <w:rFonts w:cs="Times New Roman"/>
          <w:sz w:val="18"/>
          <w:szCs w:val="18"/>
          <w:lang w:val="sq-AL"/>
        </w:rPr>
      </w:pPr>
    </w:p>
    <w:p w:rsidR="00DB6244" w:rsidRPr="005A484B" w:rsidRDefault="00DB6244" w:rsidP="00DB6244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DB6244" w:rsidRPr="005A484B" w:rsidRDefault="00DB6244" w:rsidP="00DB6244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DB6244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24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77D6"/>
    <w:rsid w:val="00CD41A2"/>
    <w:rsid w:val="00CD6648"/>
    <w:rsid w:val="00D13872"/>
    <w:rsid w:val="00D35D7B"/>
    <w:rsid w:val="00D63723"/>
    <w:rsid w:val="00D71170"/>
    <w:rsid w:val="00D72107"/>
    <w:rsid w:val="00DA7390"/>
    <w:rsid w:val="00DB6244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8A234-F208-40DA-86E1-FC94D372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