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D61" w:rsidRPr="005A484B" w:rsidRDefault="00FF6D61" w:rsidP="00FF6D61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FF6D61" w:rsidRPr="005A484B" w:rsidRDefault="00FF6D61" w:rsidP="00FF6D61">
      <w:pPr>
        <w:pStyle w:val="NumriData"/>
        <w:rPr>
          <w:lang w:val="sq-AL"/>
        </w:rPr>
      </w:pPr>
      <w:r w:rsidRPr="005A484B">
        <w:rPr>
          <w:lang w:val="sq-AL"/>
        </w:rPr>
        <w:t>Nr.95, datë 28.3.2011</w:t>
      </w:r>
    </w:p>
    <w:p w:rsidR="00FF6D61" w:rsidRPr="00DD3692" w:rsidRDefault="00FF6D61" w:rsidP="00FF6D61">
      <w:pPr>
        <w:pStyle w:val="Paragrafi"/>
        <w:rPr>
          <w:rFonts w:cs="Times New Roman"/>
          <w:sz w:val="20"/>
          <w:szCs w:val="20"/>
          <w:lang w:val="sq-AL"/>
        </w:rPr>
      </w:pPr>
    </w:p>
    <w:p w:rsidR="00FF6D61" w:rsidRDefault="00FF6D61" w:rsidP="00FF6D61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FF6D61" w:rsidRPr="005A484B" w:rsidRDefault="00FF6D61" w:rsidP="00FF6D61">
      <w:pPr>
        <w:pStyle w:val="Titulli"/>
        <w:rPr>
          <w:lang w:val="sq-AL"/>
        </w:rPr>
      </w:pPr>
      <w:r w:rsidRPr="005A484B">
        <w:rPr>
          <w:lang w:val="sq-AL"/>
        </w:rPr>
        <w:t>“TV KABLLOR ELBASAT”</w:t>
      </w:r>
    </w:p>
    <w:p w:rsidR="00FF6D61" w:rsidRPr="00DD3692" w:rsidRDefault="00FF6D61" w:rsidP="00FF6D61">
      <w:pPr>
        <w:pStyle w:val="Paragrafi"/>
        <w:ind w:firstLine="0"/>
        <w:rPr>
          <w:rFonts w:cs="Times New Roman"/>
          <w:sz w:val="20"/>
          <w:szCs w:val="20"/>
          <w:lang w:val="sq-AL"/>
        </w:rPr>
      </w:pPr>
    </w:p>
    <w:p w:rsidR="00FF6D61" w:rsidRPr="005A484B" w:rsidRDefault="00FF6D61" w:rsidP="00FF6D61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FF6D61" w:rsidRPr="005A484B" w:rsidRDefault="00FF6D61" w:rsidP="00FF6D61">
      <w:pPr>
        <w:pStyle w:val="Paragrafi"/>
        <w:rPr>
          <w:lang w:val="sq-AL"/>
        </w:rPr>
      </w:pPr>
    </w:p>
    <w:p w:rsidR="00FF6D61" w:rsidRPr="005A484B" w:rsidRDefault="00FF6D61" w:rsidP="00FF6D61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FF6D61" w:rsidRPr="005A484B" w:rsidRDefault="00FF6D61" w:rsidP="00FF6D61">
      <w:pPr>
        <w:pStyle w:val="Paragrafi"/>
        <w:rPr>
          <w:rFonts w:cs="Times New Roman"/>
          <w:lang w:val="sq-AL"/>
        </w:rPr>
      </w:pPr>
    </w:p>
    <w:p w:rsidR="00FF6D61" w:rsidRPr="005A484B" w:rsidRDefault="00FF6D61" w:rsidP="00FF6D61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vendor kabllor “TV kabllor Elbasat”, në fushën e transmetimeve televizive tokësore kabllore.</w:t>
      </w:r>
    </w:p>
    <w:p w:rsidR="00FF6D61" w:rsidRPr="005A484B" w:rsidRDefault="00FF6D61" w:rsidP="00FF6D61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FF6D61" w:rsidRPr="005A484B" w:rsidRDefault="00FF6D61" w:rsidP="00FF6D61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8.4.2010 dhe botohet në Fletoren Zyrtare.</w:t>
      </w:r>
    </w:p>
    <w:p w:rsidR="00FF6D61" w:rsidRPr="00DD3692" w:rsidRDefault="00FF6D61" w:rsidP="00FF6D61">
      <w:pPr>
        <w:pStyle w:val="Paragrafi"/>
        <w:rPr>
          <w:rFonts w:cs="Times New Roman"/>
          <w:sz w:val="18"/>
          <w:szCs w:val="18"/>
          <w:lang w:val="sq-AL"/>
        </w:rPr>
      </w:pPr>
    </w:p>
    <w:p w:rsidR="00FF6D61" w:rsidRPr="005A484B" w:rsidRDefault="00FF6D61" w:rsidP="00FF6D61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FF6D61" w:rsidRPr="005A484B" w:rsidRDefault="00FF6D61" w:rsidP="00FF6D61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FF6D61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6D6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33B8B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490D12-A6A0-4E96-9D44-E5FADB89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