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1F4" w:rsidRPr="000B086C" w:rsidRDefault="00A921F4" w:rsidP="00A921F4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A921F4" w:rsidRPr="000B086C" w:rsidRDefault="00A921F4" w:rsidP="00A921F4">
      <w:pPr>
        <w:pStyle w:val="NumriData"/>
        <w:rPr>
          <w:lang w:val="sq-AL"/>
        </w:rPr>
      </w:pPr>
      <w:r w:rsidRPr="000B086C">
        <w:rPr>
          <w:lang w:val="sq-AL"/>
        </w:rPr>
        <w:t>Nr.170, datë 31.5.2011</w:t>
      </w:r>
    </w:p>
    <w:p w:rsidR="00A921F4" w:rsidRPr="000B086C" w:rsidRDefault="00A921F4" w:rsidP="00A921F4">
      <w:pPr>
        <w:pStyle w:val="Paragrafi"/>
        <w:rPr>
          <w:lang w:val="sq-AL"/>
        </w:rPr>
      </w:pPr>
    </w:p>
    <w:p w:rsidR="00A921F4" w:rsidRPr="000B086C" w:rsidRDefault="00A921F4" w:rsidP="00A921F4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“I-MIRI CABLE” SHPK, PËR TELEVIZIONIN PRIVAT KABLLOR “I</w:t>
      </w:r>
      <w:r>
        <w:rPr>
          <w:lang w:val="sq-AL"/>
        </w:rPr>
        <w:t>-</w:t>
      </w:r>
      <w:r w:rsidRPr="000B086C">
        <w:rPr>
          <w:lang w:val="sq-AL"/>
        </w:rPr>
        <w:t>MIRI CABLE”</w:t>
      </w:r>
    </w:p>
    <w:p w:rsidR="00A921F4" w:rsidRPr="000B086C" w:rsidRDefault="00A921F4" w:rsidP="00A921F4">
      <w:pPr>
        <w:pStyle w:val="Paragrafi"/>
        <w:rPr>
          <w:lang w:val="sq-AL"/>
        </w:rPr>
      </w:pPr>
    </w:p>
    <w:p w:rsidR="00A921F4" w:rsidRPr="000B086C" w:rsidRDefault="00A921F4" w:rsidP="00A921F4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shoqërisë “I-MIRI CABLE” sh.p.k., për t’u licencuar si operator televiziv privat kabllor</w:t>
      </w:r>
      <w:r>
        <w:rPr>
          <w:lang w:val="sq-AL"/>
        </w:rPr>
        <w:t>,</w:t>
      </w:r>
    </w:p>
    <w:p w:rsidR="00A921F4" w:rsidRPr="000B086C" w:rsidRDefault="00A921F4" w:rsidP="00A921F4">
      <w:pPr>
        <w:pStyle w:val="Paragrafi"/>
        <w:rPr>
          <w:lang w:val="sq-AL"/>
        </w:rPr>
      </w:pPr>
    </w:p>
    <w:p w:rsidR="00A921F4" w:rsidRPr="000B086C" w:rsidRDefault="00A921F4" w:rsidP="00A921F4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A921F4" w:rsidRPr="000B086C" w:rsidRDefault="00A921F4" w:rsidP="00A921F4">
      <w:pPr>
        <w:pStyle w:val="Paragrafi"/>
        <w:rPr>
          <w:lang w:val="sq-AL"/>
        </w:rPr>
      </w:pPr>
    </w:p>
    <w:p w:rsidR="00A921F4" w:rsidRPr="000B086C" w:rsidRDefault="00A921F4" w:rsidP="00A921F4">
      <w:pPr>
        <w:pStyle w:val="Paragrafi"/>
        <w:rPr>
          <w:lang w:val="sq-AL"/>
        </w:rPr>
      </w:pPr>
      <w:r w:rsidRPr="000B086C">
        <w:rPr>
          <w:lang w:val="sq-AL"/>
        </w:rPr>
        <w:t>1. T</w:t>
      </w:r>
      <w:r>
        <w:rPr>
          <w:lang w:val="sq-AL"/>
        </w:rPr>
        <w:t>’</w:t>
      </w:r>
      <w:r w:rsidRPr="000B086C">
        <w:rPr>
          <w:lang w:val="sq-AL"/>
        </w:rPr>
        <w:t>i japë licencë shoqërisë “I-Miri Cable” sh.p.k., duke e autorizuar të funksionojë si operator televiziv privat kabllor për “I-Miri Cable”,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</w:t>
      </w:r>
      <w:r>
        <w:rPr>
          <w:lang w:val="sq-AL"/>
        </w:rPr>
        <w:t>ar me sinjal rrethin</w:t>
      </w:r>
      <w:r w:rsidRPr="000B086C">
        <w:rPr>
          <w:lang w:val="sq-AL"/>
        </w:rPr>
        <w:t xml:space="preserve"> Korçë.</w:t>
      </w:r>
    </w:p>
    <w:p w:rsidR="00A921F4" w:rsidRPr="000B086C" w:rsidRDefault="00A921F4" w:rsidP="00A921F4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A921F4" w:rsidRPr="000B086C" w:rsidRDefault="00A921F4" w:rsidP="00A921F4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A921F4" w:rsidRPr="000B086C" w:rsidRDefault="00A921F4" w:rsidP="00A921F4">
      <w:pPr>
        <w:pStyle w:val="Paragrafi"/>
        <w:rPr>
          <w:lang w:val="sq-AL"/>
        </w:rPr>
      </w:pPr>
    </w:p>
    <w:p w:rsidR="00A921F4" w:rsidRPr="000B086C" w:rsidRDefault="00A921F4" w:rsidP="00A921F4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A921F4" w:rsidRPr="0077269E" w:rsidRDefault="00A921F4" w:rsidP="00A921F4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A921F4" w:rsidRPr="007726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21F4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8378C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21F4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67A58E-538E-4DE1-9EE7-7A74D4B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A921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A921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