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288D" w:rsidRPr="006974AC" w:rsidRDefault="0009288D" w:rsidP="0009288D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6974AC">
        <w:rPr>
          <w:sz w:val="21"/>
          <w:szCs w:val="21"/>
          <w:lang w:val="sq-AL"/>
        </w:rPr>
        <w:t>VENDIM</w:t>
      </w:r>
    </w:p>
    <w:p w:rsidR="0009288D" w:rsidRPr="006974AC" w:rsidRDefault="0009288D" w:rsidP="0009288D">
      <w:pPr>
        <w:pStyle w:val="NumriData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>Nr.244, datë 3.10.2011</w:t>
      </w:r>
    </w:p>
    <w:p w:rsidR="0009288D" w:rsidRPr="006974AC" w:rsidRDefault="0009288D" w:rsidP="0009288D">
      <w:pPr>
        <w:pStyle w:val="Paragrafi"/>
        <w:rPr>
          <w:sz w:val="21"/>
          <w:szCs w:val="21"/>
          <w:lang w:val="sq-AL"/>
        </w:rPr>
      </w:pPr>
    </w:p>
    <w:p w:rsidR="0009288D" w:rsidRPr="006974AC" w:rsidRDefault="0009288D" w:rsidP="0009288D">
      <w:pPr>
        <w:pStyle w:val="Titulli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>PËR RINOVIMIN E LICENCËS SË SUBJEKTIT RADIOFONIK PRIVAT VENDOR “RADIO ALPO”</w:t>
      </w:r>
    </w:p>
    <w:p w:rsidR="0009288D" w:rsidRPr="006974AC" w:rsidRDefault="0009288D" w:rsidP="0009288D">
      <w:pPr>
        <w:pStyle w:val="Paragrafi"/>
        <w:rPr>
          <w:sz w:val="21"/>
          <w:szCs w:val="21"/>
          <w:lang w:val="sq-AL"/>
        </w:rPr>
      </w:pPr>
    </w:p>
    <w:p w:rsidR="0009288D" w:rsidRPr="006974AC" w:rsidRDefault="0009288D" w:rsidP="0009288D">
      <w:pPr>
        <w:pStyle w:val="Paragrafi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>Në mbështetje të nenit 7 pika 21 dhe nenit 25 të ligjit nr.8410, datë 30.9.1998 “Për radion dhe televizionin publik e privat në Republikën e Shqipërisë”, të ndryshuar, rregullores së KKRT-së “Mbi procedurat e licencimit dhe rilicencimit të operatorëve privatë radio e televizivë”, miratuar me vendimin nr.1, datë 29.1.2010, pasi mori në shqyrtim kërkesën e subjektit për rinovimin e licencës dhe mbështetur në propozimin e Komisionit të Shqyrtimit të Dokumentacionit, Këshilli Kombëtar i Radios dhe Televizionit</w:t>
      </w:r>
    </w:p>
    <w:p w:rsidR="0009288D" w:rsidRPr="006974AC" w:rsidRDefault="0009288D" w:rsidP="0009288D">
      <w:pPr>
        <w:pStyle w:val="Paragrafi"/>
        <w:rPr>
          <w:sz w:val="21"/>
          <w:szCs w:val="21"/>
          <w:lang w:val="sq-AL"/>
        </w:rPr>
      </w:pPr>
    </w:p>
    <w:p w:rsidR="0009288D" w:rsidRPr="006974AC" w:rsidRDefault="0009288D" w:rsidP="0009288D">
      <w:pPr>
        <w:pStyle w:val="VENDOSI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>VENDOSI:</w:t>
      </w:r>
    </w:p>
    <w:p w:rsidR="0009288D" w:rsidRPr="006974AC" w:rsidRDefault="0009288D" w:rsidP="0009288D">
      <w:pPr>
        <w:pStyle w:val="Paragrafi"/>
        <w:rPr>
          <w:sz w:val="21"/>
          <w:szCs w:val="21"/>
          <w:lang w:val="sq-AL"/>
        </w:rPr>
      </w:pPr>
    </w:p>
    <w:p w:rsidR="0009288D" w:rsidRPr="006974AC" w:rsidRDefault="0009288D" w:rsidP="0009288D">
      <w:pPr>
        <w:pStyle w:val="Paragrafi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>1. Të rinovohet licenca për subjektin radiofonik privat vendor “Radio Alpo”, në fushën e transmetimeve radiofonike tokësore analoge.</w:t>
      </w:r>
    </w:p>
    <w:p w:rsidR="0009288D" w:rsidRPr="006974AC" w:rsidRDefault="0009288D" w:rsidP="0009288D">
      <w:pPr>
        <w:pStyle w:val="Paragrafi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>2. Kushtet e licencës, sipas pikës 1 të këtij vendimi, mbeten të pandryshuara.</w:t>
      </w:r>
    </w:p>
    <w:p w:rsidR="0009288D" w:rsidRPr="006974AC" w:rsidRDefault="0009288D" w:rsidP="0009288D">
      <w:pPr>
        <w:pStyle w:val="Paragrafi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>Ky vendim i shtrin efektet që nga data 3.1.2010 dhe botohet në Fletoren Zyrtare.</w:t>
      </w:r>
    </w:p>
    <w:p w:rsidR="0009288D" w:rsidRPr="006974AC" w:rsidRDefault="0009288D" w:rsidP="0009288D">
      <w:pPr>
        <w:pStyle w:val="Paragrafi"/>
        <w:rPr>
          <w:sz w:val="21"/>
          <w:szCs w:val="21"/>
          <w:lang w:val="sq-AL"/>
        </w:rPr>
      </w:pPr>
    </w:p>
    <w:p w:rsidR="0009288D" w:rsidRPr="006974AC" w:rsidRDefault="0009288D" w:rsidP="0009288D">
      <w:pPr>
        <w:pStyle w:val="Autoriteti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>Kryetare</w:t>
      </w:r>
    </w:p>
    <w:p w:rsidR="00477590" w:rsidRPr="0009288D" w:rsidRDefault="0009288D" w:rsidP="0009288D">
      <w:pPr>
        <w:pStyle w:val="AutoritetiEmer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>Endira Bushati</w:t>
      </w:r>
    </w:p>
    <w:sectPr w:rsidR="00477590" w:rsidRPr="0009288D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GrammaticalErrors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9288D"/>
    <w:rsid w:val="000277EF"/>
    <w:rsid w:val="0009288D"/>
    <w:rsid w:val="000C2ABA"/>
    <w:rsid w:val="00142F5D"/>
    <w:rsid w:val="001D4B57"/>
    <w:rsid w:val="00443285"/>
    <w:rsid w:val="00477590"/>
    <w:rsid w:val="004A533F"/>
    <w:rsid w:val="004F43B0"/>
    <w:rsid w:val="00753B45"/>
    <w:rsid w:val="00795853"/>
    <w:rsid w:val="007F6793"/>
    <w:rsid w:val="00802AED"/>
    <w:rsid w:val="008759F1"/>
    <w:rsid w:val="008A6BB5"/>
    <w:rsid w:val="00946BB9"/>
    <w:rsid w:val="009E2982"/>
    <w:rsid w:val="00A020A7"/>
    <w:rsid w:val="00AD7F1E"/>
    <w:rsid w:val="00B24908"/>
    <w:rsid w:val="00B80BE6"/>
    <w:rsid w:val="00D54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8FD01F3-5E27-4663-B996-7B5495483F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6BB9"/>
    <w:rPr>
      <w:noProof/>
      <w:sz w:val="22"/>
      <w:szCs w:val="22"/>
      <w:lang w:val="sq-AL"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val="en-GB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val="en-GB" w:bidi="en-US"/>
    </w:rPr>
  </w:style>
  <w:style w:type="paragraph" w:customStyle="1" w:styleId="Autoriteti">
    <w:name w:val="Autoriteti"/>
    <w:next w:val="Normal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val="en-GB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val="en-GB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eastAsia="MS Mincho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eastAsia="MS Mincho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eastAsia="MS Mincho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val="en-GB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val="en-GB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val="en-GB" w:bidi="en-US"/>
    </w:rPr>
  </w:style>
  <w:style w:type="paragraph" w:customStyle="1" w:styleId="NumriData">
    <w:name w:val="Numri_Data"/>
    <w:next w:val="Normal"/>
    <w:link w:val="NumriData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val="en-GB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eastAsia="MS Mincho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eastAsia="MS Mincho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val="en-GB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eastAsia="MS Mincho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val="en-GB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VENDOSI">
    <w:name w:val="VENDOSI"/>
    <w:next w:val="Normal"/>
    <w:link w:val="VENDOSICha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locked/>
    <w:rsid w:val="0009288D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locked/>
    <w:rsid w:val="0009288D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locked/>
    <w:rsid w:val="0009288D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TitulliChar">
    <w:name w:val="Titulli Char"/>
    <w:link w:val="Titulli"/>
    <w:locked/>
    <w:rsid w:val="0009288D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141</Words>
  <Characters>808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948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QBZ Admin</cp:lastModifiedBy>
  <cp:revision>2</cp:revision>
  <dcterms:created xsi:type="dcterms:W3CDTF">2019-03-19T14:51:00Z</dcterms:created>
  <dcterms:modified xsi:type="dcterms:W3CDTF">2019-03-19T14:51:00Z</dcterms:modified>
</cp:coreProperties>
</file>