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EA3" w:rsidRPr="006974AC" w:rsidRDefault="00594EA3" w:rsidP="00594EA3">
      <w:pPr>
        <w:pStyle w:val="Paragrafi"/>
        <w:ind w:firstLine="0"/>
        <w:rPr>
          <w:sz w:val="21"/>
          <w:szCs w:val="21"/>
          <w:lang w:val="sq-AL"/>
        </w:rPr>
      </w:pPr>
      <w:bookmarkStart w:id="0" w:name="_GoBack"/>
      <w:bookmarkEnd w:id="0"/>
    </w:p>
    <w:p w:rsidR="00594EA3" w:rsidRPr="006974AC" w:rsidRDefault="00594EA3" w:rsidP="00594EA3">
      <w:pPr>
        <w:pStyle w:val="Ak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VENDIM</w:t>
      </w:r>
    </w:p>
    <w:p w:rsidR="00594EA3" w:rsidRPr="006974AC" w:rsidRDefault="00594EA3" w:rsidP="00594EA3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Nr.260, datë 3.10.2011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</w:p>
    <w:p w:rsidR="00594EA3" w:rsidRPr="006974AC" w:rsidRDefault="00594EA3" w:rsidP="00594EA3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Mbi pavlefshmërinë e licencës së subjektit radiofonik privat me përsëritës “Radio Italia”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Këshilli Kombëtar i Radios dhe Televizionit, i përbërë nga: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Endira</w:t>
      </w:r>
      <w:r>
        <w:rPr>
          <w:sz w:val="21"/>
          <w:szCs w:val="21"/>
          <w:lang w:val="sq-AL"/>
        </w:rPr>
        <w:tab/>
        <w:t xml:space="preserve"> Bushati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 xml:space="preserve">            </w:t>
      </w:r>
      <w:r w:rsidRPr="006974AC">
        <w:rPr>
          <w:sz w:val="21"/>
          <w:szCs w:val="21"/>
          <w:lang w:val="sq-AL"/>
        </w:rPr>
        <w:t>kryetare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Sami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Nezaj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zëvendëskryetar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Suela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Musta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anëtare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Alban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Karapici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Gent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 xml:space="preserve">Ibrahimi 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       Zylyftar </w:t>
      </w:r>
      <w:r w:rsidRPr="006974AC">
        <w:rPr>
          <w:sz w:val="21"/>
          <w:szCs w:val="21"/>
          <w:lang w:val="sq-AL"/>
        </w:rPr>
        <w:t>Bregu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</w:t>
      </w:r>
    </w:p>
    <w:p w:rsidR="00594EA3" w:rsidRDefault="00594EA3" w:rsidP="00594EA3">
      <w:pPr>
        <w:pStyle w:val="Paragrafi"/>
        <w:rPr>
          <w:sz w:val="21"/>
          <w:szCs w:val="21"/>
          <w:lang w:val="sq-AL"/>
        </w:rPr>
      </w:pP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pasi mori në shqyrtim çështjen me: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OBJEKT: Mbi pavlefshmërinë e licencës së subjektit radiofonik privat me përsëritës “Radio Italia”.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BAZA LIGJORE: Neni 7 pika 21, neni 25 dhe neni 33 pikat 1 dhe 5 të ligjit nr.8410, datë 30.9.1998 “Për radion dhe televizionin publik e privat në Republikën e Shqipërisë”, të ndryshuar,</w:t>
      </w:r>
    </w:p>
    <w:p w:rsidR="00594EA3" w:rsidRPr="006974AC" w:rsidRDefault="00594EA3" w:rsidP="00594EA3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VËREN SE: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Me vendimin nr.102, datë 23.7.2002, KKRT-ja ka licencuar subjektin “Albania Broadcasting System” sh.p.k. për ritransmetimin e programeve të huaja radio me përsëritës. Me vendimin nr. 471, datë 29.6.2006, këtij subjekti i është rinovuar licenca për një periudhë prej 4 vitesh. Në përfundim të afatit të licencimit, me shkresën nr.547 prot., datë 30.4.2010, KKRT-ja ka njoftuar subjektin për përfundimin e saj duke i kërkuar depozitimin e dokumentacionit për rinovimin e licencës. Meqenëse subjekti nuk kishte shfaqur interes, KKRT-ja, në mbledhjen e datës 28.3.2011, ra dakord që subjekti të njoftohet dhe t’i lihet përsëri në dispozicion një afat i ri 30-ditor për të depozituar kërkesën së bashku me dokumentacionin për rinovimin e licencës.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Pavarësisht njoftimit të dytë, nr.569 prot., datë 4.4.2011, rezulton se deri më tani, ky subjekt nuk ka paraqitur kërkesë apo aplikim për rinovimin e saj.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KKRT-ja konstaton se afati i vlefshmërisë së licencës së subjektit radiofonik privat me përsëritës “Radio Italia” ka përfunduar në datën 12.08.2010.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Gjithashtu, KKRT-ja vëren se subjekti me përsëritës “Radio Italia” ka detyrime financiare të pashlyera ndaj KKRT-së në vlerën 241.280 lekë, pasi nuk ka paguar taksën për licencë dhe taksën për shërbime rtv për vitet 2008-2009.</w:t>
      </w:r>
    </w:p>
    <w:p w:rsidR="00594EA3" w:rsidRPr="00FA754D" w:rsidRDefault="00594EA3" w:rsidP="00594EA3">
      <w:pPr>
        <w:pStyle w:val="VENDOSI"/>
        <w:rPr>
          <w:sz w:val="12"/>
          <w:szCs w:val="21"/>
          <w:lang w:val="sq-AL"/>
        </w:rPr>
      </w:pPr>
    </w:p>
    <w:p w:rsidR="00594EA3" w:rsidRPr="006974AC" w:rsidRDefault="00594EA3" w:rsidP="00594EA3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KËTO ARSYE,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Këshilli Kombëtar i Radios dhe Televizionit, në mbështetje të nenit 7 pika 21, nenit 25 dhe nenit 33,pikat 1 dhe 5 të ligjit nr.8410, datë 30.9.1998 “Për radion dhe televizionin publik e privat në Republikën e Shqipërisë”, të ndryshuar,</w:t>
      </w:r>
    </w:p>
    <w:p w:rsidR="00594EA3" w:rsidRPr="006974AC" w:rsidRDefault="00594EA3" w:rsidP="00594EA3">
      <w:pPr>
        <w:pStyle w:val="Paragrafi"/>
        <w:ind w:firstLine="0"/>
        <w:rPr>
          <w:sz w:val="21"/>
          <w:szCs w:val="21"/>
          <w:lang w:val="sq-AL"/>
        </w:rPr>
      </w:pPr>
    </w:p>
    <w:p w:rsidR="00594EA3" w:rsidRPr="006974AC" w:rsidRDefault="00594EA3" w:rsidP="00594EA3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594EA3" w:rsidRPr="00FA754D" w:rsidRDefault="00594EA3" w:rsidP="00594EA3">
      <w:pPr>
        <w:pStyle w:val="Paragrafi"/>
        <w:rPr>
          <w:sz w:val="14"/>
          <w:szCs w:val="21"/>
          <w:lang w:val="sq-AL"/>
        </w:rPr>
      </w:pP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bëjë të pavlefshme licencën me nr.002/PPH, të subjektit radiofonik privat me përsëritës “Radio Italia”.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Subjekti sipas pikës 1 të ndërpresë menjëherë transmetimin.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3. Kundër këtij vendimi mund të bëhet ankim në gjykatë në përputhje me Kodin e Procedurës Civile, kreu “Gjykimi i mosmarrëveshjeve administrative”.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menjëherë dhe botohet në Fletoren Zyrtare.</w:t>
      </w:r>
    </w:p>
    <w:p w:rsidR="00594EA3" w:rsidRPr="006974AC" w:rsidRDefault="00594EA3" w:rsidP="00594EA3">
      <w:pPr>
        <w:pStyle w:val="Paragrafi"/>
        <w:rPr>
          <w:sz w:val="21"/>
          <w:szCs w:val="21"/>
          <w:lang w:val="sq-AL"/>
        </w:rPr>
      </w:pPr>
    </w:p>
    <w:p w:rsidR="00594EA3" w:rsidRPr="006974AC" w:rsidRDefault="00594EA3" w:rsidP="00594EA3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Default="00594EA3" w:rsidP="00594EA3">
      <w:pPr>
        <w:pStyle w:val="AutoritetiEmer"/>
      </w:pPr>
      <w:r w:rsidRPr="006974AC">
        <w:t>Endira Bushati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4EA3"/>
    <w:rsid w:val="000277EF"/>
    <w:rsid w:val="000C2ABA"/>
    <w:rsid w:val="00142F5D"/>
    <w:rsid w:val="001D4B57"/>
    <w:rsid w:val="001F0D75"/>
    <w:rsid w:val="00443285"/>
    <w:rsid w:val="00477590"/>
    <w:rsid w:val="004A533F"/>
    <w:rsid w:val="004F43B0"/>
    <w:rsid w:val="00594EA3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353CCD-D544-49BE-BD31-E7EB12165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EA3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94EA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94EA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94EA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594EA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