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1E7" w:rsidRPr="00291337" w:rsidRDefault="00FF01E7" w:rsidP="00FF01E7">
      <w:pPr>
        <w:pStyle w:val="Akti"/>
        <w:tabs>
          <w:tab w:val="left" w:pos="2977"/>
        </w:tabs>
        <w:rPr>
          <w:lang w:val="sq-AL"/>
        </w:rPr>
      </w:pPr>
      <w:bookmarkStart w:id="0" w:name="_GoBack"/>
      <w:bookmarkEnd w:id="0"/>
      <w:r w:rsidRPr="00291337">
        <w:rPr>
          <w:lang w:val="sq-AL"/>
        </w:rPr>
        <w:t>VENDIM</w:t>
      </w:r>
    </w:p>
    <w:p w:rsidR="00FF01E7" w:rsidRPr="00291337" w:rsidRDefault="00FF01E7" w:rsidP="00FF01E7">
      <w:pPr>
        <w:pStyle w:val="NumriData"/>
        <w:tabs>
          <w:tab w:val="left" w:pos="2977"/>
        </w:tabs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51, datë 26.3.2012</w:t>
      </w:r>
    </w:p>
    <w:p w:rsidR="00FF01E7" w:rsidRPr="00291337" w:rsidRDefault="00FF01E7" w:rsidP="009C288B">
      <w:pPr>
        <w:pStyle w:val="Paragrafi"/>
        <w:rPr>
          <w:lang w:val="sq-AL"/>
        </w:rPr>
      </w:pPr>
    </w:p>
    <w:p w:rsidR="00FF01E7" w:rsidRPr="00291337" w:rsidRDefault="00FF01E7" w:rsidP="00FF01E7">
      <w:pPr>
        <w:pStyle w:val="Titulli"/>
        <w:rPr>
          <w:lang w:val="sq-AL"/>
        </w:rPr>
      </w:pPr>
      <w:r w:rsidRPr="00291337">
        <w:rPr>
          <w:lang w:val="sq-AL"/>
        </w:rPr>
        <w:t xml:space="preserve">PËR RINOVIMIN E LICENCËS SË SUBJEKTIT TELEVIZIV PRIVAT kabllOR </w:t>
      </w:r>
    </w:p>
    <w:p w:rsidR="00FF01E7" w:rsidRPr="00291337" w:rsidRDefault="00FF01E7" w:rsidP="00FF01E7">
      <w:pPr>
        <w:pStyle w:val="Titulli"/>
        <w:rPr>
          <w:lang w:val="sq-AL"/>
        </w:rPr>
      </w:pPr>
      <w:r w:rsidRPr="00291337">
        <w:rPr>
          <w:lang w:val="sq-AL"/>
        </w:rPr>
        <w:t>“TV kabllor ir-gen”</w:t>
      </w:r>
    </w:p>
    <w:p w:rsidR="00FF01E7" w:rsidRPr="00291337" w:rsidRDefault="00FF01E7" w:rsidP="00FF01E7">
      <w:pPr>
        <w:pStyle w:val="Paragrafi"/>
        <w:rPr>
          <w:sz w:val="20"/>
          <w:lang w:val="sq-AL"/>
        </w:rPr>
      </w:pPr>
    </w:p>
    <w:p w:rsidR="00FF01E7" w:rsidRPr="00291337" w:rsidRDefault="00FF01E7" w:rsidP="00FF01E7">
      <w:pPr>
        <w:pStyle w:val="Paragrafi"/>
        <w:rPr>
          <w:lang w:val="sq-AL"/>
        </w:rPr>
      </w:pPr>
      <w:r w:rsidRPr="00291337">
        <w:rPr>
          <w:lang w:val="sq-AL"/>
        </w:rPr>
        <w:t xml:space="preserve">Në mbështetje të nenit 7, pika 21 dhe nenit 25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>8410, datë 30.9.1998 “Për r</w:t>
      </w:r>
      <w:r>
        <w:rPr>
          <w:lang w:val="sq-AL"/>
        </w:rPr>
        <w:t xml:space="preserve">adion dhe televizionin publik </w:t>
      </w:r>
      <w:r w:rsidRPr="00291337">
        <w:rPr>
          <w:lang w:val="sq-AL"/>
        </w:rPr>
        <w:t xml:space="preserve">e privat në Republikën e Shqipërisë”, të ndryshuar, rregullores së KKRT-së 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1, datë 29.1.2010, pasi mori në shqyrtim kërkesën e subjektit për rinovimin e licencës dhe mbështetur në propozimin e komisionit të shqyrtimit të dokumentacionit, Këshilli Kombëtar i Radios dhe Televizionit </w:t>
      </w:r>
    </w:p>
    <w:p w:rsidR="00FF01E7" w:rsidRPr="00291337" w:rsidRDefault="00FF01E7" w:rsidP="00FF01E7">
      <w:pPr>
        <w:pStyle w:val="Paragrafi"/>
        <w:rPr>
          <w:lang w:val="sq-AL"/>
        </w:rPr>
      </w:pPr>
    </w:p>
    <w:p w:rsidR="00FF01E7" w:rsidRPr="00291337" w:rsidRDefault="00FF01E7" w:rsidP="00FF01E7">
      <w:pPr>
        <w:pStyle w:val="VENDOSI"/>
        <w:rPr>
          <w:lang w:val="sq-AL"/>
        </w:rPr>
      </w:pPr>
      <w:r w:rsidRPr="00291337">
        <w:rPr>
          <w:lang w:val="sq-AL"/>
        </w:rPr>
        <w:t>VENDOSI:</w:t>
      </w:r>
    </w:p>
    <w:p w:rsidR="00FF01E7" w:rsidRPr="00291337" w:rsidRDefault="00FF01E7" w:rsidP="00FF01E7">
      <w:pPr>
        <w:pStyle w:val="Paragrafi"/>
        <w:rPr>
          <w:lang w:val="sq-AL"/>
        </w:rPr>
      </w:pPr>
    </w:p>
    <w:p w:rsidR="00FF01E7" w:rsidRPr="00291337" w:rsidRDefault="00FF01E7" w:rsidP="00FF01E7">
      <w:pPr>
        <w:pStyle w:val="Paragrafi"/>
        <w:rPr>
          <w:lang w:val="sq-AL"/>
        </w:rPr>
      </w:pPr>
      <w:r w:rsidRPr="00291337">
        <w:rPr>
          <w:lang w:val="sq-AL"/>
        </w:rPr>
        <w:t>1. Të rinovohet licenca për subjektin televiziv privat kabllor “Tv Kabllor Ir-Gen”, në fushën e transmetimeve televizive kabllore private.</w:t>
      </w:r>
    </w:p>
    <w:p w:rsidR="00FF01E7" w:rsidRPr="00291337" w:rsidRDefault="00FF01E7" w:rsidP="00FF01E7">
      <w:pPr>
        <w:pStyle w:val="Paragrafi"/>
        <w:rPr>
          <w:lang w:val="sq-AL"/>
        </w:rPr>
      </w:pPr>
      <w:r w:rsidRPr="00291337">
        <w:rPr>
          <w:lang w:val="sq-AL"/>
        </w:rPr>
        <w:t>2. Kushtet e licencës sipas pikës 1 të këtij vendimi mbeten të pandryshuara.</w:t>
      </w:r>
    </w:p>
    <w:p w:rsidR="00FF01E7" w:rsidRPr="00291337" w:rsidRDefault="00FF01E7" w:rsidP="00FF01E7">
      <w:pPr>
        <w:pStyle w:val="Paragrafi"/>
        <w:rPr>
          <w:lang w:val="sq-AL"/>
        </w:rPr>
      </w:pPr>
      <w:r w:rsidRPr="00291337">
        <w:rPr>
          <w:lang w:val="sq-AL"/>
        </w:rPr>
        <w:t>Ky vendim i shtrin efektet nga data 8.3.2012 dhe botohet në Fletoren Zyrtare.</w:t>
      </w:r>
    </w:p>
    <w:p w:rsidR="00FF01E7" w:rsidRPr="00291337" w:rsidRDefault="00FF01E7" w:rsidP="00FF01E7">
      <w:pPr>
        <w:pStyle w:val="Paragrafi"/>
        <w:rPr>
          <w:lang w:val="sq-AL"/>
        </w:rPr>
      </w:pPr>
    </w:p>
    <w:p w:rsidR="00FF01E7" w:rsidRPr="00291337" w:rsidRDefault="00FF01E7" w:rsidP="00FF01E7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477590" w:rsidRDefault="00FF01E7" w:rsidP="00FF01E7">
      <w:pPr>
        <w:pStyle w:val="AutoritetiEmer"/>
      </w:pPr>
      <w:r w:rsidRPr="00291337">
        <w:t>Endira Bushati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01E7"/>
    <w:rsid w:val="000277EF"/>
    <w:rsid w:val="000C2ABA"/>
    <w:rsid w:val="0013094B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C288B"/>
    <w:rsid w:val="009E2982"/>
    <w:rsid w:val="00A020A7"/>
    <w:rsid w:val="00AD7F1E"/>
    <w:rsid w:val="00B24908"/>
    <w:rsid w:val="00B80BE6"/>
    <w:rsid w:val="00CE6213"/>
    <w:rsid w:val="00D5435B"/>
    <w:rsid w:val="00FF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55340A-35A7-400A-81F4-F7E02DE34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1E7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FF01E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FF01E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FF01E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FF01E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FF01E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FF01E7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2019-03-18T14:32:00Z</dcterms:created>
  <dcterms:modified xsi:type="dcterms:W3CDTF">2019-03-18T14:32:00Z</dcterms:modified>
</cp:coreProperties>
</file>