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589B" w:rsidRPr="007E29FC" w:rsidRDefault="0080589B" w:rsidP="0080589B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7E29FC">
        <w:rPr>
          <w:sz w:val="21"/>
          <w:szCs w:val="21"/>
          <w:lang w:val="sq-AL"/>
        </w:rPr>
        <w:t>VENDIM</w:t>
      </w:r>
    </w:p>
    <w:p w:rsidR="0080589B" w:rsidRPr="007E29FC" w:rsidRDefault="0080589B" w:rsidP="0080589B">
      <w:pPr>
        <w:pStyle w:val="NumriData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Nr. 124, datë 24.9.2012</w:t>
      </w:r>
    </w:p>
    <w:p w:rsidR="0080589B" w:rsidRPr="007E29FC" w:rsidRDefault="0080589B" w:rsidP="0080589B">
      <w:pPr>
        <w:pStyle w:val="Paragrafi"/>
        <w:rPr>
          <w:sz w:val="21"/>
          <w:szCs w:val="21"/>
          <w:lang w:val="sq-AL"/>
        </w:rPr>
      </w:pPr>
    </w:p>
    <w:p w:rsidR="0080589B" w:rsidRPr="007E29FC" w:rsidRDefault="0080589B" w:rsidP="0080589B">
      <w:pPr>
        <w:pStyle w:val="Titull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PËR DHËNIE LICENCE PËR RADION PRIVATE VENDORE “CAPITAL RADIO” SUBJEKTIT: SHOQËRIA “CAPITAL RADIO” SHPK</w:t>
      </w:r>
    </w:p>
    <w:p w:rsidR="0080589B" w:rsidRPr="007E29FC" w:rsidRDefault="0080589B" w:rsidP="0080589B">
      <w:pPr>
        <w:pStyle w:val="Titulli"/>
        <w:rPr>
          <w:sz w:val="21"/>
          <w:szCs w:val="21"/>
          <w:lang w:val="sq-AL"/>
        </w:rPr>
      </w:pPr>
    </w:p>
    <w:p w:rsidR="0080589B" w:rsidRPr="007E29FC" w:rsidRDefault="0080589B" w:rsidP="0080589B">
      <w:pPr>
        <w:pStyle w:val="Paragraf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Në mbështetje të ligjit nr. 8410, datë 30.9.1998 “Për radion dhe televizionin publik dhe privat në Republikën e Shqipërisë”, të ndryshuar, rregullores së KKRT-së “Mbi kriteret për dhënien e licencave për transmetime televizive dhe radio FM analoge tokësore në nivel vendor”, rregullores së KKRT-së “Për licencimin e operatorëve privatë për transmetim radioteleviziv analogjik tokësor në nivel vendor”, dhe rregullores së KKRT-së “Mbi procedurat e licencimit dhe rilicencimit të operatorëve privatë radio e televizivë”, miratuar me vendimin nr. 1, datë 29.1.2010, pasi mori në shqyrtim kërkesën e shoqërisë “Capital Radio” sh.p.k., për t’u licencuar si operator radiofonik privat vendor dhe mbështetur në propozimin e Komisionit të Shqyrtimit të Dokumentacionit, Këshilli Kombëtar i Radios dhe Televizionit,</w:t>
      </w:r>
    </w:p>
    <w:p w:rsidR="0080589B" w:rsidRPr="007E29FC" w:rsidRDefault="0080589B" w:rsidP="0080589B">
      <w:pPr>
        <w:pStyle w:val="Paragrafi"/>
        <w:rPr>
          <w:sz w:val="21"/>
          <w:szCs w:val="21"/>
          <w:lang w:val="sq-AL"/>
        </w:rPr>
      </w:pPr>
    </w:p>
    <w:p w:rsidR="0080589B" w:rsidRPr="007E29FC" w:rsidRDefault="0080589B" w:rsidP="0080589B">
      <w:pPr>
        <w:pStyle w:val="VENDOS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VENDOSI:</w:t>
      </w:r>
    </w:p>
    <w:p w:rsidR="0080589B" w:rsidRPr="007E29FC" w:rsidRDefault="0080589B" w:rsidP="0080589B">
      <w:pPr>
        <w:pStyle w:val="Paragrafi"/>
        <w:rPr>
          <w:sz w:val="21"/>
          <w:szCs w:val="21"/>
          <w:lang w:val="sq-AL"/>
        </w:rPr>
      </w:pPr>
    </w:p>
    <w:p w:rsidR="0080589B" w:rsidRPr="007E29FC" w:rsidRDefault="0080589B" w:rsidP="0080589B">
      <w:pPr>
        <w:pStyle w:val="Paragraf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1. T’i japë shoqërisë “Capital Radio” sh.p.k. licencë, duke e autorizuar të funksionojë si operator radiofonik vendor privat, në fushën e transmetimeve tokësore analogjike për një periudhë prej 3 (tre) vjetësh nga data e hyrjes në fuqi të kësaj licence, për të mbuluar me sinjal rrethet Tiranë-Durrës.</w:t>
      </w:r>
    </w:p>
    <w:p w:rsidR="0080589B" w:rsidRPr="007E29FC" w:rsidRDefault="0080589B" w:rsidP="0080589B">
      <w:pPr>
        <w:pStyle w:val="Paragraf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2. Në aneksin e licencës jepen kushtet e licencës, ku përfshihen: struktura programore, zona e mbulimit, kushtet teknike dhe tarifat.</w:t>
      </w:r>
    </w:p>
    <w:p w:rsidR="0080589B" w:rsidRPr="007E29FC" w:rsidRDefault="0080589B" w:rsidP="0080589B">
      <w:pPr>
        <w:pStyle w:val="Paragraf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Ky vendim hyn në fuqi pas botimit në Fletoren Zyrtare.</w:t>
      </w:r>
    </w:p>
    <w:p w:rsidR="0080589B" w:rsidRPr="007E29FC" w:rsidRDefault="0080589B" w:rsidP="0080589B">
      <w:pPr>
        <w:pStyle w:val="Paragrafi"/>
        <w:rPr>
          <w:sz w:val="21"/>
          <w:szCs w:val="21"/>
          <w:lang w:val="sq-AL"/>
        </w:rPr>
      </w:pPr>
    </w:p>
    <w:p w:rsidR="0080589B" w:rsidRPr="007E29FC" w:rsidRDefault="0080589B" w:rsidP="0080589B">
      <w:pPr>
        <w:pStyle w:val="Autoritet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KRYETARE</w:t>
      </w:r>
    </w:p>
    <w:p w:rsidR="0080589B" w:rsidRPr="007E29FC" w:rsidRDefault="0080589B" w:rsidP="0080589B">
      <w:pPr>
        <w:pStyle w:val="AutoritetiEmer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Endira Bushati</w:t>
      </w:r>
    </w:p>
    <w:sectPr w:rsidR="0080589B" w:rsidRPr="007E29FC" w:rsidSect="00FD48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0589B"/>
    <w:rsid w:val="00383105"/>
    <w:rsid w:val="0080589B"/>
    <w:rsid w:val="00FD4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54D954E-4A58-47AC-A2F7-8F8A61755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48FA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80589B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80589B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80589B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80589B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80589B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uiPriority w:val="99"/>
    <w:rsid w:val="0080589B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80589B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80589B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80589B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80589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80589B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80589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80589B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2019-03-18T15:46:00Z</dcterms:created>
  <dcterms:modified xsi:type="dcterms:W3CDTF">2019-03-18T15:46:00Z</dcterms:modified>
</cp:coreProperties>
</file>