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59E" w:rsidRPr="00E97E6D" w:rsidRDefault="00EF259E" w:rsidP="00EF259E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EF259E" w:rsidRPr="00E97E6D" w:rsidRDefault="00EF259E" w:rsidP="00EF259E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175, datë 28.12.2012</w:t>
      </w:r>
    </w:p>
    <w:p w:rsidR="00EF259E" w:rsidRPr="00FA673B" w:rsidRDefault="00EF259E" w:rsidP="00EF259E">
      <w:pPr>
        <w:pStyle w:val="Paragrafi"/>
        <w:rPr>
          <w:szCs w:val="21"/>
          <w:lang w:val="sq-AL"/>
        </w:rPr>
      </w:pPr>
    </w:p>
    <w:p w:rsidR="00EF259E" w:rsidRPr="00E97E6D" w:rsidRDefault="00EF259E" w:rsidP="00EF259E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EF259E" w:rsidRPr="00E97E6D" w:rsidRDefault="00EF259E" w:rsidP="00EF259E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“RADIO ENERGY”</w:t>
      </w:r>
    </w:p>
    <w:p w:rsidR="00EF259E" w:rsidRPr="00FA673B" w:rsidRDefault="00EF259E" w:rsidP="00EF259E">
      <w:pPr>
        <w:pStyle w:val="Paragrafi"/>
        <w:rPr>
          <w:szCs w:val="21"/>
          <w:lang w:val="sq-AL"/>
        </w:rPr>
      </w:pPr>
    </w:p>
    <w:p w:rsidR="00EF259E" w:rsidRPr="00E97E6D" w:rsidRDefault="00EF259E" w:rsidP="00EF259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EF259E" w:rsidRPr="00FA673B" w:rsidRDefault="00EF259E" w:rsidP="00EF259E">
      <w:pPr>
        <w:pStyle w:val="Paragrafi"/>
        <w:rPr>
          <w:sz w:val="18"/>
          <w:szCs w:val="21"/>
          <w:lang w:val="sq-AL"/>
        </w:rPr>
      </w:pPr>
    </w:p>
    <w:p w:rsidR="00EF259E" w:rsidRPr="00E97E6D" w:rsidRDefault="00EF259E" w:rsidP="00EF259E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EF259E" w:rsidRPr="00FA673B" w:rsidRDefault="00EF259E" w:rsidP="00EF259E">
      <w:pPr>
        <w:pStyle w:val="Paragrafi"/>
        <w:rPr>
          <w:szCs w:val="21"/>
          <w:lang w:val="sq-AL"/>
        </w:rPr>
      </w:pPr>
    </w:p>
    <w:p w:rsidR="00EF259E" w:rsidRPr="00E97E6D" w:rsidRDefault="00EF259E" w:rsidP="00EF259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Të rinovohet licenca për subjektin radiofonik privat vendor “Radio Energy”, në fushën e transmetimeve radiofonike private vendore.</w:t>
      </w:r>
    </w:p>
    <w:p w:rsidR="00EF259E" w:rsidRPr="00E97E6D" w:rsidRDefault="00EF259E" w:rsidP="00EF259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2. Kushtet e licencës, sipas pikës 1 të këtij vendimi, mbeten të pandryshuara.</w:t>
      </w:r>
    </w:p>
    <w:p w:rsidR="00EF259E" w:rsidRDefault="00EF259E" w:rsidP="00EF259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Ky vendim i shtrin efektet nga data </w:t>
      </w:r>
      <w:r w:rsidRPr="00E97E6D">
        <w:rPr>
          <w:sz w:val="21"/>
          <w:szCs w:val="21"/>
          <w:lang w:val="sq-AL"/>
        </w:rPr>
        <w:softHyphen/>
      </w:r>
      <w:r w:rsidRPr="00E97E6D">
        <w:rPr>
          <w:sz w:val="21"/>
          <w:szCs w:val="21"/>
          <w:lang w:val="sq-AL"/>
        </w:rPr>
        <w:softHyphen/>
      </w:r>
      <w:r w:rsidRPr="00E97E6D">
        <w:rPr>
          <w:sz w:val="21"/>
          <w:szCs w:val="21"/>
          <w:lang w:val="sq-AL"/>
        </w:rPr>
        <w:softHyphen/>
      </w:r>
      <w:r w:rsidRPr="00E97E6D">
        <w:rPr>
          <w:sz w:val="21"/>
          <w:szCs w:val="21"/>
          <w:lang w:val="sq-AL"/>
        </w:rPr>
        <w:softHyphen/>
      </w:r>
      <w:r w:rsidRPr="00E97E6D">
        <w:rPr>
          <w:sz w:val="21"/>
          <w:szCs w:val="21"/>
          <w:lang w:val="sq-AL"/>
        </w:rPr>
        <w:softHyphen/>
      </w:r>
      <w:r w:rsidRPr="00E97E6D">
        <w:rPr>
          <w:sz w:val="21"/>
          <w:szCs w:val="21"/>
          <w:lang w:val="sq-AL"/>
        </w:rPr>
        <w:softHyphen/>
      </w:r>
      <w:r w:rsidRPr="00E97E6D">
        <w:rPr>
          <w:sz w:val="21"/>
          <w:szCs w:val="21"/>
          <w:lang w:val="sq-AL"/>
        </w:rPr>
        <w:softHyphen/>
        <w:t>16.1.2013 dhe botohet në Fletoren Zyrtare.</w:t>
      </w:r>
    </w:p>
    <w:p w:rsidR="00EF259E" w:rsidRPr="00FA673B" w:rsidRDefault="00EF259E" w:rsidP="00EF259E">
      <w:pPr>
        <w:pStyle w:val="Paragrafi"/>
        <w:jc w:val="right"/>
        <w:rPr>
          <w:sz w:val="20"/>
          <w:szCs w:val="21"/>
          <w:lang w:val="sq-AL"/>
        </w:rPr>
      </w:pPr>
    </w:p>
    <w:p w:rsidR="00EF259E" w:rsidRPr="00E97E6D" w:rsidRDefault="00EF259E" w:rsidP="00EF259E">
      <w:pPr>
        <w:pStyle w:val="Paragrafi"/>
        <w:jc w:val="right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EF259E" w:rsidRPr="00E97E6D" w:rsidRDefault="00EF259E" w:rsidP="00EF259E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EF259E" w:rsidRPr="00E72259" w:rsidRDefault="00EF259E" w:rsidP="00EF259E">
      <w:pPr>
        <w:pStyle w:val="Paragrafi"/>
        <w:rPr>
          <w:lang w:val="sq-AL"/>
        </w:rPr>
      </w:pPr>
    </w:p>
    <w:p w:rsidR="00EF259E" w:rsidRPr="00E72259" w:rsidRDefault="00EF259E" w:rsidP="00EF259E">
      <w:pPr>
        <w:pStyle w:val="Paragrafi"/>
        <w:rPr>
          <w:lang w:val="sq-AL"/>
        </w:rPr>
      </w:pPr>
    </w:p>
    <w:p w:rsidR="00000000" w:rsidRDefault="00EF259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EF259E"/>
    <w:rsid w:val="00EF2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F25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Emer">
    <w:name w:val="Autoriteti_Emer"/>
    <w:next w:val="Normal"/>
    <w:rsid w:val="00EF259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EF25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F259E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F25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F259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EF25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EF259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F259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EF259E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EF259E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>Grizli777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2014-09-04T10:01:00Z</dcterms:created>
  <dcterms:modified xsi:type="dcterms:W3CDTF">2014-09-04T10:01:00Z</dcterms:modified>
</cp:coreProperties>
</file>