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430" w:rsidRPr="004273D0" w:rsidRDefault="00A06430" w:rsidP="00A06430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A06430" w:rsidRPr="004273D0" w:rsidRDefault="00A06430" w:rsidP="00A06430">
      <w:pPr>
        <w:pStyle w:val="NumriData"/>
        <w:rPr>
          <w:lang w:val="sq-AL"/>
        </w:rPr>
      </w:pPr>
      <w:r w:rsidRPr="004273D0">
        <w:rPr>
          <w:lang w:val="sq-AL"/>
        </w:rPr>
        <w:t>Nr. 39, datë 1.2.2013</w:t>
      </w:r>
    </w:p>
    <w:p w:rsidR="00A06430" w:rsidRPr="004273D0" w:rsidRDefault="00A06430" w:rsidP="00A06430">
      <w:pPr>
        <w:pStyle w:val="Paragrafi"/>
        <w:rPr>
          <w:lang w:val="sq-AL"/>
        </w:rPr>
      </w:pPr>
    </w:p>
    <w:p w:rsidR="00A06430" w:rsidRPr="004273D0" w:rsidRDefault="00A06430" w:rsidP="00A06430">
      <w:pPr>
        <w:pStyle w:val="Titulli"/>
        <w:rPr>
          <w:lang w:val="sq-AL"/>
        </w:rPr>
      </w:pPr>
      <w:r w:rsidRPr="004273D0">
        <w:rPr>
          <w:lang w:val="sq-AL"/>
        </w:rPr>
        <w:t>PËR RINOVIMIN E LICENCËS SË SUBJEKTIT RADIOFONIK PRIVAT VENDOR “RADIO NACIONAL”</w:t>
      </w:r>
    </w:p>
    <w:p w:rsidR="00A06430" w:rsidRPr="004273D0" w:rsidRDefault="00A06430" w:rsidP="00A06430">
      <w:pPr>
        <w:pStyle w:val="Paragrafi"/>
        <w:rPr>
          <w:sz w:val="14"/>
          <w:lang w:val="sq-AL"/>
        </w:rPr>
      </w:pPr>
    </w:p>
    <w:p w:rsidR="00A06430" w:rsidRPr="004273D0" w:rsidRDefault="00A06430" w:rsidP="00A06430">
      <w:pPr>
        <w:pStyle w:val="Paragrafi"/>
        <w:rPr>
          <w:lang w:val="sq-AL"/>
        </w:rPr>
      </w:pPr>
      <w:r w:rsidRPr="004273D0">
        <w:rPr>
          <w:lang w:val="sq-AL"/>
        </w:rPr>
        <w:t>Në mbështetje të nenit 7 pika 21 dhe nenit 25 të ligjit nr. 8410, datë 30.9.1998 “Për radion dhe televizionin publik e privat në Republikën e Shqipërisë”, të ndryshuar, rregullores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A06430" w:rsidRPr="004273D0" w:rsidRDefault="00A06430" w:rsidP="00A06430">
      <w:pPr>
        <w:pStyle w:val="VENDOSI"/>
        <w:rPr>
          <w:sz w:val="10"/>
          <w:lang w:val="sq-AL"/>
        </w:rPr>
      </w:pPr>
    </w:p>
    <w:p w:rsidR="00A06430" w:rsidRPr="004273D0" w:rsidRDefault="00A06430" w:rsidP="00A06430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A06430" w:rsidRPr="004273D0" w:rsidRDefault="00A06430" w:rsidP="00A06430">
      <w:pPr>
        <w:pStyle w:val="Paragrafi"/>
        <w:rPr>
          <w:sz w:val="14"/>
          <w:lang w:val="sq-AL"/>
        </w:rPr>
      </w:pPr>
    </w:p>
    <w:p w:rsidR="00A06430" w:rsidRPr="004273D0" w:rsidRDefault="00A06430" w:rsidP="00A06430">
      <w:pPr>
        <w:pStyle w:val="Paragrafi"/>
        <w:rPr>
          <w:lang w:val="sq-AL"/>
        </w:rPr>
      </w:pPr>
      <w:r w:rsidRPr="004273D0">
        <w:rPr>
          <w:lang w:val="sq-AL"/>
        </w:rPr>
        <w:t>1. Të rinovohet licenca për subjektin radiofonik vendor privat “Radio Nacional”, në fushën e transmetimeve radiofonike tokësore analoge.</w:t>
      </w:r>
    </w:p>
    <w:p w:rsidR="00A06430" w:rsidRPr="004273D0" w:rsidRDefault="00A06430" w:rsidP="00A06430">
      <w:pPr>
        <w:pStyle w:val="Paragrafi"/>
        <w:rPr>
          <w:lang w:val="sq-AL"/>
        </w:rPr>
      </w:pPr>
      <w:r w:rsidRPr="004273D0">
        <w:rPr>
          <w:lang w:val="sq-AL"/>
        </w:rPr>
        <w:t>2. Kushtet e licencës sipas pikës 1 të këtij vendimi mbeten të pandryshuara.</w:t>
      </w:r>
    </w:p>
    <w:p w:rsidR="00A06430" w:rsidRPr="004273D0" w:rsidRDefault="00A06430" w:rsidP="00A06430">
      <w:pPr>
        <w:pStyle w:val="Paragrafi"/>
        <w:rPr>
          <w:lang w:val="sq-AL"/>
        </w:rPr>
      </w:pPr>
      <w:r w:rsidRPr="004273D0">
        <w:rPr>
          <w:lang w:val="sq-AL"/>
        </w:rPr>
        <w:t>Ky vendim hyn në fuqi në datën 5.2.2013 dhe botohet në Fletoren Zyrtare.</w:t>
      </w:r>
    </w:p>
    <w:p w:rsidR="00A06430" w:rsidRPr="004273D0" w:rsidRDefault="00A06430" w:rsidP="00A06430">
      <w:pPr>
        <w:pStyle w:val="Autoriteti"/>
        <w:rPr>
          <w:sz w:val="8"/>
          <w:lang w:val="sq-AL"/>
        </w:rPr>
      </w:pPr>
    </w:p>
    <w:p w:rsidR="00A06430" w:rsidRPr="004273D0" w:rsidRDefault="00A06430" w:rsidP="00A06430">
      <w:pPr>
        <w:pStyle w:val="Autoriteti"/>
        <w:rPr>
          <w:lang w:val="sq-AL"/>
        </w:rPr>
      </w:pPr>
      <w:r w:rsidRPr="004273D0">
        <w:rPr>
          <w:lang w:val="sq-AL"/>
        </w:rPr>
        <w:t>KRYETARE</w:t>
      </w:r>
    </w:p>
    <w:p w:rsidR="00A06430" w:rsidRPr="004273D0" w:rsidRDefault="00A06430" w:rsidP="00A06430">
      <w:pPr>
        <w:pStyle w:val="AutoritetiEmer"/>
        <w:rPr>
          <w:lang w:val="sq-AL"/>
        </w:rPr>
      </w:pPr>
      <w:r w:rsidRPr="004273D0">
        <w:rPr>
          <w:lang w:val="sq-AL"/>
        </w:rPr>
        <w:t>Endirë Bushati</w:t>
      </w:r>
    </w:p>
    <w:sectPr w:rsidR="00A06430" w:rsidRPr="004273D0" w:rsidSect="002A5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6430"/>
    <w:rsid w:val="001D5054"/>
    <w:rsid w:val="002A54C9"/>
    <w:rsid w:val="00A0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55EEE6-B854-403A-A448-DD891C1C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4C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64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0643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643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064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643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0643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0643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0643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0643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064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0643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064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0643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