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D9F" w:rsidRPr="00F90A1A" w:rsidRDefault="001C5D9F" w:rsidP="001C5D9F">
      <w:pPr>
        <w:pStyle w:val="NeniTitull"/>
        <w:rPr>
          <w:spacing w:val="-4"/>
          <w:lang w:val="sq-AL"/>
        </w:rPr>
      </w:pPr>
      <w:r w:rsidRPr="00F90A1A">
        <w:rPr>
          <w:spacing w:val="-4"/>
          <w:lang w:val="sq-AL"/>
        </w:rPr>
        <w:t>VENDIM</w:t>
      </w:r>
    </w:p>
    <w:p w:rsidR="001C5D9F" w:rsidRPr="00F90A1A" w:rsidRDefault="001C5D9F" w:rsidP="001C5D9F">
      <w:pPr>
        <w:pStyle w:val="NeniTitull"/>
        <w:rPr>
          <w:spacing w:val="-4"/>
          <w:lang w:val="sq-AL"/>
        </w:rPr>
      </w:pPr>
      <w:bookmarkStart w:id="0" w:name="_GoBack"/>
      <w:r w:rsidRPr="00F90A1A">
        <w:rPr>
          <w:spacing w:val="-4"/>
          <w:lang w:val="sq-AL"/>
        </w:rPr>
        <w:t>Nr. 7, datë 9.2.2016</w:t>
      </w:r>
    </w:p>
    <w:bookmarkEnd w:id="0"/>
    <w:p w:rsidR="001C5D9F" w:rsidRPr="00F90A1A" w:rsidRDefault="001C5D9F" w:rsidP="001C5D9F">
      <w:pPr>
        <w:pStyle w:val="Hapesira7"/>
        <w:rPr>
          <w:spacing w:val="-4"/>
          <w:sz w:val="12"/>
          <w:lang w:val="sq-AL"/>
        </w:rPr>
      </w:pPr>
    </w:p>
    <w:p w:rsidR="001C5D9F" w:rsidRPr="00F90A1A" w:rsidRDefault="001C5D9F" w:rsidP="001C5D9F">
      <w:pPr>
        <w:pStyle w:val="NeniTitull"/>
        <w:rPr>
          <w:spacing w:val="-4"/>
          <w:lang w:val="sq-AL"/>
        </w:rPr>
      </w:pPr>
      <w:r w:rsidRPr="00F90A1A">
        <w:rPr>
          <w:spacing w:val="-4"/>
          <w:lang w:val="sq-AL"/>
        </w:rPr>
        <w:t>PËR DISA NDRYSHIME NË VENDIMIN NR. 3, DATË 20.11.2012, “PËR PËRCAKTIMIN E SHTETEVE, ME NIVEL TË MJAFTUESHËM TË MBROJTJES SË TË DHËNAVE PERSONALE”</w:t>
      </w:r>
    </w:p>
    <w:p w:rsidR="001C5D9F" w:rsidRPr="00F90A1A" w:rsidRDefault="001C5D9F" w:rsidP="001C5D9F">
      <w:pPr>
        <w:pStyle w:val="Hapesira7"/>
        <w:rPr>
          <w:spacing w:val="-4"/>
          <w:sz w:val="12"/>
          <w:lang w:val="sq-AL"/>
        </w:rPr>
      </w:pPr>
    </w:p>
    <w:p w:rsidR="001C5D9F" w:rsidRPr="00F90A1A" w:rsidRDefault="001C5D9F" w:rsidP="001C5D9F">
      <w:pPr>
        <w:pStyle w:val="Paragrafi"/>
        <w:rPr>
          <w:spacing w:val="-4"/>
          <w:lang w:val="sq-AL"/>
        </w:rPr>
      </w:pPr>
      <w:r w:rsidRPr="00F90A1A">
        <w:rPr>
          <w:spacing w:val="-4"/>
          <w:lang w:val="sq-AL"/>
        </w:rPr>
        <w:t xml:space="preserve">Mbështetur në pikën 1, të nenit 8, të ligjit nr. 9887, datë 10.3.2008, “Për mbrojtjen e të dhënave personale”, i ndryshuar, </w:t>
      </w:r>
    </w:p>
    <w:p w:rsidR="001C5D9F" w:rsidRPr="00F90A1A" w:rsidRDefault="001C5D9F" w:rsidP="001C5D9F">
      <w:pPr>
        <w:pStyle w:val="Hapesira7"/>
        <w:rPr>
          <w:spacing w:val="-4"/>
          <w:sz w:val="12"/>
          <w:lang w:val="sq-AL"/>
        </w:rPr>
      </w:pPr>
    </w:p>
    <w:p w:rsidR="001C5D9F" w:rsidRPr="00F90A1A" w:rsidRDefault="001C5D9F" w:rsidP="001C5D9F">
      <w:pPr>
        <w:pStyle w:val="Vendosi"/>
        <w:rPr>
          <w:spacing w:val="-4"/>
          <w:lang w:val="sq-AL"/>
        </w:rPr>
      </w:pPr>
      <w:r w:rsidRPr="00F90A1A">
        <w:rPr>
          <w:spacing w:val="-4"/>
          <w:lang w:val="sq-AL"/>
        </w:rPr>
        <w:t>VENDOSA:</w:t>
      </w:r>
    </w:p>
    <w:p w:rsidR="001C5D9F" w:rsidRPr="00F90A1A" w:rsidRDefault="001C5D9F" w:rsidP="001C5D9F">
      <w:pPr>
        <w:pStyle w:val="Hapesira7"/>
        <w:rPr>
          <w:spacing w:val="-4"/>
          <w:sz w:val="12"/>
          <w:lang w:val="sq-AL"/>
        </w:rPr>
      </w:pPr>
    </w:p>
    <w:p w:rsidR="001C5D9F" w:rsidRPr="00F90A1A" w:rsidRDefault="001C5D9F" w:rsidP="001C5D9F">
      <w:pPr>
        <w:pStyle w:val="Paragrafi"/>
        <w:rPr>
          <w:spacing w:val="-4"/>
          <w:lang w:val="sq-AL"/>
        </w:rPr>
      </w:pPr>
      <w:r w:rsidRPr="00F90A1A">
        <w:rPr>
          <w:spacing w:val="-4"/>
          <w:lang w:val="sq-AL"/>
        </w:rPr>
        <w:t>Në vendimin nr. 3, datë 20.11.2012, “Për përcaktimin e shteteve, me nivel të mjaftueshëm të mbrojtjes së të dhënave personale, bëhen ndryshimet si vijon:</w:t>
      </w:r>
    </w:p>
    <w:p w:rsidR="001C5D9F" w:rsidRPr="00F90A1A" w:rsidRDefault="001C5D9F" w:rsidP="001C5D9F">
      <w:pPr>
        <w:pStyle w:val="Paragrafi"/>
        <w:rPr>
          <w:spacing w:val="-4"/>
          <w:lang w:val="sq-AL"/>
        </w:rPr>
      </w:pPr>
      <w:r w:rsidRPr="00F90A1A">
        <w:rPr>
          <w:spacing w:val="-4"/>
          <w:lang w:val="sq-AL"/>
        </w:rPr>
        <w:t>1. Shkronja “c”, e pikës 1, ndryshohet me këtë përmbajtje:</w:t>
      </w:r>
    </w:p>
    <w:p w:rsidR="001C5D9F" w:rsidRPr="00F90A1A" w:rsidRDefault="001C5D9F" w:rsidP="001C5D9F">
      <w:pPr>
        <w:pStyle w:val="Paragrafi"/>
        <w:rPr>
          <w:spacing w:val="-4"/>
          <w:lang w:val="sq-AL"/>
        </w:rPr>
      </w:pPr>
      <w:r w:rsidRPr="00F90A1A">
        <w:rPr>
          <w:spacing w:val="-4"/>
          <w:lang w:val="sq-AL"/>
        </w:rPr>
        <w:t>“Palët e Konventës nr. 108 të Këshillit të Evropës, “Për mbrojtjen e individëve në lidhje me përpunimin automatik të të dhënave personale”, si dhe të protokollit shtesë të saj të vitit 1981, të cilat kanë miratuar një ligj të posaçëm dhe kanë ngritur një autoritet mbikëqyrës që ushtron funksion në pavarësi të plotë, duke siguruar mekanizmat e duhur ligjorë, përfshirë trajtimin e ankesave, hetimin dhe garantimin e transparencës së përpunimit të të dhënave personale.”.</w:t>
      </w:r>
    </w:p>
    <w:p w:rsidR="001C5D9F" w:rsidRPr="00F90A1A" w:rsidRDefault="001C5D9F" w:rsidP="001C5D9F">
      <w:pPr>
        <w:pStyle w:val="Paragrafi"/>
        <w:rPr>
          <w:spacing w:val="-4"/>
          <w:lang w:val="sq-AL"/>
        </w:rPr>
      </w:pPr>
      <w:r w:rsidRPr="00F90A1A">
        <w:rPr>
          <w:spacing w:val="-4"/>
          <w:lang w:val="sq-AL"/>
        </w:rPr>
        <w:t>2. Fjalët “Komisioneri për mbrojtjen e të dhënave personale”, zëvendësohen me “Komisioneri për të drejtën e informimit dhe mbrojtjen e të dhënave personale”.</w:t>
      </w:r>
    </w:p>
    <w:p w:rsidR="001C5D9F" w:rsidRPr="00F90A1A" w:rsidRDefault="001C5D9F" w:rsidP="001C5D9F">
      <w:pPr>
        <w:pStyle w:val="Paragrafi"/>
        <w:rPr>
          <w:spacing w:val="-4"/>
          <w:lang w:val="sq-AL"/>
        </w:rPr>
      </w:pPr>
      <w:r w:rsidRPr="00F90A1A">
        <w:rPr>
          <w:spacing w:val="-4"/>
          <w:lang w:val="sq-AL"/>
        </w:rPr>
        <w:t>Ky vendim hyn në fuqi pas botimit në Fletoren Zyrtare.</w:t>
      </w:r>
    </w:p>
    <w:p w:rsidR="001C5D9F" w:rsidRPr="00F90A1A" w:rsidRDefault="001C5D9F" w:rsidP="001C5D9F">
      <w:pPr>
        <w:pStyle w:val="Hapesira7"/>
        <w:rPr>
          <w:spacing w:val="-4"/>
          <w:sz w:val="10"/>
          <w:lang w:val="sq-AL"/>
        </w:rPr>
      </w:pPr>
    </w:p>
    <w:p w:rsidR="001C5D9F" w:rsidRPr="00F90A1A" w:rsidRDefault="001C5D9F" w:rsidP="001C5D9F">
      <w:pPr>
        <w:pStyle w:val="Autoriteti"/>
        <w:rPr>
          <w:spacing w:val="-4"/>
          <w:lang w:val="sq-AL"/>
        </w:rPr>
      </w:pPr>
      <w:r w:rsidRPr="00F90A1A">
        <w:rPr>
          <w:spacing w:val="-4"/>
          <w:lang w:val="sq-AL"/>
        </w:rPr>
        <w:t>KOMISIONERI</w:t>
      </w:r>
    </w:p>
    <w:p w:rsidR="001C5D9F" w:rsidRPr="00F90A1A" w:rsidRDefault="001C5D9F" w:rsidP="001C5D9F">
      <w:pPr>
        <w:pStyle w:val="AutoritetiEmer"/>
        <w:rPr>
          <w:spacing w:val="-4"/>
          <w:lang w:val="sq-AL"/>
        </w:rPr>
      </w:pPr>
      <w:r w:rsidRPr="00F90A1A">
        <w:rPr>
          <w:spacing w:val="-4"/>
          <w:lang w:val="sq-AL"/>
        </w:rPr>
        <w:t>Besnik Dervishi</w:t>
      </w:r>
    </w:p>
    <w:p w:rsidR="00C038B6" w:rsidRDefault="001C5D9F"/>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D9F"/>
    <w:rsid w:val="001C5D9F"/>
    <w:rsid w:val="002D1BDF"/>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C5D9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C5D9F"/>
    <w:rPr>
      <w:rFonts w:ascii="Garamond" w:eastAsia="MS Mincho" w:hAnsi="Garamond" w:cs="CG Times"/>
      <w:sz w:val="24"/>
    </w:rPr>
  </w:style>
  <w:style w:type="paragraph" w:customStyle="1" w:styleId="NeniTitull">
    <w:name w:val="Neni_Titull"/>
    <w:next w:val="Normal"/>
    <w:rsid w:val="001C5D9F"/>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1C5D9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C5D9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C5D9F"/>
    <w:rPr>
      <w:rFonts w:ascii="Garamond" w:eastAsia="MS Mincho" w:hAnsi="Garamond" w:cs="CG Times"/>
      <w:caps/>
      <w:sz w:val="24"/>
      <w:lang w:val="en-GB"/>
    </w:rPr>
  </w:style>
  <w:style w:type="character" w:customStyle="1" w:styleId="AutoritetiEmerChar">
    <w:name w:val="Autoriteti_Emer Char"/>
    <w:link w:val="AutoritetiEmer"/>
    <w:locked/>
    <w:rsid w:val="001C5D9F"/>
    <w:rPr>
      <w:rFonts w:ascii="Garamond" w:eastAsia="MS Mincho" w:hAnsi="Garamond" w:cs="Times New Roman"/>
      <w:b/>
      <w:bCs/>
      <w:sz w:val="24"/>
      <w:lang w:val="en-GB"/>
    </w:rPr>
  </w:style>
  <w:style w:type="paragraph" w:customStyle="1" w:styleId="Vendosi">
    <w:name w:val="Vendosi"/>
    <w:basedOn w:val="Normal"/>
    <w:qFormat/>
    <w:rsid w:val="001C5D9F"/>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1C5D9F"/>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C5D9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C5D9F"/>
    <w:rPr>
      <w:rFonts w:ascii="Garamond" w:eastAsia="MS Mincho" w:hAnsi="Garamond" w:cs="CG Times"/>
      <w:sz w:val="24"/>
    </w:rPr>
  </w:style>
  <w:style w:type="paragraph" w:customStyle="1" w:styleId="NeniTitull">
    <w:name w:val="Neni_Titull"/>
    <w:next w:val="Normal"/>
    <w:rsid w:val="001C5D9F"/>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1C5D9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C5D9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C5D9F"/>
    <w:rPr>
      <w:rFonts w:ascii="Garamond" w:eastAsia="MS Mincho" w:hAnsi="Garamond" w:cs="CG Times"/>
      <w:caps/>
      <w:sz w:val="24"/>
      <w:lang w:val="en-GB"/>
    </w:rPr>
  </w:style>
  <w:style w:type="character" w:customStyle="1" w:styleId="AutoritetiEmerChar">
    <w:name w:val="Autoriteti_Emer Char"/>
    <w:link w:val="AutoritetiEmer"/>
    <w:locked/>
    <w:rsid w:val="001C5D9F"/>
    <w:rPr>
      <w:rFonts w:ascii="Garamond" w:eastAsia="MS Mincho" w:hAnsi="Garamond" w:cs="Times New Roman"/>
      <w:b/>
      <w:bCs/>
      <w:sz w:val="24"/>
      <w:lang w:val="en-GB"/>
    </w:rPr>
  </w:style>
  <w:style w:type="paragraph" w:customStyle="1" w:styleId="Vendosi">
    <w:name w:val="Vendosi"/>
    <w:basedOn w:val="Normal"/>
    <w:qFormat/>
    <w:rsid w:val="001C5D9F"/>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1C5D9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2016-02-22T10:07:00Z</dcterms:created>
  <dcterms:modified xsi:type="dcterms:W3CDTF">2016-02-22T10:07:00Z</dcterms:modified>
</cp:coreProperties>
</file>